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324acfbf6465a" /></Relationships>
</file>

<file path=word/document.xml><?xml version="1.0" encoding="utf-8"?>
<w:document xmlns:r="http://schemas.openxmlformats.org/officeDocument/2006/relationships" xmlns:w="http://schemas.openxmlformats.org/wordprocessingml/2006/main">
  <w:body>
    <w:p>
      <w:pPr>
        <w:pStyle w:val="Title"/>
      </w:pPr>
      <w:r>
        <w:t>95% CI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​95% CI</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95% Confidence Interval Formula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95ci.PNG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37e41b04f2442c1">
        <w:r>
          <w:rPr>
            <w:bdr w:val="single" w:sz="0"/>
          </w:rPr>
          <w:drawing>
            <wp:inline xmlns:wp="http://schemas.openxmlformats.org/drawingml/2006/wordprocessingDrawing" distT="0" distB="0" distL="0" distR="0">
              <wp:extent cx="1600200" cy="447675"/>
              <wp:effectExtent l="19050" t="0" r="0" b="0"/>
              <wp:docPr id="2" name="Picture 2" descr="">
                <a:hlinkClick xmlns:a="http://schemas.openxmlformats.org/drawingml/2006/main" r:id="Rb37e41b04f2442c1" tooltip="The 95% Confidence Interval Formul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 95% Confidence Interval Formula "/>
                      <pic:cNvPicPr>
                        <a:picLocks noChangeAspect="1" noChangeArrowheads="1"/>
                      </pic:cNvPicPr>
                    </pic:nvPicPr>
                    <pic:blipFill>
                      <a:blip r:embed="R1363c3c80c454f06"/>
                      <a:srcRect/>
                      <a:stretch>
                        <a:fillRect/>
                      </a:stretch>
                    </pic:blipFill>
                    <pic:spPr bwMode="auto">
                      <a:xfrm>
                        <a:off x="0" y="0"/>
                        <a:ext cx="1600200" cy="4476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e8fc8817e3f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518413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e2da9003f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fc8817e3f41e1" /><Relationship Type="http://schemas.openxmlformats.org/officeDocument/2006/relationships/header" Target="/word/header1.xml" Id="Recd35c16b2a241c7" /><Relationship Type="http://schemas.openxmlformats.org/officeDocument/2006/relationships/settings" Target="/word/settings.xml" Id="R69ff653d840e41d1" /><Relationship Type="http://schemas.openxmlformats.org/officeDocument/2006/relationships/styles" Target="/word/styles.xml" Id="R539ebf1731c34b5a" /><Relationship Type="http://schemas.openxmlformats.org/officeDocument/2006/relationships/image" Target="/media/image2.png" Id="R1363c3c80c454f06" /><Relationship Type="http://schemas.openxmlformats.org/officeDocument/2006/relationships/hyperlink" Target="https://meteor.aihw.gov.au/content/518413" TargetMode="External" Id="Rb37e41b04f2442c1" /></Relationships>
</file>

<file path=word/_rels/header1.xml.rels>&#65279;<?xml version="1.0" encoding="utf-8"?><Relationships xmlns="http://schemas.openxmlformats.org/package/2006/relationships"><Relationship Type="http://schemas.openxmlformats.org/officeDocument/2006/relationships/image" Target="/media/image.png" Id="Rf22e2da9003f4334" /></Relationships>
</file>