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740795f9e6442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0ec3ffd5d43e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0c211b1b32437e">
              <w:r>
                <w:rPr>
                  <w:rStyle w:val="Hyperlink"/>
                </w:rPr>
                <w:t xml:space="preserve">National Healthcare Agreement (2014)</w:t>
              </w:r>
            </w:hyperlink>
          </w:p>
          <w:p>
            <w:pPr>
              <w:spacing w:before="0" w:after="0"/>
            </w:pPr>
            <w:r>
              <w:rPr>
                <w:rStyle w:val="row-content"/>
                <w:color w:val="244061"/>
              </w:rPr>
              <w:t xml:space="preserve">       </w:t>
            </w:r>
            <w:hyperlink w:history="true" r:id="R552290e8ced5493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a69c5fec404a81">
              <w:r>
                <w:rPr>
                  <w:rStyle w:val="Hyperlink"/>
                </w:rPr>
                <w:t xml:space="preserve">Prevention</w:t>
              </w:r>
            </w:hyperlink>
          </w:p>
          <w:p>
            <w:pPr>
              <w:spacing w:before="0" w:after="0"/>
            </w:pPr>
            <w:r>
              <w:rPr>
                <w:rStyle w:val="row-content"/>
                <w:color w:val="244061"/>
              </w:rPr>
              <w:t xml:space="preserve">       </w:t>
            </w:r>
            <w:hyperlink w:history="true" r:id="R6ae62429a0ae4fb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b04fc854d364d1f">
              <w:r>
                <w:rPr>
                  <w:rStyle w:val="Hyperlink"/>
                </w:rPr>
                <w:t xml:space="preserve">National Healthcare Agreement: PI 04-Rates of current daily smokers, 2014 QS</w:t>
              </w:r>
            </w:hyperlink>
          </w:p>
          <w:p>
            <w:pPr>
              <w:spacing w:before="0" w:after="0"/>
            </w:pPr>
            <w:r>
              <w:rPr>
                <w:rStyle w:val="row-content"/>
                <w:color w:val="244061"/>
              </w:rPr>
              <w:t xml:space="preserve">       </w:t>
            </w:r>
            <w:hyperlink w:history="true" r:id="R6b0b83af495b409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f8666213ae438e">
              <w:r>
                <w:rPr>
                  <w:rStyle w:val="Hyperlink"/>
                </w:rPr>
                <w:t xml:space="preserve">Person—age, total years N[NN]</w:t>
              </w:r>
            </w:hyperlink>
          </w:p>
          <w:p>
            <w:r>
              <w:rPr>
                <w:rStyle w:val="row-content"/>
                <w:b/>
              </w:rPr>
              <w:t xml:space="preserve">Data Source</w:t>
            </w:r>
          </w:p>
          <w:p>
            <w:hyperlink w:history="true" r:id="R41aa9fa323f040d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e96b3071a1143d1">
              <w:r>
                <w:rPr>
                  <w:rStyle w:val="Hyperlink"/>
                </w:rPr>
                <w:t xml:space="preserve">Person—age, total years N[NN]</w:t>
              </w:r>
            </w:hyperlink>
          </w:p>
          <w:p>
            <w:r>
              <w:rPr>
                <w:rStyle w:val="row-content"/>
                <w:b/>
              </w:rPr>
              <w:t xml:space="preserve">Data Source</w:t>
            </w:r>
          </w:p>
          <w:p>
            <w:hyperlink w:history="true" r:id="R3502a46786594cf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764142c41e9488c">
              <w:r>
                <w:rPr>
                  <w:rStyle w:val="Hyperlink"/>
                </w:rPr>
                <w:t xml:space="preserve">Person—tobacco smoking frequency, current tobacco smoking frequency code N</w:t>
              </w:r>
            </w:hyperlink>
          </w:p>
          <w:p>
            <w:r>
              <w:rPr>
                <w:rStyle w:val="row-content"/>
                <w:b/>
              </w:rPr>
              <w:t xml:space="preserve">Data Source</w:t>
            </w:r>
          </w:p>
          <w:p>
            <w:hyperlink w:history="true" r:id="Rf9644492fd134b1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f901ede62d948ea">
              <w:r>
                <w:rPr>
                  <w:rStyle w:val="Hyperlink"/>
                </w:rPr>
                <w:t xml:space="preserve">Person—tobacco smoking frequency, current tobacco smoking frequency code N</w:t>
              </w:r>
            </w:hyperlink>
          </w:p>
          <w:p>
            <w:r>
              <w:rPr>
                <w:rStyle w:val="row-content"/>
                <w:b/>
              </w:rPr>
              <w:t xml:space="preserve">Data Source</w:t>
            </w:r>
          </w:p>
          <w:p>
            <w:hyperlink w:history="true" r:id="Rd4e8fce778284c4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99b585c83e4456">
              <w:r>
                <w:rPr>
                  <w:rStyle w:val="Hyperlink"/>
                </w:rPr>
                <w:t xml:space="preserve">Person—age, total years N[NN]</w:t>
              </w:r>
            </w:hyperlink>
          </w:p>
          <w:p>
            <w:r>
              <w:rPr>
                <w:rStyle w:val="row-content"/>
                <w:b/>
              </w:rPr>
              <w:t xml:space="preserve">Data Source</w:t>
            </w:r>
          </w:p>
          <w:p>
            <w:hyperlink w:history="true" r:id="Ra88768cbb39b435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973dc92ec4b4e14">
              <w:r>
                <w:rPr>
                  <w:rStyle w:val="Hyperlink"/>
                </w:rPr>
                <w:t xml:space="preserve">Person—age, total years N[NN]</w:t>
              </w:r>
            </w:hyperlink>
          </w:p>
          <w:p>
            <w:r>
              <w:rPr>
                <w:rStyle w:val="row-content"/>
                <w:b/>
              </w:rPr>
              <w:t xml:space="preserve">Data Source</w:t>
            </w:r>
          </w:p>
          <w:p>
            <w:hyperlink w:history="true" r:id="Rb73b85f05fae4cb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 (non-Indigenous) </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(updated for full AHS sample)—Nationally,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2012–13—State and territory, by:</w:t>
            </w:r>
          </w:p>
          <w:p>
            <w:pPr>
              <w:pStyle w:val="ListParagraph"/>
              <w:numPr>
                <w:ilvl w:val="0"/>
                <w:numId w:val="4"/>
              </w:numPr>
            </w:pPr>
            <w:r>
              <w:rPr>
                <w:rStyle w:val="row-content-rich-text"/>
              </w:rPr>
              <w:t xml:space="preserve">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e2490d79184493">
              <w:r>
                <w:rPr>
                  <w:rStyle w:val="Hyperlink"/>
                </w:rPr>
                <w:t xml:space="preserve">Person—area of usual residence, statistical area level 2 (SA2) code (ASGS 2011) N(9)</w:t>
              </w:r>
            </w:hyperlink>
          </w:p>
          <w:p>
            <w:r>
              <w:rPr>
                <w:rStyle w:val="row-content"/>
                <w:b/>
              </w:rPr>
              <w:t xml:space="preserve">Data Source</w:t>
            </w:r>
          </w:p>
          <w:p>
            <w:hyperlink w:history="true" r:id="R1ac97ba2564e49f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8811fc2bb75b469c">
              <w:r>
                <w:rPr>
                  <w:rStyle w:val="Hyperlink"/>
                </w:rPr>
                <w:t xml:space="preserve">Person—area of usual residence, statistical area level 2 (SA2) code (ASGS 2011) N(9)</w:t>
              </w:r>
            </w:hyperlink>
          </w:p>
          <w:p>
            <w:r>
              <w:rPr>
                <w:rStyle w:val="row-content"/>
                <w:b/>
              </w:rPr>
              <w:t xml:space="preserve">Data Source</w:t>
            </w:r>
          </w:p>
          <w:p>
            <w:hyperlink w:history="true" r:id="R5e30ed2f7e19493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AHS); 2012–13 (Indigenous status: </w:t>
            </w:r>
            <w:r>
              <w:rPr>
                <w:rStyle w:val="row-content-rich-text"/>
                <w:i/>
              </w:rPr>
              <w:t xml:space="preserve">Australian Aboriginal and Torres Strait Islander Health Survey</w:t>
            </w:r>
            <w:r>
              <w:rPr>
                <w:rStyle w:val="row-content-rich-text"/>
              </w:rPr>
              <w:t xml:space="preserve"> (AATSIHS) and </w:t>
            </w:r>
            <w:r>
              <w:rPr>
                <w:rStyle w:val="row-content-rich-text"/>
                <w:i/>
              </w:rPr>
              <w:t xml:space="preserve">Australian Health Survey</w:t>
            </w:r>
            <w:r>
              <w:rPr>
                <w:rStyle w:val="row-content-rich-text"/>
              </w:rPr>
              <w:t xml:space="preserve"> (AHS)).</w:t>
            </w:r>
          </w:p>
          <w:p>
            <w:pPr>
              <w:spacing w:after="160"/>
            </w:pPr>
            <w:r>
              <w:rPr>
                <w:rStyle w:val="row-content-rich-text"/>
              </w:rPr>
              <w:t xml:space="preserve">AATSIHS or </w:t>
            </w:r>
            <w:r>
              <w:rPr>
                <w:rStyle w:val="row-content-rich-text"/>
                <w:i/>
              </w:rPr>
              <w:t xml:space="preserve">National Aboriginal and Torres Strait Islander Social Survey</w:t>
            </w:r>
            <w:r>
              <w:rPr>
                <w:rStyle w:val="row-content-rich-text"/>
              </w:rPr>
              <w:t xml:space="preserve"> (NATSISS) data may be used for analysis dependent upon which survey is most recent.</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09ebf38d6f449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b002ff276f4bd4">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346cc9597f541ad">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4201b1039c74fba">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138ae4bc014a78">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6e04332481824bea">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4f14bfb2f558414b">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571b7ca0bd41434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801cac1196d45dd">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df1da350adc8438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e7f8a9584214577">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dc208c7a716a4d9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07698ba5dec4b2d">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be640b281b884a5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272708a77d84616">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a9677fa4b51a46f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92451eb04d14564">
              <w:r>
                <w:rPr>
                  <w:rStyle w:val="Hyperlink"/>
                </w:rPr>
                <w:t xml:space="preserve">National Indigenous Reform Agreement: PI 03-Rates of current daily smokers, 2015</w:t>
              </w:r>
            </w:hyperlink>
          </w:p>
          <w:p>
            <w:pPr>
              <w:spacing w:before="0" w:after="0"/>
            </w:pPr>
            <w:r>
              <w:rPr>
                <w:rStyle w:val="row-content"/>
                <w:color w:val="244061"/>
              </w:rPr>
              <w:t xml:space="preserve">       </w:t>
            </w:r>
            <w:hyperlink w:history="true" r:id="R332403537b744318">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dc5ed444f554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8a792968c7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ed444f55447f4" /><Relationship Type="http://schemas.openxmlformats.org/officeDocument/2006/relationships/header" Target="/word/header1.xml" Id="R50cd45b710d24116" /><Relationship Type="http://schemas.openxmlformats.org/officeDocument/2006/relationships/settings" Target="/word/settings.xml" Id="R01ff69c94801453c" /><Relationship Type="http://schemas.openxmlformats.org/officeDocument/2006/relationships/styles" Target="/word/styles.xml" Id="Rf0a822acf395487a" /><Relationship Type="http://schemas.openxmlformats.org/officeDocument/2006/relationships/hyperlink" Target="https://meteor.aihw.gov.au/RegistrationAuthority/12" TargetMode="External" Id="R3b90ec3ffd5d43e5" /><Relationship Type="http://schemas.openxmlformats.org/officeDocument/2006/relationships/hyperlink" Target="https://meteor.aihw.gov.au/content/517609" TargetMode="External" Id="R7a0c211b1b32437e" /><Relationship Type="http://schemas.openxmlformats.org/officeDocument/2006/relationships/hyperlink" Target="https://meteor.aihw.gov.au/RegistrationAuthority/12" TargetMode="External" Id="R552290e8ced5493a" /><Relationship Type="http://schemas.openxmlformats.org/officeDocument/2006/relationships/hyperlink" Target="https://meteor.aihw.gov.au/content/393136" TargetMode="External" Id="R9da69c5fec404a81" /><Relationship Type="http://schemas.openxmlformats.org/officeDocument/2006/relationships/hyperlink" Target="https://meteor.aihw.gov.au/RegistrationAuthority/12" TargetMode="External" Id="R6ae62429a0ae4fb4" /><Relationship Type="http://schemas.openxmlformats.org/officeDocument/2006/relationships/hyperlink" Target="https://meteor.aihw.gov.au/content/517764" TargetMode="External" Id="R1b04fc854d364d1f" /><Relationship Type="http://schemas.openxmlformats.org/officeDocument/2006/relationships/hyperlink" Target="https://meteor.aihw.gov.au/RegistrationAuthority/12" TargetMode="External" Id="R6b0b83af495b4098" /><Relationship Type="http://schemas.openxmlformats.org/officeDocument/2006/relationships/hyperlink" Target="https://meteor.aihw.gov.au/content/303794" TargetMode="External" Id="R39f8666213ae438e" /><Relationship Type="http://schemas.openxmlformats.org/officeDocument/2006/relationships/hyperlink" Target="https://meteor.aihw.gov.au/content/481875" TargetMode="External" Id="R41aa9fa323f040d7" /><Relationship Type="http://schemas.openxmlformats.org/officeDocument/2006/relationships/hyperlink" Target="https://meteor.aihw.gov.au/content/303794" TargetMode="External" Id="R7e96b3071a1143d1" /><Relationship Type="http://schemas.openxmlformats.org/officeDocument/2006/relationships/hyperlink" Target="https://meteor.aihw.gov.au/content/529760" TargetMode="External" Id="R3502a46786594cfd" /><Relationship Type="http://schemas.openxmlformats.org/officeDocument/2006/relationships/hyperlink" Target="https://meteor.aihw.gov.au/content/416274" TargetMode="External" Id="R7764142c41e9488c" /><Relationship Type="http://schemas.openxmlformats.org/officeDocument/2006/relationships/hyperlink" Target="https://meteor.aihw.gov.au/content/481875" TargetMode="External" Id="Rf9644492fd134b10" /><Relationship Type="http://schemas.openxmlformats.org/officeDocument/2006/relationships/hyperlink" Target="https://meteor.aihw.gov.au/content/416274" TargetMode="External" Id="Rff901ede62d948ea" /><Relationship Type="http://schemas.openxmlformats.org/officeDocument/2006/relationships/hyperlink" Target="https://meteor.aihw.gov.au/content/529760" TargetMode="External" Id="Rd4e8fce778284c44" /><Relationship Type="http://schemas.openxmlformats.org/officeDocument/2006/relationships/hyperlink" Target="https://meteor.aihw.gov.au/content/303794" TargetMode="External" Id="Rfd99b585c83e4456" /><Relationship Type="http://schemas.openxmlformats.org/officeDocument/2006/relationships/hyperlink" Target="https://meteor.aihw.gov.au/content/481875" TargetMode="External" Id="Ra88768cbb39b435d" /><Relationship Type="http://schemas.openxmlformats.org/officeDocument/2006/relationships/hyperlink" Target="https://meteor.aihw.gov.au/content/303794" TargetMode="External" Id="R4973dc92ec4b4e14" /><Relationship Type="http://schemas.openxmlformats.org/officeDocument/2006/relationships/hyperlink" Target="https://meteor.aihw.gov.au/content/529760" TargetMode="External" Id="Rb73b85f05fae4cbf" /><Relationship Type="http://schemas.openxmlformats.org/officeDocument/2006/relationships/numbering" Target="/word/numbering.xml" Id="Rd45c134af03d4c5e" /><Relationship Type="http://schemas.openxmlformats.org/officeDocument/2006/relationships/hyperlink" Target="https://meteor.aihw.gov.au/content/469909" TargetMode="External" Id="R80e2490d79184493" /><Relationship Type="http://schemas.openxmlformats.org/officeDocument/2006/relationships/hyperlink" Target="https://meteor.aihw.gov.au/content/481875" TargetMode="External" Id="R1ac97ba2564e49f7" /><Relationship Type="http://schemas.openxmlformats.org/officeDocument/2006/relationships/hyperlink" Target="https://meteor.aihw.gov.au/content/469909" TargetMode="External" Id="R8811fc2bb75b469c" /><Relationship Type="http://schemas.openxmlformats.org/officeDocument/2006/relationships/hyperlink" Target="https://meteor.aihw.gov.au/content/529760" TargetMode="External" Id="R5e30ed2f7e19493b" /><Relationship Type="http://schemas.openxmlformats.org/officeDocument/2006/relationships/hyperlink" Target="https://meteor.aihw.gov.au/content/392579" TargetMode="External" Id="Rfa09ebf38d6f4490" /><Relationship Type="http://schemas.openxmlformats.org/officeDocument/2006/relationships/hyperlink" Target="https://meteor.aihw.gov.au/content/481875" TargetMode="External" Id="R81b002ff276f4bd4" /><Relationship Type="http://schemas.openxmlformats.org/officeDocument/2006/relationships/hyperlink" Target="https://meteor.aihw.gov.au/content/529760" TargetMode="External" Id="R9346cc9597f541ad" /><Relationship Type="http://schemas.openxmlformats.org/officeDocument/2006/relationships/hyperlink" Target="http://4" TargetMode="External" Id="R94201b1039c74fba" /><Relationship Type="http://schemas.openxmlformats.org/officeDocument/2006/relationships/hyperlink" Target="https://meteor.aihw.gov.au/content/498203" TargetMode="External" Id="Rd3138ae4bc014a78" /><Relationship Type="http://schemas.openxmlformats.org/officeDocument/2006/relationships/hyperlink" Target="https://meteor.aihw.gov.au/RegistrationAuthority/12" TargetMode="External" Id="R6e04332481824bea" /><Relationship Type="http://schemas.openxmlformats.org/officeDocument/2006/relationships/hyperlink" Target="https://meteor.aihw.gov.au/content/559060" TargetMode="External" Id="R4f14bfb2f558414b" /><Relationship Type="http://schemas.openxmlformats.org/officeDocument/2006/relationships/hyperlink" Target="https://meteor.aihw.gov.au/RegistrationAuthority/12" TargetMode="External" Id="R571b7ca0bd414346" /><Relationship Type="http://schemas.openxmlformats.org/officeDocument/2006/relationships/hyperlink" Target="https://meteor.aihw.gov.au/content/517694" TargetMode="External" Id="Rf801cac1196d45dd" /><Relationship Type="http://schemas.openxmlformats.org/officeDocument/2006/relationships/hyperlink" Target="https://meteor.aihw.gov.au/RegistrationAuthority/12" TargetMode="External" Id="Rdf1da350adc84382" /><Relationship Type="http://schemas.openxmlformats.org/officeDocument/2006/relationships/hyperlink" Target="https://meteor.aihw.gov.au/content/517683" TargetMode="External" Id="R4e7f8a9584214577" /><Relationship Type="http://schemas.openxmlformats.org/officeDocument/2006/relationships/hyperlink" Target="https://meteor.aihw.gov.au/RegistrationAuthority/12" TargetMode="External" Id="Rdc208c7a716a4d9d" /><Relationship Type="http://schemas.openxmlformats.org/officeDocument/2006/relationships/hyperlink" Target="https://meteor.aihw.gov.au/content/517678" TargetMode="External" Id="R807698ba5dec4b2d" /><Relationship Type="http://schemas.openxmlformats.org/officeDocument/2006/relationships/hyperlink" Target="https://meteor.aihw.gov.au/RegistrationAuthority/12" TargetMode="External" Id="Rbe640b281b884a59" /><Relationship Type="http://schemas.openxmlformats.org/officeDocument/2006/relationships/hyperlink" Target="https://meteor.aihw.gov.au/content/517652" TargetMode="External" Id="R4272708a77d84616" /><Relationship Type="http://schemas.openxmlformats.org/officeDocument/2006/relationships/hyperlink" Target="https://meteor.aihw.gov.au/RegistrationAuthority/12" TargetMode="External" Id="Ra9677fa4b51a46fa" /><Relationship Type="http://schemas.openxmlformats.org/officeDocument/2006/relationships/hyperlink" Target="https://meteor.aihw.gov.au/content/579068" TargetMode="External" Id="Rc92451eb04d14564" /><Relationship Type="http://schemas.openxmlformats.org/officeDocument/2006/relationships/hyperlink" Target="https://meteor.aihw.gov.au/RegistrationAuthority/6" TargetMode="External" Id="R332403537b744318" /></Relationships>
</file>

<file path=word/_rels/header1.xml.rels>&#65279;<?xml version="1.0" encoding="utf-8"?><Relationships xmlns="http://schemas.openxmlformats.org/package/2006/relationships"><Relationship Type="http://schemas.openxmlformats.org/officeDocument/2006/relationships/image" Target="/media/image.png" Id="R028a792968c74b75" /></Relationships>
</file>