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bcef693f3543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38d1e5eb0465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7c1530135044b7">
              <w:r>
                <w:rPr>
                  <w:rStyle w:val="Hyperlink"/>
                </w:rPr>
                <w:t xml:space="preserve">National Healthcare Agreement (2014)</w:t>
              </w:r>
            </w:hyperlink>
          </w:p>
          <w:p>
            <w:pPr>
              <w:pStyle w:val="registration-status"/>
              <w:spacing w:before="0" w:after="0"/>
            </w:pPr>
            <w:hyperlink w:history="true" r:id="Rcb2eeb91200846c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c79ca7140e4ee9">
              <w:r>
                <w:rPr>
                  <w:rStyle w:val="Hyperlink"/>
                </w:rPr>
                <w:t xml:space="preserve">Primary and Community Health</w:t>
              </w:r>
            </w:hyperlink>
          </w:p>
          <w:p>
            <w:pPr>
              <w:pStyle w:val="registration-status"/>
              <w:spacing w:before="0" w:after="0"/>
            </w:pPr>
            <w:hyperlink w:history="true" r:id="R749aa6322a3b422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d4a6e83ca5464a">
              <w:r>
                <w:rPr>
                  <w:rStyle w:val="Hyperlink"/>
                </w:rPr>
                <w:t xml:space="preserve">National Healthcare Agreement: PI 12-Waiting times for GPs (Patient Experience Survey), 2014 QS</w:t>
              </w:r>
            </w:hyperlink>
          </w:p>
          <w:p>
            <w:pPr>
              <w:pStyle w:val="registration-status"/>
              <w:spacing w:before="0" w:after="0"/>
            </w:pPr>
            <w:hyperlink w:history="true" r:id="R2ec43092fe7a468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seeing a GP for urgent medical care (for their own health)</w:t>
            </w:r>
          </w:p>
          <w:p>
            <w:r>
              <w:rPr>
                <w:rStyle w:val="row-content"/>
                <w:b/>
              </w:rPr>
              <w:t xml:space="preserve">Data Source</w:t>
            </w:r>
          </w:p>
          <w:p>
            <w:hyperlink w:history="true" r:id="R0f4e84c216634d3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dd3e31a724d6430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765652d62ec046cb">
              <w:r>
                <w:rPr>
                  <w:rStyle w:val="Hyperlink"/>
                </w:rPr>
                <w:t xml:space="preserve">ABS Australian Aboriginal and Torres Strait Islander Health Survey (AATSIHS), 2012-13</w:t>
              </w:r>
            </w:hyperlink>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30126d4834994222">
              <w:r>
                <w:rPr>
                  <w:rStyle w:val="Hyperlink"/>
                </w:rPr>
                <w:t xml:space="preserve">ABS Australian Aboriginal and Torres Strait Islander Health Survey (AATSIHS),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seeing a GP for urgent medical care (for their own health) in the last 12 months</w:t>
            </w:r>
          </w:p>
          <w:p>
            <w:r>
              <w:rPr>
                <w:rStyle w:val="row-content"/>
                <w:b/>
              </w:rPr>
              <w:t xml:space="preserve">Data Source</w:t>
            </w:r>
          </w:p>
          <w:p>
            <w:hyperlink w:history="true" r:id="R4bbf57857078411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3f6cf9dd97ef4087">
              <w:r>
                <w:rPr>
                  <w:rStyle w:val="Hyperlink"/>
                </w:rPr>
                <w:t xml:space="preserve">ABS Australian Aboriginal and Torres Strait Islander Health Survey (AATSIHS), 2012-13</w:t>
              </w:r>
            </w:hyperlink>
          </w:p>
          <w:p>
            <w:r>
              <w:rPr>
                <w:rStyle w:val="row-content"/>
              </w:rPr>
              <w:t xml:space="preserve"> </w:t>
            </w:r>
          </w:p>
          <w:p>
            <w:r>
              <w:rPr>
                <w:rStyle w:val="row-content"/>
                <w:b/>
                <w:color w:val="000000"/>
              </w:rPr>
              <w:t xml:space="preserve">Data Element / Data Set</w:t>
            </w:r>
          </w:p>
          <w:p>
            <w:hyperlink w:history="true" r:id="R4f71a7166a3e4bf3">
              <w:r>
                <w:rPr>
                  <w:rStyle w:val="Hyperlink"/>
                </w:rPr>
                <w:t xml:space="preserve">Person—age, total years N[NN]</w:t>
              </w:r>
            </w:hyperlink>
          </w:p>
          <w:p>
            <w:r>
              <w:rPr>
                <w:rStyle w:val="row-content"/>
                <w:b/>
              </w:rPr>
              <w:t xml:space="preserve">Data Source</w:t>
            </w:r>
          </w:p>
          <w:p>
            <w:hyperlink w:history="true" r:id="Rd80c20669b624d2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d6b59d3c2644339">
              <w:r>
                <w:rPr>
                  <w:rStyle w:val="Hyperlink"/>
                </w:rPr>
                <w:t xml:space="preserve">Person—age, total years N[NN]</w:t>
              </w:r>
            </w:hyperlink>
          </w:p>
          <w:p>
            <w:r>
              <w:rPr>
                <w:rStyle w:val="row-content"/>
                <w:b/>
              </w:rPr>
              <w:t xml:space="preserve">Data Source</w:t>
            </w:r>
          </w:p>
          <w:p>
            <w:hyperlink w:history="true" r:id="Re1fa2d1a463d4830">
              <w:r>
                <w:rPr>
                  <w:rStyle w:val="Hyperlink"/>
                </w:rPr>
                <w:t xml:space="preserve">ABS Australian Aboriginal and Torres Strait Islander Health Survey (AATSIHS),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waiting time category,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2012–13—Nationally, by waiting time category,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2012–13—Nationally (non-remote areas of Australia only), by waiting time categories, by:</w:t>
            </w:r>
          </w:p>
          <w:p>
            <w:pPr>
              <w:pStyle w:val="ListParagraph"/>
              <w:numPr>
                <w:ilvl w:val="0"/>
                <w:numId w:val="4"/>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e74ce6133d94430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15cd13ab035e4c9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464c9babdab4a8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ee181451134640f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r>
              <w:rPr>
                <w:rStyle w:val="row-content-rich-text"/>
              </w:rPr>
              <w:t xml:space="preserve">Indigenous data for the 2014 CRC report is sourced from the National Aboriginal and Torres Strait Islander Health Survey (NATISHS) component of the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4cad0ecbfa44a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f9bfc35db94cc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ab40b12f8a0400b">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60f4d5934c4a53">
              <w:r>
                <w:rPr>
                  <w:rStyle w:val="Hyperlink"/>
                </w:rPr>
                <w:t xml:space="preserve">National Healthcare Agreement: PI 12-Waiting times for GPs, 2013</w:t>
              </w:r>
            </w:hyperlink>
          </w:p>
          <w:p>
            <w:pPr>
              <w:pStyle w:val="registration-status"/>
              <w:spacing w:before="0" w:after="0"/>
            </w:pPr>
            <w:hyperlink w:history="true" r:id="R613ec119806e439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b0cbb06e0654a91">
              <w:r>
                <w:rPr>
                  <w:rStyle w:val="Hyperlink"/>
                </w:rPr>
                <w:t xml:space="preserve">National Healthcare Agreement: PI 12-Waiting times for GPs, 2015</w:t>
              </w:r>
            </w:hyperlink>
          </w:p>
          <w:p>
            <w:pPr>
              <w:pStyle w:val="registration-status"/>
              <w:spacing w:before="0" w:after="0"/>
            </w:pPr>
            <w:hyperlink w:history="true" r:id="R10de9972860846c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d3e51d9e3734d02">
              <w:r>
                <w:rPr>
                  <w:rStyle w:val="Hyperlink"/>
                </w:rPr>
                <w:t xml:space="preserve">National Healthcare Agreement: PI 12-Waiting times for GPs (Australian Aboriginal and Torres Strait Islander Health Survey), 2014 QS</w:t>
              </w:r>
            </w:hyperlink>
          </w:p>
          <w:p>
            <w:pPr>
              <w:pStyle w:val="registration-status"/>
              <w:spacing w:before="0" w:after="0"/>
            </w:pPr>
            <w:hyperlink w:history="true" r:id="Ra512809cdecc4976">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15bcb08bdff740a5">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b387659acaa84c8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96701d71f4e4120">
              <w:r>
                <w:rPr>
                  <w:rStyle w:val="Hyperlink"/>
                </w:rPr>
                <w:t xml:space="preserve">National Healthcare Agreement: PI 21a-Waiting times for emergency hospital care: Proportion seen on time, 2014</w:t>
              </w:r>
            </w:hyperlink>
          </w:p>
          <w:p>
            <w:pPr>
              <w:pStyle w:val="registration-status"/>
              <w:spacing w:before="0" w:after="0"/>
            </w:pPr>
            <w:hyperlink w:history="true" r:id="R9aa93536c7cb40f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7cfd4e17aab4338">
              <w:r>
                <w:rPr>
                  <w:rStyle w:val="Hyperlink"/>
                </w:rPr>
                <w:t xml:space="preserve">National Healthcare Agreement: PI 32-Patient satisfaction/experience, 2014</w:t>
              </w:r>
            </w:hyperlink>
          </w:p>
          <w:p>
            <w:pPr>
              <w:pStyle w:val="registration-status"/>
              <w:spacing w:before="0" w:after="0"/>
            </w:pPr>
            <w:hyperlink w:history="true" r:id="Rc02f6b0afc0a498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472d5c5b7924424">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f0be4d53238942b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f67af48ac31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ecfefc541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7af48ac314d84" /><Relationship Type="http://schemas.openxmlformats.org/officeDocument/2006/relationships/header" Target="/word/header1.xml" Id="R15e00c4c9bb540ce" /><Relationship Type="http://schemas.openxmlformats.org/officeDocument/2006/relationships/settings" Target="/word/settings.xml" Id="R9a2c33ba785a4bc5" /><Relationship Type="http://schemas.openxmlformats.org/officeDocument/2006/relationships/styles" Target="/word/styles.xml" Id="Rfa465e31eab840d1" /><Relationship Type="http://schemas.openxmlformats.org/officeDocument/2006/relationships/numbering" Target="/word/numbering.xml" Id="R633e311a7095419e" /><Relationship Type="http://schemas.openxmlformats.org/officeDocument/2006/relationships/hyperlink" Target="https://meteor.aihw.gov.au/RegistrationAuthority/12" TargetMode="External" Id="R1b138d1e5eb04651" /><Relationship Type="http://schemas.openxmlformats.org/officeDocument/2006/relationships/hyperlink" Target="https://meteor.aihw.gov.au/content/517609" TargetMode="External" Id="R957c1530135044b7" /><Relationship Type="http://schemas.openxmlformats.org/officeDocument/2006/relationships/hyperlink" Target="https://meteor.aihw.gov.au/RegistrationAuthority/12" TargetMode="External" Id="Rcb2eeb91200846ca" /><Relationship Type="http://schemas.openxmlformats.org/officeDocument/2006/relationships/hyperlink" Target="https://meteor.aihw.gov.au/content/393484" TargetMode="External" Id="Re0c79ca7140e4ee9" /><Relationship Type="http://schemas.openxmlformats.org/officeDocument/2006/relationships/hyperlink" Target="https://meteor.aihw.gov.au/RegistrationAuthority/12" TargetMode="External" Id="R749aa6322a3b422a" /><Relationship Type="http://schemas.openxmlformats.org/officeDocument/2006/relationships/hyperlink" Target="https://meteor.aihw.gov.au/content/517750" TargetMode="External" Id="R9ed4a6e83ca5464a" /><Relationship Type="http://schemas.openxmlformats.org/officeDocument/2006/relationships/hyperlink" Target="https://meteor.aihw.gov.au/RegistrationAuthority/12" TargetMode="External" Id="R2ec43092fe7a468b" /><Relationship Type="http://schemas.openxmlformats.org/officeDocument/2006/relationships/hyperlink" Target="https://meteor.aihw.gov.au/content/394410" TargetMode="External" Id="R0f4e84c216634d31" /><Relationship Type="http://schemas.openxmlformats.org/officeDocument/2006/relationships/hyperlink" Target="https://meteor.aihw.gov.au/content/394410" TargetMode="External" Id="Rdd3e31a724d6430a" /><Relationship Type="http://schemas.openxmlformats.org/officeDocument/2006/relationships/hyperlink" Target="https://meteor.aihw.gov.au/content/529760" TargetMode="External" Id="R765652d62ec046cb" /><Relationship Type="http://schemas.openxmlformats.org/officeDocument/2006/relationships/hyperlink" Target="https://meteor.aihw.gov.au/content/529760" TargetMode="External" Id="R30126d4834994222" /><Relationship Type="http://schemas.openxmlformats.org/officeDocument/2006/relationships/hyperlink" Target="https://meteor.aihw.gov.au/content/394410" TargetMode="External" Id="R4bbf57857078411b" /><Relationship Type="http://schemas.openxmlformats.org/officeDocument/2006/relationships/hyperlink" Target="https://meteor.aihw.gov.au/content/529760" TargetMode="External" Id="R3f6cf9dd97ef4087" /><Relationship Type="http://schemas.openxmlformats.org/officeDocument/2006/relationships/hyperlink" Target="https://meteor.aihw.gov.au/content/303794" TargetMode="External" Id="R4f71a7166a3e4bf3" /><Relationship Type="http://schemas.openxmlformats.org/officeDocument/2006/relationships/hyperlink" Target="https://meteor.aihw.gov.au/content/394410" TargetMode="External" Id="Rd80c20669b624d24" /><Relationship Type="http://schemas.openxmlformats.org/officeDocument/2006/relationships/hyperlink" Target="https://meteor.aihw.gov.au/content/303794" TargetMode="External" Id="R3d6b59d3c2644339" /><Relationship Type="http://schemas.openxmlformats.org/officeDocument/2006/relationships/hyperlink" Target="https://meteor.aihw.gov.au/content/529760" TargetMode="External" Id="Re1fa2d1a463d4830" /><Relationship Type="http://schemas.openxmlformats.org/officeDocument/2006/relationships/hyperlink" Target="https://meteor.aihw.gov.au/content/394410" TargetMode="External" Id="Re74ce6133d944308" /><Relationship Type="http://schemas.openxmlformats.org/officeDocument/2006/relationships/hyperlink" Target="https://meteor.aihw.gov.au/content/394410" TargetMode="External" Id="R15cd13ab035e4c92" /><Relationship Type="http://schemas.openxmlformats.org/officeDocument/2006/relationships/hyperlink" Target="https://meteor.aihw.gov.au/content/529760" TargetMode="External" Id="Rc464c9babdab4a86" /><Relationship Type="http://schemas.openxmlformats.org/officeDocument/2006/relationships/hyperlink" Target="https://meteor.aihw.gov.au/content/529760" TargetMode="External" Id="Ree181451134640f3" /><Relationship Type="http://schemas.openxmlformats.org/officeDocument/2006/relationships/hyperlink" Target="https://meteor.aihw.gov.au/content/392591" TargetMode="External" Id="R294cad0ecbfa44a8" /><Relationship Type="http://schemas.openxmlformats.org/officeDocument/2006/relationships/hyperlink" Target="https://meteor.aihw.gov.au/content/394410" TargetMode="External" Id="R69f9bfc35db94cc9" /><Relationship Type="http://schemas.openxmlformats.org/officeDocument/2006/relationships/hyperlink" Target="https://meteor.aihw.gov.au/content/529760" TargetMode="External" Id="R3ab40b12f8a0400b" /><Relationship Type="http://schemas.openxmlformats.org/officeDocument/2006/relationships/hyperlink" Target="https://meteor.aihw.gov.au/content/497366" TargetMode="External" Id="Rbd60f4d5934c4a53" /><Relationship Type="http://schemas.openxmlformats.org/officeDocument/2006/relationships/hyperlink" Target="https://meteor.aihw.gov.au/RegistrationAuthority/12" TargetMode="External" Id="R613ec119806e4394" /><Relationship Type="http://schemas.openxmlformats.org/officeDocument/2006/relationships/hyperlink" Target="https://meteor.aihw.gov.au/content/559044" TargetMode="External" Id="Rbb0cbb06e0654a91" /><Relationship Type="http://schemas.openxmlformats.org/officeDocument/2006/relationships/hyperlink" Target="https://meteor.aihw.gov.au/RegistrationAuthority/12" TargetMode="External" Id="R10de9972860846c9" /><Relationship Type="http://schemas.openxmlformats.org/officeDocument/2006/relationships/hyperlink" Target="https://meteor.aihw.gov.au/content/595799" TargetMode="External" Id="R1d3e51d9e3734d02" /><Relationship Type="http://schemas.openxmlformats.org/officeDocument/2006/relationships/hyperlink" Target="https://meteor.aihw.gov.au/RegistrationAuthority/12" TargetMode="External" Id="Ra512809cdecc4976" /><Relationship Type="http://schemas.openxmlformats.org/officeDocument/2006/relationships/hyperlink" Target="https://meteor.aihw.gov.au/content/517646" TargetMode="External" Id="R15bcb08bdff740a5" /><Relationship Type="http://schemas.openxmlformats.org/officeDocument/2006/relationships/hyperlink" Target="https://meteor.aihw.gov.au/RegistrationAuthority/12" TargetMode="External" Id="Rb387659acaa84c8a" /><Relationship Type="http://schemas.openxmlformats.org/officeDocument/2006/relationships/hyperlink" Target="https://meteor.aihw.gov.au/content/517640" TargetMode="External" Id="R496701d71f4e4120" /><Relationship Type="http://schemas.openxmlformats.org/officeDocument/2006/relationships/hyperlink" Target="https://meteor.aihw.gov.au/RegistrationAuthority/12" TargetMode="External" Id="R9aa93536c7cb40fa" /><Relationship Type="http://schemas.openxmlformats.org/officeDocument/2006/relationships/hyperlink" Target="https://meteor.aihw.gov.au/content/517614" TargetMode="External" Id="R47cfd4e17aab4338" /><Relationship Type="http://schemas.openxmlformats.org/officeDocument/2006/relationships/hyperlink" Target="https://meteor.aihw.gov.au/RegistrationAuthority/12" TargetMode="External" Id="Rc02f6b0afc0a4984" /><Relationship Type="http://schemas.openxmlformats.org/officeDocument/2006/relationships/hyperlink" Target="https://meteor.aihw.gov.au/content/517611" TargetMode="External" Id="Rb472d5c5b7924424" /><Relationship Type="http://schemas.openxmlformats.org/officeDocument/2006/relationships/hyperlink" Target="https://meteor.aihw.gov.au/RegistrationAuthority/12" TargetMode="External" Id="Rf0be4d53238942b5" /></Relationships>
</file>

<file path=word/_rels/header1.xml.rels>&#65279;<?xml version="1.0" encoding="utf-8"?><Relationships xmlns="http://schemas.openxmlformats.org/package/2006/relationships"><Relationship Type="http://schemas.openxmlformats.org/officeDocument/2006/relationships/image" Target="/media/image.png" Id="R2caecfefc54144d2" /></Relationships>
</file>