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ea08e7b1b84e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b95ff1e654a0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ffaf31d9c5403a">
              <w:r>
                <w:rPr>
                  <w:rStyle w:val="Hyperlink"/>
                </w:rPr>
                <w:t xml:space="preserve">National Healthcare Agreement (2014)</w:t>
              </w:r>
            </w:hyperlink>
          </w:p>
          <w:p>
            <w:pPr>
              <w:pStyle w:val="registration-status"/>
              <w:spacing w:before="0" w:after="0"/>
            </w:pPr>
            <w:hyperlink w:history="true" r:id="R062ceab14a154f6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a5c9a0688e4198">
              <w:r>
                <w:rPr>
                  <w:rStyle w:val="Hyperlink"/>
                </w:rPr>
                <w:t xml:space="preserve">Patient Experience</w:t>
              </w:r>
            </w:hyperlink>
          </w:p>
          <w:p>
            <w:pPr>
              <w:pStyle w:val="registration-status"/>
              <w:spacing w:before="0" w:after="0"/>
            </w:pPr>
            <w:hyperlink w:history="true" r:id="Rfe9b291815a24a5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7b17aebcd054a9b">
              <w:r>
                <w:rPr>
                  <w:rStyle w:val="Hyperlink"/>
                </w:rPr>
                <w:t xml:space="preserve">National Healthcare Agreement: PI 32-Patient satisfaction/experience (Patient Experience Survey), 2014 QS</w:t>
              </w:r>
            </w:hyperlink>
          </w:p>
          <w:p>
            <w:pPr>
              <w:pStyle w:val="registration-status"/>
              <w:spacing w:before="0" w:after="0"/>
            </w:pPr>
            <w:hyperlink w:history="true" r:id="Rff91f5d286fc4ba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they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5f728e7567a94d2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dd837f3318c9467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in the last 12 months</w:t>
            </w:r>
          </w:p>
          <w:p>
            <w:r>
              <w:rPr>
                <w:rStyle w:val="row-content"/>
                <w:b/>
              </w:rPr>
              <w:t xml:space="preserve">Data Source</w:t>
            </w:r>
          </w:p>
          <w:p>
            <w:hyperlink w:history="true" r:id="Rbe8a0edd96124f6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twelve months</w:t>
            </w:r>
          </w:p>
          <w:p>
            <w:r>
              <w:rPr>
                <w:rStyle w:val="row-content"/>
                <w:b/>
              </w:rPr>
              <w:t xml:space="preserve">Data Source</w:t>
            </w:r>
          </w:p>
          <w:p>
            <w:hyperlink w:history="true" r:id="R444b59b8e71141b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9a86fb77d4fc492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436ad5ec529e48a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saw a GP (for their own health) in the last 12 months</w:t>
            </w:r>
          </w:p>
          <w:p>
            <w:r>
              <w:rPr>
                <w:rStyle w:val="row-content"/>
                <w:b/>
              </w:rPr>
              <w:t xml:space="preserve">Data Source</w:t>
            </w:r>
          </w:p>
          <w:p>
            <w:hyperlink w:history="true" r:id="R7f859efd3ddc4cd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6253124f09504fd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saw a dental practioner in the last 12 months</w:t>
            </w:r>
          </w:p>
          <w:p>
            <w:r>
              <w:rPr>
                <w:rStyle w:val="row-content"/>
                <w:b/>
              </w:rPr>
              <w:t xml:space="preserve">Data Source</w:t>
            </w:r>
          </w:p>
          <w:p>
            <w:hyperlink w:history="true" r:id="Rd0b35745d15441b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12 months</w:t>
            </w:r>
          </w:p>
          <w:p>
            <w:r>
              <w:rPr>
                <w:rStyle w:val="row-content"/>
                <w:b/>
              </w:rPr>
              <w:t xml:space="preserve">Data Source</w:t>
            </w:r>
          </w:p>
          <w:p>
            <w:hyperlink w:history="true" r:id="R55e070e31ed3481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9e9ca2df32434da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7dd00baf655442c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saw a GP (for their own health) in the last 12 months</w:t>
            </w:r>
          </w:p>
          <w:p>
            <w:r>
              <w:rPr>
                <w:rStyle w:val="row-content"/>
                <w:b/>
              </w:rPr>
              <w:t xml:space="preserve">Data Source</w:t>
            </w:r>
          </w:p>
          <w:p>
            <w:hyperlink w:history="true" r:id="Re1ac64971a684db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p>
            <w:pPr>
              <w:spacing w:after="160"/>
            </w:pPr>
            <w:r>
              <w:rPr>
                <w:rStyle w:val="row-content-rich-text"/>
              </w:rPr>
              <w:t xml:space="preserve">2012–13 —Nationally (non-remote areas of Australia only), by measure (c) by:</w:t>
            </w:r>
          </w:p>
          <w:p>
            <w:pPr>
              <w:pStyle w:val="ListParagraph"/>
              <w:numPr>
                <w:ilvl w:val="0"/>
                <w:numId w:val="4"/>
              </w:numPr>
            </w:pPr>
            <w:r>
              <w:rPr>
                <w:rStyle w:val="row-content-rich-text"/>
              </w:rPr>
              <w:t xml:space="preserve">Indigenous status (Indigenous only) by 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5a0eb23e1b4325">
              <w:r>
                <w:rPr>
                  <w:rStyle w:val="Hyperlink"/>
                </w:rPr>
                <w:t xml:space="preserve">Person—area of usual residence, statistical area level 2 (SA2) code (ASGS 2011) N(9)</w:t>
              </w:r>
            </w:hyperlink>
          </w:p>
          <w:p>
            <w:r>
              <w:rPr>
                <w:rStyle w:val="row-content"/>
                <w:b/>
              </w:rPr>
              <w:t xml:space="preserve">Data Source</w:t>
            </w:r>
          </w:p>
          <w:p>
            <w:hyperlink w:history="true" r:id="Rb47eec5d446a46f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16d82cfc4704375">
              <w:r>
                <w:rPr>
                  <w:rStyle w:val="Hyperlink"/>
                </w:rPr>
                <w:t xml:space="preserve">Person—area of usual residence, statistical area level 2 (SA2) code (ASGS 2011) N(9)</w:t>
              </w:r>
            </w:hyperlink>
          </w:p>
          <w:p>
            <w:r>
              <w:rPr>
                <w:rStyle w:val="row-content"/>
                <w:b/>
              </w:rPr>
              <w:t xml:space="preserve">Data Source</w:t>
            </w:r>
          </w:p>
          <w:p>
            <w:hyperlink w:history="true" r:id="R78871f08921e400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669de498f648d6">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57a6a5c2184cb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a45c6a1970f4ec3">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66accd6abe4adc">
              <w:r>
                <w:rPr>
                  <w:rStyle w:val="Hyperlink"/>
                </w:rPr>
                <w:t xml:space="preserve">National Healthcare Agreement: PI 32-Patient satisfaction/experience, 2013</w:t>
              </w:r>
            </w:hyperlink>
          </w:p>
          <w:p>
            <w:pPr>
              <w:pStyle w:val="registration-status"/>
              <w:spacing w:before="0" w:after="0"/>
            </w:pPr>
            <w:hyperlink w:history="true" r:id="Reda372463d4345b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145a707943d4455">
              <w:r>
                <w:rPr>
                  <w:rStyle w:val="Hyperlink"/>
                </w:rPr>
                <w:t xml:space="preserve">National Healthcare Agreement: PI 32-Patient satisfaction/experience, 2015</w:t>
              </w:r>
            </w:hyperlink>
          </w:p>
          <w:p>
            <w:pPr>
              <w:pStyle w:val="registration-status"/>
              <w:spacing w:before="0" w:after="0"/>
            </w:pPr>
            <w:hyperlink w:history="true" r:id="R6b7669d34c3a444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114d089b790471b">
              <w:r>
                <w:rPr>
                  <w:rStyle w:val="Hyperlink"/>
                </w:rPr>
                <w:t xml:space="preserve">National Healthcare Agreement: PI 12-Waiting times for GPs, 2014</w:t>
              </w:r>
            </w:hyperlink>
          </w:p>
          <w:p>
            <w:pPr>
              <w:pStyle w:val="registration-status"/>
              <w:spacing w:before="0" w:after="0"/>
            </w:pPr>
            <w:hyperlink w:history="true" r:id="Red551fa2cec3484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4aa85019aeb41da">
              <w:r>
                <w:rPr>
                  <w:rStyle w:val="Hyperlink"/>
                </w:rPr>
                <w:t xml:space="preserve">National Healthcare Agreement: PI 13-Waiting times for public dentistry, 2014</w:t>
              </w:r>
            </w:hyperlink>
          </w:p>
          <w:p>
            <w:pPr>
              <w:pStyle w:val="registration-status"/>
              <w:spacing w:before="0" w:after="0"/>
            </w:pPr>
            <w:hyperlink w:history="true" r:id="R704ab78e530a412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9c6ac3465cf4b13">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97dca93bf12d489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72cad83dbf149eb">
              <w:r>
                <w:rPr>
                  <w:rStyle w:val="Hyperlink"/>
                </w:rPr>
                <w:t xml:space="preserve">National Healthcare Agreement: PI 20a-Waiting times for elective surgery: waiting times in days, 2014</w:t>
              </w:r>
            </w:hyperlink>
          </w:p>
          <w:p>
            <w:pPr>
              <w:pStyle w:val="registration-status"/>
              <w:spacing w:before="0" w:after="0"/>
            </w:pPr>
            <w:hyperlink w:history="true" r:id="R53857d34322c42f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5fcd65109f14fe6">
              <w:r>
                <w:rPr>
                  <w:rStyle w:val="Hyperlink"/>
                </w:rPr>
                <w:t xml:space="preserve">National Healthcare Agreement: PI 20b-Waiting times for elective surgery: proportion seen on time, 2014</w:t>
              </w:r>
            </w:hyperlink>
          </w:p>
          <w:p>
            <w:pPr>
              <w:pStyle w:val="registration-status"/>
              <w:spacing w:before="0" w:after="0"/>
            </w:pPr>
            <w:hyperlink w:history="true" r:id="R89090bb56c6b485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03ed700304f4aa4">
              <w:r>
                <w:rPr>
                  <w:rStyle w:val="Hyperlink"/>
                </w:rPr>
                <w:t xml:space="preserve">National Healthcare Agreement: PI 32-Patient satisfaction/experience (Australian Aboriginal and Torres Strait Islander Health Survey), 2014 QS</w:t>
              </w:r>
            </w:hyperlink>
          </w:p>
          <w:p>
            <w:pPr>
              <w:pStyle w:val="registration-status"/>
              <w:spacing w:before="0" w:after="0"/>
            </w:pPr>
            <w:hyperlink w:history="true" r:id="Rd4b4b91a5d794357">
              <w:r>
                <w:rPr>
                  <w:rStyle w:val="Hyperlink"/>
                  <w:color w:val="244061"/>
                </w:rPr>
                <w:t xml:space="preserve">Health</w:t>
              </w:r>
            </w:hyperlink>
            <w:r>
              <w:rPr>
                <w:rStyle w:val="row-content"/>
                <w:color w:val="244061"/>
              </w:rPr>
              <w:t xml:space="preserve">, Standard 12/01/2015</w:t>
            </w:r>
          </w:p>
          <w:p>
            <w:r>
              <w:br/>
            </w:r>
          </w:p>
        </w:tc>
      </w:tr>
    </w:tbl>
    <w:p>
      <w:r>
        <w:br/>
      </w:r>
    </w:p>
    <w:sectPr>
      <w:footerReference xmlns:r="http://schemas.openxmlformats.org/officeDocument/2006/relationships" w:type="default" r:id="R734e49ce13bc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197c3c655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e49ce13bc4a7e" /><Relationship Type="http://schemas.openxmlformats.org/officeDocument/2006/relationships/header" Target="/word/header1.xml" Id="R5dff94468b594b0b" /><Relationship Type="http://schemas.openxmlformats.org/officeDocument/2006/relationships/settings" Target="/word/settings.xml" Id="R529cac15e684466e" /><Relationship Type="http://schemas.openxmlformats.org/officeDocument/2006/relationships/styles" Target="/word/styles.xml" Id="R655a5b2d5f4b4208" /><Relationship Type="http://schemas.openxmlformats.org/officeDocument/2006/relationships/numbering" Target="/word/numbering.xml" Id="R2d094a227c1d4982" /><Relationship Type="http://schemas.openxmlformats.org/officeDocument/2006/relationships/hyperlink" Target="https://meteor.aihw.gov.au/RegistrationAuthority/12" TargetMode="External" Id="R005b95ff1e654a06" /><Relationship Type="http://schemas.openxmlformats.org/officeDocument/2006/relationships/hyperlink" Target="https://meteor.aihw.gov.au/content/517609" TargetMode="External" Id="R11ffaf31d9c5403a" /><Relationship Type="http://schemas.openxmlformats.org/officeDocument/2006/relationships/hyperlink" Target="https://meteor.aihw.gov.au/RegistrationAuthority/12" TargetMode="External" Id="R062ceab14a154f60" /><Relationship Type="http://schemas.openxmlformats.org/officeDocument/2006/relationships/hyperlink" Target="https://meteor.aihw.gov.au/content/393491" TargetMode="External" Id="Re5a5c9a0688e4198" /><Relationship Type="http://schemas.openxmlformats.org/officeDocument/2006/relationships/hyperlink" Target="https://meteor.aihw.gov.au/RegistrationAuthority/12" TargetMode="External" Id="Rfe9b291815a24a55" /><Relationship Type="http://schemas.openxmlformats.org/officeDocument/2006/relationships/hyperlink" Target="https://meteor.aihw.gov.au/content/517708" TargetMode="External" Id="R17b17aebcd054a9b" /><Relationship Type="http://schemas.openxmlformats.org/officeDocument/2006/relationships/hyperlink" Target="https://meteor.aihw.gov.au/RegistrationAuthority/12" TargetMode="External" Id="Rff91f5d286fc4bad" /><Relationship Type="http://schemas.openxmlformats.org/officeDocument/2006/relationships/hyperlink" Target="https://meteor.aihw.gov.au/content/394410" TargetMode="External" Id="R5f728e7567a94d2e" /><Relationship Type="http://schemas.openxmlformats.org/officeDocument/2006/relationships/hyperlink" Target="https://meteor.aihw.gov.au/content/394410" TargetMode="External" Id="Rdd837f3318c94677" /><Relationship Type="http://schemas.openxmlformats.org/officeDocument/2006/relationships/hyperlink" Target="https://meteor.aihw.gov.au/content/394410" TargetMode="External" Id="Rbe8a0edd96124f66" /><Relationship Type="http://schemas.openxmlformats.org/officeDocument/2006/relationships/hyperlink" Target="https://meteor.aihw.gov.au/content/394410" TargetMode="External" Id="R444b59b8e71141b5" /><Relationship Type="http://schemas.openxmlformats.org/officeDocument/2006/relationships/hyperlink" Target="https://meteor.aihw.gov.au/content/394410" TargetMode="External" Id="R9a86fb77d4fc4924" /><Relationship Type="http://schemas.openxmlformats.org/officeDocument/2006/relationships/hyperlink" Target="https://meteor.aihw.gov.au/content/394410" TargetMode="External" Id="R436ad5ec529e48a2" /><Relationship Type="http://schemas.openxmlformats.org/officeDocument/2006/relationships/hyperlink" Target="https://meteor.aihw.gov.au/content/529760" TargetMode="External" Id="R7f859efd3ddc4cdf" /><Relationship Type="http://schemas.openxmlformats.org/officeDocument/2006/relationships/hyperlink" Target="https://meteor.aihw.gov.au/content/529760" TargetMode="External" Id="R6253124f09504fdd" /><Relationship Type="http://schemas.openxmlformats.org/officeDocument/2006/relationships/hyperlink" Target="https://meteor.aihw.gov.au/content/394410" TargetMode="External" Id="Rd0b35745d15441b7" /><Relationship Type="http://schemas.openxmlformats.org/officeDocument/2006/relationships/hyperlink" Target="https://meteor.aihw.gov.au/content/394410" TargetMode="External" Id="R55e070e31ed3481b" /><Relationship Type="http://schemas.openxmlformats.org/officeDocument/2006/relationships/hyperlink" Target="https://meteor.aihw.gov.au/content/394410" TargetMode="External" Id="R9e9ca2df32434da8" /><Relationship Type="http://schemas.openxmlformats.org/officeDocument/2006/relationships/hyperlink" Target="https://meteor.aihw.gov.au/content/394410" TargetMode="External" Id="R7dd00baf655442cc" /><Relationship Type="http://schemas.openxmlformats.org/officeDocument/2006/relationships/hyperlink" Target="https://meteor.aihw.gov.au/content/529760" TargetMode="External" Id="Re1ac64971a684db1" /><Relationship Type="http://schemas.openxmlformats.org/officeDocument/2006/relationships/hyperlink" Target="https://meteor.aihw.gov.au/content/469909" TargetMode="External" Id="R115a0eb23e1b4325" /><Relationship Type="http://schemas.openxmlformats.org/officeDocument/2006/relationships/hyperlink" Target="https://meteor.aihw.gov.au/content/394410" TargetMode="External" Id="Rb47eec5d446a46f3" /><Relationship Type="http://schemas.openxmlformats.org/officeDocument/2006/relationships/hyperlink" Target="https://meteor.aihw.gov.au/content/469909" TargetMode="External" Id="R716d82cfc4704375" /><Relationship Type="http://schemas.openxmlformats.org/officeDocument/2006/relationships/hyperlink" Target="https://meteor.aihw.gov.au/content/529760" TargetMode="External" Id="R78871f08921e4007" /><Relationship Type="http://schemas.openxmlformats.org/officeDocument/2006/relationships/hyperlink" Target="https://meteor.aihw.gov.au/content/392585" TargetMode="External" Id="R45669de498f648d6" /><Relationship Type="http://schemas.openxmlformats.org/officeDocument/2006/relationships/hyperlink" Target="https://meteor.aihw.gov.au/content/394410" TargetMode="External" Id="R4157a6a5c2184cb4" /><Relationship Type="http://schemas.openxmlformats.org/officeDocument/2006/relationships/hyperlink" Target="https://meteor.aihw.gov.au/content/529760" TargetMode="External" Id="R7a45c6a1970f4ec3" /><Relationship Type="http://schemas.openxmlformats.org/officeDocument/2006/relationships/hyperlink" Target="https://meteor.aihw.gov.au/content/496816" TargetMode="External" Id="Rf566accd6abe4adc" /><Relationship Type="http://schemas.openxmlformats.org/officeDocument/2006/relationships/hyperlink" Target="https://meteor.aihw.gov.au/RegistrationAuthority/12" TargetMode="External" Id="Reda372463d4345bf" /><Relationship Type="http://schemas.openxmlformats.org/officeDocument/2006/relationships/hyperlink" Target="https://meteor.aihw.gov.au/content/559002" TargetMode="External" Id="Rc145a707943d4455" /><Relationship Type="http://schemas.openxmlformats.org/officeDocument/2006/relationships/hyperlink" Target="https://meteor.aihw.gov.au/RegistrationAuthority/12" TargetMode="External" Id="R6b7669d34c3a444c" /><Relationship Type="http://schemas.openxmlformats.org/officeDocument/2006/relationships/hyperlink" Target="https://meteor.aihw.gov.au/content/517663" TargetMode="External" Id="R2114d089b790471b" /><Relationship Type="http://schemas.openxmlformats.org/officeDocument/2006/relationships/hyperlink" Target="https://meteor.aihw.gov.au/RegistrationAuthority/12" TargetMode="External" Id="Red551fa2cec34848" /><Relationship Type="http://schemas.openxmlformats.org/officeDocument/2006/relationships/hyperlink" Target="https://meteor.aihw.gov.au/content/517658" TargetMode="External" Id="R84aa85019aeb41da" /><Relationship Type="http://schemas.openxmlformats.org/officeDocument/2006/relationships/hyperlink" Target="https://meteor.aihw.gov.au/RegistrationAuthority/12" TargetMode="External" Id="R704ab78e530a4127" /><Relationship Type="http://schemas.openxmlformats.org/officeDocument/2006/relationships/hyperlink" Target="https://meteor.aihw.gov.au/content/517656" TargetMode="External" Id="R49c6ac3465cf4b13" /><Relationship Type="http://schemas.openxmlformats.org/officeDocument/2006/relationships/hyperlink" Target="https://meteor.aihw.gov.au/RegistrationAuthority/12" TargetMode="External" Id="R97dca93bf12d4899" /><Relationship Type="http://schemas.openxmlformats.org/officeDocument/2006/relationships/hyperlink" Target="https://meteor.aihw.gov.au/content/517644" TargetMode="External" Id="R472cad83dbf149eb" /><Relationship Type="http://schemas.openxmlformats.org/officeDocument/2006/relationships/hyperlink" Target="https://meteor.aihw.gov.au/RegistrationAuthority/12" TargetMode="External" Id="R53857d34322c42fb" /><Relationship Type="http://schemas.openxmlformats.org/officeDocument/2006/relationships/hyperlink" Target="https://meteor.aihw.gov.au/content/517642" TargetMode="External" Id="Rd5fcd65109f14fe6" /><Relationship Type="http://schemas.openxmlformats.org/officeDocument/2006/relationships/hyperlink" Target="https://meteor.aihw.gov.au/RegistrationAuthority/12" TargetMode="External" Id="R89090bb56c6b485a" /><Relationship Type="http://schemas.openxmlformats.org/officeDocument/2006/relationships/hyperlink" Target="https://meteor.aihw.gov.au/content/596039" TargetMode="External" Id="Rc03ed700304f4aa4" /><Relationship Type="http://schemas.openxmlformats.org/officeDocument/2006/relationships/hyperlink" Target="https://meteor.aihw.gov.au/RegistrationAuthority/12" TargetMode="External" Id="Rd4b4b91a5d794357" /></Relationships>
</file>

<file path=word/_rels/header1.xml.rels>&#65279;<?xml version="1.0" encoding="utf-8"?><Relationships xmlns="http://schemas.openxmlformats.org/package/2006/relationships"><Relationship Type="http://schemas.openxmlformats.org/officeDocument/2006/relationships/image" Target="/media/image.png" Id="Ra03197c3c6554027" /></Relationships>
</file>