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9db664c704f7f"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e79b2c061492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housing assistance client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ced68d8387493e">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70ac7cb94427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fa5bbbc9b8904187">
              <w:r>
                <w:rPr>
                  <w:rStyle w:val="Hyperlink"/>
                  <w:color w:val="244061"/>
                </w:rPr>
                <w:t xml:space="preserve">Homelessness</w:t>
              </w:r>
            </w:hyperlink>
            <w:r>
              <w:rPr>
                <w:rStyle w:val="row-content"/>
                <w:color w:val="244061"/>
              </w:rPr>
              <w:t xml:space="preserve">, Standard 23/08/2010</w:t>
            </w:r>
          </w:p>
          <w:p>
            <w:pPr>
              <w:spacing w:before="0" w:after="0"/>
            </w:pPr>
            <w:hyperlink w:history="true" r:id="R957e4e29264a467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d747bbc68b42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9d0417452e408f">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5fdb4a9a2412d">
              <w:r>
                <w:rPr>
                  <w:rStyle w:val="Hyperlink"/>
                </w:rPr>
                <w:t xml:space="preserve">Source of cash income housing assistance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c260679e142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c3ef46b176654c60">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fe0d3312a830484e">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spacing w:after="160"/>
            </w:pPr>
            <w:r>
              <w:rPr>
                <w:rStyle w:val="row-content-rich-text"/>
              </w:rPr>
              <w:t xml:space="preserve">Excluded from this concept is income in kind e.g. barter for goods or services.</w:t>
            </w:r>
          </w:p>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r>
              <w:rPr>
                <w:rStyle w:val="row-content-rich-text"/>
              </w:rPr>
              <w:t xml:space="preserve">This question is not asked of persons aged less than 15 years because they are generally dependants.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eebbd1b6f94eac">
              <w:r>
                <w:rPr>
                  <w:rStyle w:val="Hyperlink"/>
                </w:rPr>
                <w:t xml:space="preserve">Person—main source of income</w:t>
              </w:r>
            </w:hyperlink>
          </w:p>
          <w:p>
            <w:pPr>
              <w:spacing w:before="0" w:after="0"/>
            </w:pPr>
            <w:r>
              <w:rPr>
                <w:rStyle w:val="row-content"/>
                <w:color w:val="244061"/>
              </w:rPr>
              <w:t xml:space="preserve">       </w:t>
            </w:r>
            <w:hyperlink w:history="true" r:id="Rae9090a6db5d458d">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53a102ed1f2541fc">
              <w:r>
                <w:rPr>
                  <w:rStyle w:val="Hyperlink"/>
                </w:rPr>
                <w:t xml:space="preserve">Person—principal source of cash income, code N[.N.N.N]</w:t>
              </w:r>
            </w:hyperlink>
          </w:p>
          <w:p>
            <w:pPr>
              <w:spacing w:before="0" w:after="0"/>
            </w:pPr>
            <w:r>
              <w:rPr>
                <w:rStyle w:val="row-content"/>
                <w:color w:val="244061"/>
              </w:rPr>
              <w:t xml:space="preserve">       </w:t>
            </w:r>
            <w:hyperlink w:history="true" r:id="Ra4def4c470494b2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a347b4ed78e421b">
              <w:r>
                <w:rPr>
                  <w:rStyle w:val="Hyperlink"/>
                </w:rPr>
                <w:t xml:space="preserve">Person—principal source of cash income, code N[.N.N.N]</w:t>
              </w:r>
            </w:hyperlink>
          </w:p>
          <w:p>
            <w:pPr>
              <w:spacing w:before="0" w:after="0"/>
            </w:pPr>
            <w:r>
              <w:rPr>
                <w:rStyle w:val="row-content"/>
                <w:color w:val="244061"/>
              </w:rPr>
              <w:t xml:space="preserve">       </w:t>
            </w:r>
            <w:hyperlink w:history="true" r:id="Rca9392afdd18409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9efea59312f420f">
              <w:r>
                <w:rPr>
                  <w:rStyle w:val="Hyperlink"/>
                </w:rPr>
                <w:t xml:space="preserve">Person—source of cash income (principal)</w:t>
              </w:r>
            </w:hyperlink>
          </w:p>
          <w:p>
            <w:pPr>
              <w:spacing w:before="0" w:after="0"/>
            </w:pPr>
            <w:r>
              <w:rPr>
                <w:rStyle w:val="row-content"/>
                <w:color w:val="244061"/>
              </w:rPr>
              <w:t xml:space="preserve">       </w:t>
            </w:r>
            <w:hyperlink w:history="true" r:id="R6e9bd2cc92434b3d">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6539d3941061451c">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cdf5d99f915a4fb3">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7d907020f7fc4ca6">
              <w:r>
                <w:rPr>
                  <w:rStyle w:val="Hyperlink"/>
                </w:rPr>
                <w:t xml:space="preserve">Person—source of cash income (principal), code N</w:t>
              </w:r>
            </w:hyperlink>
          </w:p>
          <w:p>
            <w:pPr>
              <w:spacing w:before="0" w:after="0"/>
            </w:pPr>
            <w:r>
              <w:rPr>
                <w:rStyle w:val="row-content"/>
                <w:color w:val="244061"/>
              </w:rPr>
              <w:t xml:space="preserve">       </w:t>
            </w:r>
            <w:hyperlink w:history="true" r:id="R355ad4d10ba247ef">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f5456df8d94cc8">
              <w:r>
                <w:rPr>
                  <w:rStyle w:val="Hyperlink"/>
                </w:rPr>
                <w:t xml:space="preserve">Person income (housing assistance) cluster</w:t>
              </w:r>
            </w:hyperlink>
          </w:p>
          <w:p>
            <w:pPr>
              <w:spacing w:before="0" w:after="0"/>
            </w:pPr>
            <w:r>
              <w:rPr>
                <w:rStyle w:val="row-content"/>
                <w:color w:val="244061"/>
              </w:rPr>
              <w:t xml:space="preserve">       </w:t>
            </w:r>
            <w:hyperlink w:history="true" r:id="R692216fe7ab1430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33d50c0d4475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513378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4a71b0863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50c0d44754fe4" /><Relationship Type="http://schemas.openxmlformats.org/officeDocument/2006/relationships/header" Target="/word/header1.xml" Id="R5d20725810c1412e" /><Relationship Type="http://schemas.openxmlformats.org/officeDocument/2006/relationships/settings" Target="/word/settings.xml" Id="Rb1a66a6f52ea4473" /><Relationship Type="http://schemas.openxmlformats.org/officeDocument/2006/relationships/styles" Target="/word/styles.xml" Id="R91baff60061743aa" /><Relationship Type="http://schemas.openxmlformats.org/officeDocument/2006/relationships/hyperlink" Target="https://meteor.aihw.gov.au/RegistrationAuthority/11" TargetMode="External" Id="R29ce79b2c0614929" /><Relationship Type="http://schemas.openxmlformats.org/officeDocument/2006/relationships/hyperlink" Target="https://meteor.aihw.gov.au/content/321151" TargetMode="External" Id="R60ced68d8387493e" /><Relationship Type="http://schemas.openxmlformats.org/officeDocument/2006/relationships/hyperlink" Target="https://meteor.aihw.gov.au/RegistrationAuthority/1" TargetMode="External" Id="R91570ac7cb94427a" /><Relationship Type="http://schemas.openxmlformats.org/officeDocument/2006/relationships/hyperlink" Target="https://meteor.aihw.gov.au/RegistrationAuthority/14" TargetMode="External" Id="Rfa5bbbc9b8904187" /><Relationship Type="http://schemas.openxmlformats.org/officeDocument/2006/relationships/hyperlink" Target="https://meteor.aihw.gov.au/RegistrationAuthority/11" TargetMode="External" Id="R957e4e29264a4677" /><Relationship Type="http://schemas.openxmlformats.org/officeDocument/2006/relationships/hyperlink" Target="https://meteor.aihw.gov.au/content/268955" TargetMode="External" Id="R9ed747bbc68b42c2" /><Relationship Type="http://schemas.openxmlformats.org/officeDocument/2006/relationships/hyperlink" Target="https://meteor.aihw.gov.au/content/269271" TargetMode="External" Id="R7d9d0417452e408f" /><Relationship Type="http://schemas.openxmlformats.org/officeDocument/2006/relationships/hyperlink" Target="https://meteor.aihw.gov.au/content/478943" TargetMode="External" Id="Refc5fdb4a9a2412d" /><Relationship Type="http://schemas.openxmlformats.org/officeDocument/2006/relationships/hyperlink" Target="https://meteor.aihw.gov.au/RegistrationAuthority/11" TargetMode="External" Id="Rda5c260679e1427f" /><Relationship Type="http://schemas.openxmlformats.org/officeDocument/2006/relationships/hyperlink" Target="http://www.abs.gov.au/Ausstats/abs@.nsf/66f306f503e529a5ca25697e0017661f/5a4f5993d89c3a32ca256e620074d6c8!OpenDocument" TargetMode="External" Id="Rc3ef46b176654c60" /><Relationship Type="http://schemas.openxmlformats.org/officeDocument/2006/relationships/hyperlink" Target="https://meteor.aihw.gov.au/content/327462" TargetMode="External" Id="Rfe0d3312a830484e" /><Relationship Type="http://schemas.openxmlformats.org/officeDocument/2006/relationships/hyperlink" Target="https://meteor.aihw.gov.au/content/639635" TargetMode="External" Id="Rcbeebbd1b6f94eac" /><Relationship Type="http://schemas.openxmlformats.org/officeDocument/2006/relationships/hyperlink" Target="https://meteor.aihw.gov.au/RegistrationAuthority/16" TargetMode="External" Id="Rae9090a6db5d458d" /><Relationship Type="http://schemas.openxmlformats.org/officeDocument/2006/relationships/hyperlink" Target="https://meteor.aihw.gov.au/content/608085" TargetMode="External" Id="R53a102ed1f2541fc" /><Relationship Type="http://schemas.openxmlformats.org/officeDocument/2006/relationships/hyperlink" Target="https://meteor.aihw.gov.au/RegistrationAuthority/11" TargetMode="External" Id="Ra4def4c470494b28" /><Relationship Type="http://schemas.openxmlformats.org/officeDocument/2006/relationships/hyperlink" Target="https://meteor.aihw.gov.au/content/479197" TargetMode="External" Id="Rfa347b4ed78e421b" /><Relationship Type="http://schemas.openxmlformats.org/officeDocument/2006/relationships/hyperlink" Target="https://meteor.aihw.gov.au/RegistrationAuthority/11" TargetMode="External" Id="Rca9392afdd184097" /><Relationship Type="http://schemas.openxmlformats.org/officeDocument/2006/relationships/hyperlink" Target="https://meteor.aihw.gov.au/content/321061" TargetMode="External" Id="Rf9efea59312f420f" /><Relationship Type="http://schemas.openxmlformats.org/officeDocument/2006/relationships/hyperlink" Target="https://meteor.aihw.gov.au/RegistrationAuthority/1" TargetMode="External" Id="R6e9bd2cc92434b3d" /><Relationship Type="http://schemas.openxmlformats.org/officeDocument/2006/relationships/hyperlink" Target="https://meteor.aihw.gov.au/RegistrationAuthority/16" TargetMode="External" Id="R6539d3941061451c" /><Relationship Type="http://schemas.openxmlformats.org/officeDocument/2006/relationships/hyperlink" Target="https://meteor.aihw.gov.au/RegistrationAuthority/11" TargetMode="External" Id="Rcdf5d99f915a4fb3" /><Relationship Type="http://schemas.openxmlformats.org/officeDocument/2006/relationships/hyperlink" Target="https://meteor.aihw.gov.au/content/321063" TargetMode="External" Id="R7d907020f7fc4ca6" /><Relationship Type="http://schemas.openxmlformats.org/officeDocument/2006/relationships/hyperlink" Target="https://meteor.aihw.gov.au/RegistrationAuthority/1" TargetMode="External" Id="R355ad4d10ba247ef" /><Relationship Type="http://schemas.openxmlformats.org/officeDocument/2006/relationships/hyperlink" Target="https://meteor.aihw.gov.au/content/478940" TargetMode="External" Id="R59f5456df8d94cc8" /><Relationship Type="http://schemas.openxmlformats.org/officeDocument/2006/relationships/hyperlink" Target="https://meteor.aihw.gov.au/RegistrationAuthority/11" TargetMode="External" Id="R692216fe7ab14308" /></Relationships>
</file>

<file path=word/_rels/header1.xml.rels>&#65279;<?xml version="1.0" encoding="utf-8"?><Relationships xmlns="http://schemas.openxmlformats.org/package/2006/relationships"><Relationship Type="http://schemas.openxmlformats.org/officeDocument/2006/relationships/image" Target="/media/image.png" Id="Re2d4a71b08634d49" /></Relationships>
</file>