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13e66a90e40af" /></Relationships>
</file>

<file path=word/document.xml><?xml version="1.0" encoding="utf-8"?>
<w:document xmlns:r="http://schemas.openxmlformats.org/officeDocument/2006/relationships" xmlns:w="http://schemas.openxmlformats.org/wordprocessingml/2006/main">
  <w:body>
    <w:p>
      <w:pPr>
        <w:pStyle w:val="Title"/>
      </w:pPr>
      <w:r>
        <w:t>Juvenile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e9c136a3c4840">
              <w:r>
                <w:rPr>
                  <w:rStyle w:val="Hyperlink"/>
                  <w:color w:val="244061"/>
                </w:rPr>
                <w:t xml:space="preserve">Youth Justice</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links the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is used to observe the types of orders that were administered by each state and territory’s youth justice system. This file contains information on the jurisdiction-specific order types and their corresponding order type—national code. It also provides information on the reporting period relating to each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de49269ca4d90">
              <w:r>
                <w:rPr>
                  <w:rStyle w:val="Hyperlink"/>
                </w:rPr>
                <w:t xml:space="preserve">Juvenile Justice Order types file cluster</w:t>
              </w:r>
            </w:hyperlink>
          </w:p>
          <w:p>
            <w:pPr>
              <w:spacing w:before="0" w:after="0"/>
            </w:pPr>
            <w:r>
              <w:rPr>
                <w:rStyle w:val="row-content"/>
                <w:color w:val="244061"/>
              </w:rPr>
              <w:t xml:space="preserve">       </w:t>
            </w:r>
            <w:hyperlink w:history="true" r:id="Rf0047ec1fa3c4eda">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2cd711c8a8ed4f10">
              <w:r>
                <w:rPr>
                  <w:rStyle w:val="Hyperlink"/>
                </w:rPr>
                <w:t xml:space="preserve">Juvenile Justice Order types file cluster</w:t>
              </w:r>
            </w:hyperlink>
          </w:p>
          <w:p>
            <w:pPr>
              <w:spacing w:before="0" w:after="0"/>
            </w:pPr>
            <w:r>
              <w:rPr>
                <w:rStyle w:val="row-content"/>
                <w:color w:val="244061"/>
              </w:rPr>
              <w:t xml:space="preserve">       </w:t>
            </w:r>
            <w:hyperlink w:history="true" r:id="R2f4753c5780a49a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f83e44537d4394">
              <w:r>
                <w:rPr>
                  <w:rStyle w:val="Hyperlink"/>
                </w:rPr>
                <w:t xml:space="preserve">Juvenile Justice NMDS 2011–12</w:t>
              </w:r>
            </w:hyperlink>
          </w:p>
          <w:p>
            <w:pPr>
              <w:spacing w:before="0" w:after="0"/>
            </w:pPr>
            <w:r>
              <w:rPr>
                <w:rStyle w:val="row-content"/>
                <w:color w:val="244061"/>
              </w:rPr>
              <w:t xml:space="preserve">       </w:t>
            </w:r>
            <w:hyperlink w:history="true" r:id="R44917d7bd8894b6b">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8702bfce3174552">
              <w:r>
                <w:rPr>
                  <w:rStyle w:val="Hyperlink"/>
                </w:rPr>
                <w:t xml:space="preserve">Juvenile Justice NMDS 2012–15</w:t>
              </w:r>
            </w:hyperlink>
          </w:p>
          <w:p>
            <w:pPr>
              <w:spacing w:before="0" w:after="0"/>
            </w:pPr>
            <w:r>
              <w:rPr>
                <w:rStyle w:val="row-content"/>
                <w:color w:val="244061"/>
              </w:rPr>
              <w:t xml:space="preserve">       </w:t>
            </w:r>
            <w:hyperlink w:history="true" r:id="Rc0cf26c56f3c4717">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efeba5d7b59463a">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c851471a2ae4369">
                    <w:r>
                      <w:rPr>
                        <w:rStyle w:val="Hyperlink"/>
                      </w:rPr>
                      <w:t xml:space="preserve">Order—order type,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140685d52834920">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e91a3acc59e4ad5">
                    <w:r>
                      <w:rPr>
                        <w:rStyle w:val="Hyperlink"/>
                      </w:rPr>
                      <w:t xml:space="preserve">Service episode—reporting period, financial year YYYY-YY</w:t>
                    </w:r>
                  </w:hyperlink>
                </w:p>
                <w:p>
                  <w:r>
                    <w:rPr>
                      <w:b/>
                      <w:i/>
                      <w:color w:val="333333"/>
                    </w:rPr>
                    <w:t xml:space="preserve">DSS specific information: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d63737d885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5c009d196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63737d8854957" /><Relationship Type="http://schemas.openxmlformats.org/officeDocument/2006/relationships/header" Target="/word/header1.xml" Id="R38e35716801b4c2f" /><Relationship Type="http://schemas.openxmlformats.org/officeDocument/2006/relationships/settings" Target="/word/settings.xml" Id="R1557ac5b2f694220" /><Relationship Type="http://schemas.openxmlformats.org/officeDocument/2006/relationships/styles" Target="/word/styles.xml" Id="R63d45af1f26045c6" /><Relationship Type="http://schemas.openxmlformats.org/officeDocument/2006/relationships/hyperlink" Target="https://meteor.aihw.gov.au/RegistrationAuthority/4" TargetMode="External" Id="R925e9c136a3c4840" /><Relationship Type="http://schemas.openxmlformats.org/officeDocument/2006/relationships/hyperlink" Target="https://meteor.aihw.gov.au/content/386855" TargetMode="External" Id="R3a2de49269ca4d90" /><Relationship Type="http://schemas.openxmlformats.org/officeDocument/2006/relationships/hyperlink" Target="https://meteor.aihw.gov.au/RegistrationAuthority/1" TargetMode="External" Id="Rf0047ec1fa3c4eda" /><Relationship Type="http://schemas.openxmlformats.org/officeDocument/2006/relationships/hyperlink" Target="https://meteor.aihw.gov.au/content/680156" TargetMode="External" Id="R2cd711c8a8ed4f10" /><Relationship Type="http://schemas.openxmlformats.org/officeDocument/2006/relationships/hyperlink" Target="https://meteor.aihw.gov.au/RegistrationAuthority/4" TargetMode="External" Id="R2f4753c5780a49a6" /><Relationship Type="http://schemas.openxmlformats.org/officeDocument/2006/relationships/hyperlink" Target="https://meteor.aihw.gov.au/content/470084" TargetMode="External" Id="R88f83e44537d4394" /><Relationship Type="http://schemas.openxmlformats.org/officeDocument/2006/relationships/hyperlink" Target="https://meteor.aihw.gov.au/RegistrationAuthority/4" TargetMode="External" Id="R44917d7bd8894b6b" /><Relationship Type="http://schemas.openxmlformats.org/officeDocument/2006/relationships/hyperlink" Target="https://meteor.aihw.gov.au/content/466165" TargetMode="External" Id="R78702bfce3174552" /><Relationship Type="http://schemas.openxmlformats.org/officeDocument/2006/relationships/hyperlink" Target="https://meteor.aihw.gov.au/RegistrationAuthority/4" TargetMode="External" Id="Rc0cf26c56f3c4717" /><Relationship Type="http://schemas.openxmlformats.org/officeDocument/2006/relationships/hyperlink" Target="https://meteor.aihw.gov.au/content/528502" TargetMode="External" Id="R1efeba5d7b59463a" /><Relationship Type="http://schemas.openxmlformats.org/officeDocument/2006/relationships/hyperlink" Target="https://meteor.aihw.gov.au/content/537672" TargetMode="External" Id="Rbc851471a2ae4369" /><Relationship Type="http://schemas.openxmlformats.org/officeDocument/2006/relationships/hyperlink" Target="https://meteor.aihw.gov.au/content/528139" TargetMode="External" Id="R6140685d52834920" /><Relationship Type="http://schemas.openxmlformats.org/officeDocument/2006/relationships/hyperlink" Target="https://meteor.aihw.gov.au/content/387420" TargetMode="External" Id="R4e91a3acc59e4ad5" /></Relationships>
</file>

<file path=word/_rels/header1.xml.rels>&#65279;<?xml version="1.0" encoding="utf-8"?><Relationships xmlns="http://schemas.openxmlformats.org/package/2006/relationships"><Relationship Type="http://schemas.openxmlformats.org/officeDocument/2006/relationships/image" Target="/media/image.png" Id="R5845c009d19643e2" /></Relationships>
</file>