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ff214f4a604386"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131110404466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d5f5a5f654370">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9a7a973af4a8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247733c7cf404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31fdc0ffe146db">
              <w:r>
                <w:rPr>
                  <w:rStyle w:val="Hyperlink"/>
                </w:rPr>
                <w:t xml:space="preserve">Service delivery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0d9814e6fb4e28">
              <w:r>
                <w:rPr>
                  <w:rStyle w:val="Hyperlink"/>
                </w:rPr>
                <w:t xml:space="preserve">Service delivery mode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0b775bc1841a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method of communication between a patient and a health care provider during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pPr>
              <w:pStyle w:val="ListParagraph"/>
              <w:numPr>
                <w:ilvl w:val="0"/>
                <w:numId w:val="2"/>
              </w:numPr>
            </w:pPr>
            <w:hyperlink w:history="true" r:id="Ra71061fa94f44310">
              <w:r>
                <w:rPr>
                  <w:rStyle w:val="Hyperlink"/>
                </w:rPr>
                <w:t xml:space="preserve">Non-Admitted Patient DSS 2013-14</w:t>
              </w:r>
            </w:hyperlink>
          </w:p>
          <w:p>
            <w:pPr>
              <w:pStyle w:val="ListParagraph"/>
              <w:numPr>
                <w:ilvl w:val="0"/>
                <w:numId w:val="2"/>
              </w:numPr>
            </w:pPr>
            <w:hyperlink w:history="true" r:id="Rca410f9db55f4ec3">
              <w:r>
                <w:rPr>
                  <w:rStyle w:val="Hyperlink"/>
                </w:rPr>
                <w:t xml:space="preserve">Activity based funding: Non-admitted patient care DSS 2013-2014</w:t>
              </w:r>
            </w:hyperlink>
          </w:p>
          <w:p>
            <w:pPr>
              <w:spacing w:after="160"/>
            </w:pPr>
            <w:r>
              <w:rPr>
                <w:rStyle w:val="row-content-rich-text"/>
              </w:rPr>
              <w:t xml:space="preserve"> It is reported nationally using the data element:</w:t>
            </w:r>
          </w:p>
          <w:p>
            <w:hyperlink w:history="true" r:id="Re094c22f87fd41ec">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3350" w:type="pct"/>
                  <w:vAlign w:val="top"/>
                </w:tcPr>
                <w:p>
                  <w:pPr/>
                  <w:r>
                    <w:rPr>
                      <w:rStyle w:val="row-content-rich-text"/>
                    </w:rPr>
                    <w:t xml:space="preserve"> </w:t>
                  </w:r>
                  <w:r>
                    <w:rPr>
                      <w:rStyle w:val="row-content-rich-text"/>
                    </w:rPr>
                    <w:t xml:space="preserve">Local codes (NAPAAWL codes)</w:t>
                  </w:r>
                </w:p>
              </w:tc>
              <w:tc>
                <w:tcPr>
                  <w:tcW w:w="1600" w:type="pct"/>
                  <w:vAlign w:val="top"/>
                </w:tcPr>
                <w:p>
                  <w:pPr/>
                  <w:r>
                    <w:rPr>
                      <w:rStyle w:val="row-content-rich-text"/>
                    </w:rPr>
                    <w:t xml:space="preserve">National codes</w:t>
                  </w:r>
                </w:p>
              </w:tc>
            </w:tr>
            <w:tr>
              <w:trPr/>
              <w:tc>
                <w:tcPr>
                  <w:tcW w:w="3350" w:type="pct"/>
                  <w:vAlign w:val="top"/>
                </w:tcPr>
                <w:p>
                  <w:pPr>
                    <w:spacing w:after="160"/>
                  </w:pPr>
                  <w:r>
                    <w:rPr>
                      <w:rStyle w:val="row-content-rich-text"/>
                    </w:rPr>
                    <w:t xml:space="preserve">CLP Client present</w:t>
                  </w:r>
                </w:p>
                <w:p>
                  <w:pPr>
                    <w:spacing w:after="160"/>
                  </w:pPr>
                  <w:r>
                    <w:rPr>
                      <w:rStyle w:val="row-content-rich-text"/>
                    </w:rPr>
                    <w:t xml:space="preserve">GCP Group client present</w:t>
                  </w:r>
                </w:p>
                <w:p>
                  <w:pPr/>
                  <w:r>
                    <w:rPr>
                      <w:rStyle w:val="row-content-rich-text"/>
                    </w:rPr>
                    <w:t xml:space="preserve">HOM Home visit</w:t>
                  </w:r>
                </w:p>
              </w:tc>
              <w:tc>
                <w:tcPr>
                  <w:tcW w:w="1600" w:type="pct"/>
                  <w:vAlign w:val="top"/>
                </w:tcPr>
                <w:p>
                  <w:r>
                    <w:t xml:space="preserve">1 In person</w:t>
                  </w:r>
                </w:p>
              </w:tc>
            </w:tr>
            <w:tr>
              <w:trPr/>
              <w:tc>
                <w:tcPr>
                  <w:tcW w:w="3350" w:type="pct"/>
                  <w:vAlign w:val="top"/>
                </w:tcPr>
                <w:p>
                  <w:r>
                    <w:t xml:space="preserve">TEL Telephone</w:t>
                  </w:r>
                </w:p>
                <w:p>
                  <w:r>
                    <w:t xml:space="preserve">VID Video conference</w:t>
                  </w:r>
                </w:p>
                <w:p>
                  <w:r>
                    <w:t xml:space="preserve">OTH Other</w:t>
                  </w:r>
                </w:p>
              </w:tc>
              <w:tc>
                <w:tcPr>
                  <w:tcW w:w="1600" w:type="pct"/>
                  <w:vAlign w:val="top"/>
                </w:tcPr>
                <w:p>
                  <w:r>
                    <w:t xml:space="preserve">2 Telephone</w:t>
                  </w:r>
                </w:p>
                <w:p>
                  <w:r>
                    <w:t xml:space="preserve">3 Video conference</w:t>
                  </w:r>
                </w:p>
                <w:p>
                  <w:r>
                    <w:t xml:space="preserve">8 Other</w:t>
                  </w:r>
                </w:p>
              </w:tc>
            </w:tr>
          </w:tbl>
          <w:p>
            <w:r>
              <w:t xml:space="preserve"> </w:t>
            </w:r>
          </w:p>
          <w:p>
            <w:r>
              <w:t xml:space="preserve"> </w:t>
            </w:r>
          </w:p>
          <w:p>
            <w:r>
              <w:t xml:space="preserve">The synonymous name APP_DELIVERY_TYPE_CODE is used for local reporting purposes.</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and uses this to ascertain service events. Only the activity that meets the definition of a </w:t>
            </w:r>
            <w:hyperlink w:history="true" r:id="R790df3530b5d4db5">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6afcc93b8043b5">
              <w:r>
                <w:rPr>
                  <w:rStyle w:val="Hyperlink"/>
                </w:rPr>
                <w:t xml:space="preserve">Appointment—service delivery mode, code AAA</w:t>
              </w:r>
            </w:hyperlink>
          </w:p>
          <w:p>
            <w:pPr>
              <w:spacing w:before="0" w:after="0"/>
            </w:pPr>
            <w:r>
              <w:rPr>
                <w:rStyle w:val="row-content"/>
                <w:color w:val="244061"/>
              </w:rPr>
              <w:t xml:space="preserve">       </w:t>
            </w:r>
            <w:hyperlink w:history="true" r:id="R210041528f9e4e98">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595b0cfeafac49d2">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ba08a94142f547b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fa4151daeff452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242de6c0841f4b8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6f46d455e6e84d60">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f1bb88f2954d0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440898d19064237">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750faadb541a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d338ca81d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faadb541a4e3f" /><Relationship Type="http://schemas.openxmlformats.org/officeDocument/2006/relationships/header" Target="/word/header1.xml" Id="R5fb1fcf684174c88" /><Relationship Type="http://schemas.openxmlformats.org/officeDocument/2006/relationships/settings" Target="/word/settings.xml" Id="R9fbb9e335ffd4f24" /><Relationship Type="http://schemas.openxmlformats.org/officeDocument/2006/relationships/styles" Target="/word/styles.xml" Id="Rdf51bf099cda4fb6" /><Relationship Type="http://schemas.openxmlformats.org/officeDocument/2006/relationships/hyperlink" Target="https://meteor.aihw.gov.au/RegistrationAuthority/2" TargetMode="External" Id="Re71131110404466f" /><Relationship Type="http://schemas.openxmlformats.org/officeDocument/2006/relationships/hyperlink" Target="https://meteor.aihw.gov.au/content/558973" TargetMode="External" Id="R5d6d5f5a5f654370" /><Relationship Type="http://schemas.openxmlformats.org/officeDocument/2006/relationships/hyperlink" Target="https://meteor.aihw.gov.au/RegistrationAuthority/2" TargetMode="External" Id="Re579a7a973af4a8d" /><Relationship Type="http://schemas.openxmlformats.org/officeDocument/2006/relationships/hyperlink" Target="https://meteor.aihw.gov.au/content/496875" TargetMode="External" Id="Rb0247733c7cf404c" /><Relationship Type="http://schemas.openxmlformats.org/officeDocument/2006/relationships/hyperlink" Target="https://meteor.aihw.gov.au/content/410944" TargetMode="External" Id="Rb531fdc0ffe146db" /><Relationship Type="http://schemas.openxmlformats.org/officeDocument/2006/relationships/hyperlink" Target="https://meteor.aihw.gov.au/content/509535" TargetMode="External" Id="R780d9814e6fb4e28" /><Relationship Type="http://schemas.openxmlformats.org/officeDocument/2006/relationships/hyperlink" Target="https://meteor.aihw.gov.au/RegistrationAuthority/2" TargetMode="External" Id="R5ad0b775bc1841a8" /><Relationship Type="http://schemas.openxmlformats.org/officeDocument/2006/relationships/numbering" Target="/word/numbering.xml" Id="R428e8804c70948c7" /><Relationship Type="http://schemas.openxmlformats.org/officeDocument/2006/relationships/hyperlink" Target="https://meteor.aihw.gov.au/content/509071" TargetMode="External" Id="Ra71061fa94f44310" /><Relationship Type="http://schemas.openxmlformats.org/officeDocument/2006/relationships/hyperlink" Target="https://meteor.aihw.gov.au/content/497531" TargetMode="External" Id="Rca410f9db55f4ec3" /><Relationship Type="http://schemas.openxmlformats.org/officeDocument/2006/relationships/hyperlink" Target="https://meteor.aihw.gov.au/content/410953" TargetMode="External" Id="Re094c22f87fd41ec" /><Relationship Type="http://schemas.openxmlformats.org/officeDocument/2006/relationships/hyperlink" Target="https://meteor.aihw.gov.au/content/400604" TargetMode="External" Id="R790df3530b5d4db5" /><Relationship Type="http://schemas.openxmlformats.org/officeDocument/2006/relationships/hyperlink" Target="https://meteor.aihw.gov.au/content/606773" TargetMode="External" Id="R906afcc93b8043b5" /><Relationship Type="http://schemas.openxmlformats.org/officeDocument/2006/relationships/hyperlink" Target="https://meteor.aihw.gov.au/RegistrationAuthority/2" TargetMode="External" Id="R210041528f9e4e98" /><Relationship Type="http://schemas.openxmlformats.org/officeDocument/2006/relationships/hyperlink" Target="https://meteor.aihw.gov.au/content/584098" TargetMode="External" Id="R595b0cfeafac49d2" /><Relationship Type="http://schemas.openxmlformats.org/officeDocument/2006/relationships/hyperlink" Target="https://meteor.aihw.gov.au/RegistrationAuthority/12" TargetMode="External" Id="Rba08a94142f547b3" /><Relationship Type="http://schemas.openxmlformats.org/officeDocument/2006/relationships/hyperlink" Target="https://meteor.aihw.gov.au/content/410953" TargetMode="External" Id="R2fa4151daeff452e" /><Relationship Type="http://schemas.openxmlformats.org/officeDocument/2006/relationships/hyperlink" Target="https://meteor.aihw.gov.au/RegistrationAuthority/12" TargetMode="External" Id="R242de6c0841f4b81" /><Relationship Type="http://schemas.openxmlformats.org/officeDocument/2006/relationships/hyperlink" Target="https://meteor.aihw.gov.au/RegistrationAuthority/3" TargetMode="External" Id="R6f46d455e6e84d60" /><Relationship Type="http://schemas.openxmlformats.org/officeDocument/2006/relationships/hyperlink" Target="https://meteor.aihw.gov.au/content/490816" TargetMode="External" Id="R5ff1bb88f2954d0e" /><Relationship Type="http://schemas.openxmlformats.org/officeDocument/2006/relationships/hyperlink" Target="https://meteor.aihw.gov.au/RegistrationAuthority/2" TargetMode="External" Id="R1440898d19064237" /></Relationships>
</file>

<file path=word/_rels/header1.xml.rels>&#65279;<?xml version="1.0" encoding="utf-8"?><Relationships xmlns="http://schemas.openxmlformats.org/package/2006/relationships"><Relationship Type="http://schemas.openxmlformats.org/officeDocument/2006/relationships/image" Target="/media/image.png" Id="Re06d338ca81d4d73" /></Relationships>
</file>