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7b7507d7d4911" /></Relationships>
</file>

<file path=word/document.xml><?xml version="1.0" encoding="utf-8"?>
<w:document xmlns:r="http://schemas.openxmlformats.org/officeDocument/2006/relationships" xmlns:w="http://schemas.openxmlformats.org/wordprocessingml/2006/main">
  <w:body>
    <w:p>
      <w:pPr>
        <w:pStyle w:val="Title"/>
      </w:pPr>
      <w:r>
        <w:t>Nurse holding a needle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Nurse holding a needle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Nurse holding a needle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home.jpg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b13ccb35d01493d">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5b13ccb35d01493d" tooltip="Nurse holding a need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urse holding a needle"/>
                      <pic:cNvPicPr>
                        <a:picLocks noChangeAspect="1" noChangeArrowheads="1"/>
                      </pic:cNvPicPr>
                    </pic:nvPicPr>
                    <pic:blipFill>
                      <a:blip r:embed="Rff849053187d4bd3"/>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98339deb92d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2159edfcd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339deb92d40bb" /><Relationship Type="http://schemas.openxmlformats.org/officeDocument/2006/relationships/header" Target="/word/header1.xml" Id="R898f7849854243f3" /><Relationship Type="http://schemas.openxmlformats.org/officeDocument/2006/relationships/settings" Target="/word/settings.xml" Id="Re2b7f4bca76c46c2" /><Relationship Type="http://schemas.openxmlformats.org/officeDocument/2006/relationships/styles" Target="/word/styles.xml" Id="Racdd8708bd3c42c1" /><Relationship Type="http://schemas.openxmlformats.org/officeDocument/2006/relationships/image" Target="/media/image.jpg" Id="Rff849053187d4bd3" /><Relationship Type="http://schemas.openxmlformats.org/officeDocument/2006/relationships/hyperlink" Target="https://meteor.aihw.gov.au/content/509446" TargetMode="External" Id="R5b13ccb35d01493d" /></Relationships>
</file>

<file path=word/_rels/header1.xml.rels>&#65279;<?xml version="1.0" encoding="utf-8"?><Relationships xmlns="http://schemas.openxmlformats.org/package/2006/relationships"><Relationship Type="http://schemas.openxmlformats.org/officeDocument/2006/relationships/image" Target="/media/image.png" Id="R5d12159edfcd41a5" /></Relationships>
</file>