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8bdeee911b48a3"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recommended indicator, yes/no/too young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recommended indicator, yes/no/too young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196f8a09f4c5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recommended to have ear, nose and throat (ENT) surgery,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3992947e4741a6">
              <w:r>
                <w:rPr>
                  <w:rStyle w:val="Hyperlink"/>
                </w:rPr>
                <w:t xml:space="preserve">Patient—ear, nose and throat surgery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67be39b9184da5">
              <w:r>
                <w:rPr>
                  <w:rStyle w:val="Hyperlink"/>
                </w:rPr>
                <w:t xml:space="preserve">Surgery recommendation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young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Too young for surgery</w:t>
            </w:r>
          </w:p>
          <w:p>
            <w:pPr/>
            <w:r>
              <w:rPr>
                <w:rStyle w:val="row-content-rich-text"/>
              </w:rPr>
              <w:t xml:space="preserve">When a child needs ear, nose and throat (ENT) surgery, an ENT specialist can recommend not to perform surgery on a child if the child is too young. The suitable age of operation is dependent on the type of ENT procedure.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517021c2b434d13">
              <w:r>
                <w:rPr>
                  <w:rStyle w:val="Hyperlink"/>
                </w:rPr>
                <w:t xml:space="preserve">Patient—ear nose and throat surgery type recommended, code N</w:t>
              </w:r>
            </w:hyperlink>
          </w:p>
          <w:p>
            <w:pPr>
              <w:spacing w:before="0" w:after="0"/>
            </w:pPr>
            <w:r>
              <w:rPr>
                <w:rStyle w:val="row-content"/>
                <w:color w:val="244061"/>
              </w:rPr>
              <w:t xml:space="preserve">       </w:t>
            </w:r>
            <w:hyperlink w:history="true" r:id="Rcbbacabcd4cd4c2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61634985094ed4">
              <w:r>
                <w:rPr>
                  <w:rStyle w:val="Hyperlink"/>
                </w:rPr>
                <w:t xml:space="preserve">Surgery recommendations cluster</w:t>
              </w:r>
            </w:hyperlink>
          </w:p>
          <w:p>
            <w:pPr>
              <w:spacing w:before="0" w:after="0"/>
            </w:pPr>
            <w:r>
              <w:rPr>
                <w:rStyle w:val="row-content"/>
                <w:color w:val="244061"/>
              </w:rPr>
              <w:t xml:space="preserve">       </w:t>
            </w:r>
            <w:hyperlink w:history="true" r:id="Rdcc050eae73c43d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8740cb204f90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3e7def620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0cb204f904357" /><Relationship Type="http://schemas.openxmlformats.org/officeDocument/2006/relationships/header" Target="/word/header1.xml" Id="Rdd852442d6cc42d7" /><Relationship Type="http://schemas.openxmlformats.org/officeDocument/2006/relationships/settings" Target="/word/settings.xml" Id="Rcccf9c9c6b3b4d23" /><Relationship Type="http://schemas.openxmlformats.org/officeDocument/2006/relationships/styles" Target="/word/styles.xml" Id="R8afec98d89454ecd" /><Relationship Type="http://schemas.openxmlformats.org/officeDocument/2006/relationships/hyperlink" Target="https://meteor.aihw.gov.au/RegistrationAuthority/6" TargetMode="External" Id="Rd7a196f8a09f4c51" /><Relationship Type="http://schemas.openxmlformats.org/officeDocument/2006/relationships/hyperlink" Target="https://meteor.aihw.gov.au/content/508519" TargetMode="External" Id="R673992947e4741a6" /><Relationship Type="http://schemas.openxmlformats.org/officeDocument/2006/relationships/hyperlink" Target="https://meteor.aihw.gov.au/content/508012" TargetMode="External" Id="R1e67be39b9184da5" /><Relationship Type="http://schemas.openxmlformats.org/officeDocument/2006/relationships/hyperlink" Target="https://meteor.aihw.gov.au/content/523126" TargetMode="External" Id="R9517021c2b434d13" /><Relationship Type="http://schemas.openxmlformats.org/officeDocument/2006/relationships/hyperlink" Target="https://meteor.aihw.gov.au/RegistrationAuthority/6" TargetMode="External" Id="Rcbbacabcd4cd4c22" /><Relationship Type="http://schemas.openxmlformats.org/officeDocument/2006/relationships/hyperlink" Target="https://meteor.aihw.gov.au/content/534105" TargetMode="External" Id="R4561634985094ed4" /><Relationship Type="http://schemas.openxmlformats.org/officeDocument/2006/relationships/hyperlink" Target="https://meteor.aihw.gov.au/RegistrationAuthority/6" TargetMode="External" Id="Rdcc050eae73c43dc" /></Relationships>
</file>

<file path=word/_rels/header1.xml.rels>&#65279;<?xml version="1.0" encoding="utf-8"?><Relationships xmlns="http://schemas.openxmlformats.org/package/2006/relationships"><Relationship Type="http://schemas.openxmlformats.org/officeDocument/2006/relationships/image" Target="/media/image.png" Id="Rdd03e7def6204691" /></Relationships>
</file>