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bed14a1050443d" /></Relationships>
</file>

<file path=word/document.xml><?xml version="1.0" encoding="utf-8"?>
<w:document xmlns:r="http://schemas.openxmlformats.org/officeDocument/2006/relationships" xmlns:w="http://schemas.openxmlformats.org/wordprocessingml/2006/main">
  <w:body>
    <w:p>
      <w:pPr>
        <w:pStyle w:val="Title"/>
      </w:pPr>
      <w:r>
        <w:t>Patient—comment,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38fdac4454a8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ab59d484a348a0">
              <w:r>
                <w:rPr>
                  <w:rStyle w:val="Hyperlink"/>
                </w:rPr>
                <w:t xml:space="preserve">Patient—comment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b725b9dad840bc">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6d3c4cbbc4144d8">
              <w:r>
                <w:rPr>
                  <w:rStyle w:val="Hyperlink"/>
                </w:rPr>
                <w:t xml:space="preserve">Patient—other non-medicated actions recommended indicator, yes/no code N</w:t>
              </w:r>
            </w:hyperlink>
          </w:p>
          <w:p>
            <w:pPr>
              <w:spacing w:before="0" w:after="0"/>
            </w:pPr>
            <w:r>
              <w:rPr>
                <w:rStyle w:val="row-content"/>
                <w:color w:val="244061"/>
              </w:rPr>
              <w:t xml:space="preserve">       </w:t>
            </w:r>
            <w:hyperlink w:history="true" r:id="R991d212813154155">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5ed9a02e7f4fd3">
              <w:r>
                <w:rPr>
                  <w:rStyle w:val="Hyperlink"/>
                </w:rPr>
                <w:t xml:space="preserve">Actions recommended cluster</w:t>
              </w:r>
            </w:hyperlink>
          </w:p>
          <w:p>
            <w:pPr>
              <w:spacing w:before="0" w:after="0"/>
            </w:pPr>
            <w:r>
              <w:rPr>
                <w:rStyle w:val="row-content"/>
                <w:color w:val="244061"/>
              </w:rPr>
              <w:t xml:space="preserve">       </w:t>
            </w:r>
            <w:hyperlink w:history="true" r:id="Rbb254a03a8ce4f6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2a45cddadb844a56">
              <w:r>
                <w:rPr>
                  <w:rStyle w:val="Hyperlink"/>
                </w:rPr>
                <w:t xml:space="preserve">Actions recommended cluster</w:t>
              </w:r>
            </w:hyperlink>
          </w:p>
          <w:p>
            <w:pPr>
              <w:spacing w:before="0" w:after="0"/>
            </w:pPr>
            <w:r>
              <w:rPr>
                <w:rStyle w:val="row-content"/>
                <w:color w:val="244061"/>
              </w:rPr>
              <w:t xml:space="preserve">       </w:t>
            </w:r>
            <w:hyperlink w:history="true" r:id="Rffc4a9c2f2544cb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e65276c70dea4a9c">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d2dfc3a6760a468a">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comments that have not be collected elsewhere.</w:t>
            </w:r>
          </w:p>
          <w:p>
            <w:r>
              <w:br/>
            </w:r>
            <w:r>
              <w:br/>
            </w:r>
            <w:hyperlink w:history="true" r:id="Rb9652dbdcdb243e3">
              <w:r>
                <w:rPr>
                  <w:rStyle w:val="Hyperlink"/>
                </w:rPr>
                <w:t xml:space="preserve">Ear and nose surgery cluster</w:t>
              </w:r>
            </w:hyperlink>
          </w:p>
          <w:p>
            <w:pPr>
              <w:spacing w:before="0" w:after="0"/>
            </w:pPr>
            <w:r>
              <w:rPr>
                <w:rStyle w:val="row-content"/>
                <w:color w:val="244061"/>
              </w:rPr>
              <w:t xml:space="preserve">       </w:t>
            </w:r>
            <w:hyperlink w:history="true" r:id="Rc2df446498c34a3f">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should be used to record:</w:t>
            </w:r>
          </w:p>
          <w:p>
            <w:pPr>
              <w:pStyle w:val="ListParagraph"/>
              <w:numPr>
                <w:ilvl w:val="0"/>
                <w:numId w:val="2"/>
              </w:numPr>
            </w:pPr>
            <w:r>
              <w:rPr>
                <w:rStyle w:val="row-content"/>
              </w:rPr>
              <w:t xml:space="preserve">a description of the Exploration under anaesthesia</w:t>
            </w:r>
          </w:p>
          <w:p>
            <w:pPr>
              <w:pStyle w:val="ListParagraph"/>
              <w:numPr>
                <w:ilvl w:val="0"/>
                <w:numId w:val="2"/>
              </w:numPr>
            </w:pPr>
            <w:r>
              <w:rPr>
                <w:rStyle w:val="row-content"/>
              </w:rPr>
              <w:t xml:space="preserve">a description of the Exploration of the middle ear</w:t>
            </w:r>
          </w:p>
          <w:p>
            <w:pPr>
              <w:pStyle w:val="ListParagraph"/>
              <w:numPr>
                <w:ilvl w:val="0"/>
                <w:numId w:val="2"/>
              </w:numPr>
            </w:pPr>
            <w:r>
              <w:rPr>
                <w:rStyle w:val="row-content"/>
              </w:rPr>
              <w:t xml:space="preserve">the reason the surgery performed is different to the surgery requested.</w:t>
            </w:r>
          </w:p>
          <w:p>
            <w:r>
              <w:br/>
            </w:r>
            <w:r>
              <w:br/>
            </w:r>
            <w:hyperlink w:history="true" r:id="Rf70bfa5f9f6746e7">
              <w:r>
                <w:rPr>
                  <w:rStyle w:val="Hyperlink"/>
                </w:rPr>
                <w:t xml:space="preserve">Follow-up required cluster</w:t>
              </w:r>
            </w:hyperlink>
          </w:p>
          <w:p>
            <w:pPr>
              <w:spacing w:before="0" w:after="0"/>
            </w:pPr>
            <w:r>
              <w:rPr>
                <w:rStyle w:val="row-content"/>
                <w:color w:val="244061"/>
              </w:rPr>
              <w:t xml:space="preserve">       </w:t>
            </w:r>
            <w:hyperlink w:history="true" r:id="R76ed3c6802be4f7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response is where the health care professional records comments relating to a patient's primary health follow-up.</w:t>
            </w:r>
            <w:r>
              <w:br/>
            </w:r>
            <w:r>
              <w:br/>
            </w:r>
            <w:hyperlink w:history="true" r:id="Rf4f2d17449344756">
              <w:r>
                <w:rPr>
                  <w:rStyle w:val="Hyperlink"/>
                </w:rPr>
                <w:t xml:space="preserve">Myringotomy cluster</w:t>
              </w:r>
            </w:hyperlink>
          </w:p>
          <w:p>
            <w:pPr>
              <w:spacing w:before="0" w:after="0"/>
            </w:pPr>
            <w:r>
              <w:rPr>
                <w:rStyle w:val="row-content"/>
                <w:color w:val="244061"/>
              </w:rPr>
              <w:t xml:space="preserve">       </w:t>
            </w:r>
            <w:hyperlink w:history="true" r:id="R0c5bc68f459d4f8b">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health-care professional's comments about a patient's myringotomy.</w:t>
            </w:r>
          </w:p>
          <w:p>
            <w:r>
              <w:br/>
            </w:r>
            <w:r>
              <w:br/>
            </w:r>
            <w:hyperlink w:history="true" r:id="Rc13effdbbacb48d1">
              <w:r>
                <w:rPr>
                  <w:rStyle w:val="Hyperlink"/>
                </w:rPr>
                <w:t xml:space="preserve">Presumptive diagnosis cluster</w:t>
              </w:r>
            </w:hyperlink>
          </w:p>
          <w:p>
            <w:pPr>
              <w:spacing w:before="0" w:after="0"/>
            </w:pPr>
            <w:r>
              <w:rPr>
                <w:rStyle w:val="row-content"/>
                <w:color w:val="244061"/>
              </w:rPr>
              <w:t xml:space="preserve">       </w:t>
            </w:r>
            <w:hyperlink w:history="true" r:id="Rd33397acb99547c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comments relating to a presumptive diagnosis of a patient's condition.</w:t>
            </w:r>
            <w:r>
              <w:br/>
            </w:r>
            <w:r>
              <w:br/>
            </w:r>
            <w:hyperlink w:history="true" r:id="Rb862c1872e7e43bc">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24988c9e03d148c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general comments about a patient's treatment.</w:t>
            </w:r>
            <w:r>
              <w:br/>
            </w:r>
            <w:r>
              <w:br/>
            </w:r>
            <w:hyperlink w:history="true" r:id="R51f3713ded184046">
              <w:r>
                <w:rPr>
                  <w:rStyle w:val="Hyperlink"/>
                </w:rPr>
                <w:t xml:space="preserve">Surgery recommendations cluster</w:t>
              </w:r>
            </w:hyperlink>
          </w:p>
          <w:p>
            <w:pPr>
              <w:spacing w:before="0" w:after="0"/>
            </w:pPr>
            <w:r>
              <w:rPr>
                <w:rStyle w:val="row-content"/>
                <w:color w:val="244061"/>
              </w:rPr>
              <w:t xml:space="preserve">       </w:t>
            </w:r>
            <w:hyperlink w:history="true" r:id="Rcbef44ddb1c34d1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response is where the health care professional records comments relating to the recommended surgery for a patient's condition.</w:t>
            </w:r>
            <w:r>
              <w:br/>
            </w:r>
            <w:r>
              <w:br/>
            </w:r>
          </w:p>
        </w:tc>
      </w:tr>
    </w:tbl>
    <w:p/>
    <w:tbl>
      <w:tblPr>
        <w:tblStyle w:val="TableGrid"/>
        <w:tblW w:w="0" w:type="auto"/>
      </w:tblPr>
    </w:tbl>
    <w:p>
      <w:r>
        <w:br/>
      </w:r>
    </w:p>
    <w:sectPr>
      <w:footerReference xmlns:r="http://schemas.openxmlformats.org/officeDocument/2006/relationships" w:type="default" r:id="Rd765fdd63228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2313074829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5fdd632284795" /><Relationship Type="http://schemas.openxmlformats.org/officeDocument/2006/relationships/header" Target="/word/header1.xml" Id="R5705f0468fd54eb1" /><Relationship Type="http://schemas.openxmlformats.org/officeDocument/2006/relationships/settings" Target="/word/settings.xml" Id="Rd9e9d32ad6e34723" /><Relationship Type="http://schemas.openxmlformats.org/officeDocument/2006/relationships/styles" Target="/word/styles.xml" Id="R8af04673aaab43fd" /><Relationship Type="http://schemas.openxmlformats.org/officeDocument/2006/relationships/hyperlink" Target="https://meteor.aihw.gov.au/RegistrationAuthority/6" TargetMode="External" Id="R4c238fdac4454a8b" /><Relationship Type="http://schemas.openxmlformats.org/officeDocument/2006/relationships/hyperlink" Target="https://meteor.aihw.gov.au/content/507897" TargetMode="External" Id="R55ab59d484a348a0" /><Relationship Type="http://schemas.openxmlformats.org/officeDocument/2006/relationships/hyperlink" Target="https://meteor.aihw.gov.au/content/270662" TargetMode="External" Id="R4fb725b9dad840bc" /><Relationship Type="http://schemas.openxmlformats.org/officeDocument/2006/relationships/hyperlink" Target="https://meteor.aihw.gov.au/content/507922" TargetMode="External" Id="R56d3c4cbbc4144d8" /><Relationship Type="http://schemas.openxmlformats.org/officeDocument/2006/relationships/hyperlink" Target="https://meteor.aihw.gov.au/RegistrationAuthority/6" TargetMode="External" Id="R991d212813154155" /><Relationship Type="http://schemas.openxmlformats.org/officeDocument/2006/relationships/hyperlink" Target="https://meteor.aihw.gov.au/content/534101" TargetMode="External" Id="R515ed9a02e7f4fd3" /><Relationship Type="http://schemas.openxmlformats.org/officeDocument/2006/relationships/hyperlink" Target="https://meteor.aihw.gov.au/RegistrationAuthority/6" TargetMode="External" Id="Rbb254a03a8ce4f6d" /><Relationship Type="http://schemas.openxmlformats.org/officeDocument/2006/relationships/hyperlink" Target="https://meteor.aihw.gov.au/content/534101" TargetMode="External" Id="R2a45cddadb844a56" /><Relationship Type="http://schemas.openxmlformats.org/officeDocument/2006/relationships/hyperlink" Target="https://meteor.aihw.gov.au/RegistrationAuthority/6" TargetMode="External" Id="Rffc4a9c2f2544cba" /><Relationship Type="http://schemas.openxmlformats.org/officeDocument/2006/relationships/hyperlink" Target="https://meteor.aihw.gov.au/content/507516" TargetMode="External" Id="Re65276c70dea4a9c" /><Relationship Type="http://schemas.openxmlformats.org/officeDocument/2006/relationships/hyperlink" Target="https://meteor.aihw.gov.au/RegistrationAuthority/6" TargetMode="External" Id="Rd2dfc3a6760a468a" /><Relationship Type="http://schemas.openxmlformats.org/officeDocument/2006/relationships/hyperlink" Target="https://meteor.aihw.gov.au/content/567979" TargetMode="External" Id="Rb9652dbdcdb243e3" /><Relationship Type="http://schemas.openxmlformats.org/officeDocument/2006/relationships/hyperlink" Target="https://meteor.aihw.gov.au/RegistrationAuthority/6" TargetMode="External" Id="Rc2df446498c34a3f" /><Relationship Type="http://schemas.openxmlformats.org/officeDocument/2006/relationships/numbering" Target="/word/numbering.xml" Id="Rfd791d5f1fc149f7" /><Relationship Type="http://schemas.openxmlformats.org/officeDocument/2006/relationships/hyperlink" Target="https://meteor.aihw.gov.au/content/534103" TargetMode="External" Id="Rf70bfa5f9f6746e7" /><Relationship Type="http://schemas.openxmlformats.org/officeDocument/2006/relationships/hyperlink" Target="https://meteor.aihw.gov.au/RegistrationAuthority/6" TargetMode="External" Id="R76ed3c6802be4f75" /><Relationship Type="http://schemas.openxmlformats.org/officeDocument/2006/relationships/hyperlink" Target="https://meteor.aihw.gov.au/content/568006" TargetMode="External" Id="Rf4f2d17449344756" /><Relationship Type="http://schemas.openxmlformats.org/officeDocument/2006/relationships/hyperlink" Target="https://meteor.aihw.gov.au/RegistrationAuthority/6" TargetMode="External" Id="R0c5bc68f459d4f8b" /><Relationship Type="http://schemas.openxmlformats.org/officeDocument/2006/relationships/hyperlink" Target="https://meteor.aihw.gov.au/content/508107" TargetMode="External" Id="Rc13effdbbacb48d1" /><Relationship Type="http://schemas.openxmlformats.org/officeDocument/2006/relationships/hyperlink" Target="https://meteor.aihw.gov.au/RegistrationAuthority/6" TargetMode="External" Id="Rd33397acb99547c9" /><Relationship Type="http://schemas.openxmlformats.org/officeDocument/2006/relationships/hyperlink" Target="https://meteor.aihw.gov.au/content/496338" TargetMode="External" Id="Rb862c1872e7e43bc" /><Relationship Type="http://schemas.openxmlformats.org/officeDocument/2006/relationships/hyperlink" Target="https://meteor.aihw.gov.au/RegistrationAuthority/6" TargetMode="External" Id="R24988c9e03d148cb" /><Relationship Type="http://schemas.openxmlformats.org/officeDocument/2006/relationships/hyperlink" Target="https://meteor.aihw.gov.au/content/534105" TargetMode="External" Id="R51f3713ded184046" /><Relationship Type="http://schemas.openxmlformats.org/officeDocument/2006/relationships/hyperlink" Target="https://meteor.aihw.gov.au/RegistrationAuthority/6" TargetMode="External" Id="Rcbef44ddb1c34d15" /></Relationships>
</file>

<file path=word/_rels/header1.xml.rels>&#65279;<?xml version="1.0" encoding="utf-8"?><Relationships xmlns="http://schemas.openxmlformats.org/package/2006/relationships"><Relationship Type="http://schemas.openxmlformats.org/officeDocument/2006/relationships/image" Target="/media/image.png" Id="R7723130748294985" /></Relationships>
</file>