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c85417e1d4817"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0802a926b4a9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489f1fdb0b41b4">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8ff2d320864f73">
              <w:r>
                <w:rPr>
                  <w:rStyle w:val="Hyperlink"/>
                </w:rPr>
                <w:t xml:space="preserve">Type of medication recommended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Amoxyl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Ciloxan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Kenacomb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Amoxyl</w:t>
            </w:r>
          </w:p>
          <w:p>
            <w:pPr>
              <w:spacing w:after="160"/>
            </w:pPr>
            <w:r>
              <w:rPr>
                <w:rStyle w:val="row-content-rich-text"/>
              </w:rPr>
              <w:t xml:space="preserve">Is a penicillin antibiotic that is used to treat ear infections caused by bacteria.</w:t>
            </w:r>
          </w:p>
          <w:p>
            <w:pPr>
              <w:spacing w:after="160"/>
            </w:pPr>
            <w:r>
              <w:rPr>
                <w:rStyle w:val="row-content-rich-text"/>
              </w:rPr>
              <w:t xml:space="preserve">CODE 2   Ciloxan</w:t>
            </w:r>
          </w:p>
          <w:p>
            <w:pPr>
              <w:spacing w:after="160"/>
            </w:pPr>
            <w:r>
              <w:rPr>
                <w:rStyle w:val="row-content-rich-text"/>
              </w:rPr>
              <w:t xml:space="preserve">Is an antibiotic that is used to treat bacteria in the body.</w:t>
            </w:r>
            <w:r>
              <w:br/>
            </w:r>
            <w:r>
              <w:rPr>
                <w:rStyle w:val="row-content-rich-text"/>
              </w:rPr>
              <w:t xml:space="preserve"> </w:t>
            </w:r>
            <w:r>
              <w:br/>
            </w:r>
            <w:r>
              <w:rPr>
                <w:rStyle w:val="row-content-rich-text"/>
              </w:rPr>
              <w:t xml:space="preserve">CODE 3   Kenacomb</w:t>
            </w:r>
          </w:p>
          <w:p>
            <w:pPr/>
            <w:r>
              <w:rPr>
                <w:rStyle w:val="row-content-rich-text"/>
              </w:rPr>
              <w:t xml:space="preserve">Is a topical ointment used to relieve itching or burning associated with ear infection.  It also kills any bacteria or fungi that may be present.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319c53356014059">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28b09eba7e5e4c7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6c466589e3b4684">
              <w:r>
                <w:rPr>
                  <w:rStyle w:val="Hyperlink"/>
                </w:rPr>
                <w:t xml:space="preserve">Patient—medication recommended indicator, yes/no code N</w:t>
              </w:r>
            </w:hyperlink>
          </w:p>
          <w:p>
            <w:pPr>
              <w:spacing w:before="0" w:after="0"/>
            </w:pPr>
            <w:r>
              <w:rPr>
                <w:rStyle w:val="row-content"/>
                <w:color w:val="244061"/>
              </w:rPr>
              <w:t xml:space="preserve">       </w:t>
            </w:r>
            <w:hyperlink w:history="true" r:id="R19dfeded6bc54a7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7b9318f678a46fd">
              <w:r>
                <w:rPr>
                  <w:rStyle w:val="Hyperlink"/>
                </w:rPr>
                <w:t xml:space="preserve">Patient—type of medication recommended, text X[X(99)]</w:t>
              </w:r>
            </w:hyperlink>
          </w:p>
          <w:p>
            <w:pPr>
              <w:spacing w:before="0" w:after="0"/>
            </w:pPr>
            <w:r>
              <w:rPr>
                <w:rStyle w:val="row-content"/>
                <w:color w:val="244061"/>
              </w:rPr>
              <w:t xml:space="preserve">       </w:t>
            </w:r>
            <w:hyperlink w:history="true" r:id="R5cf558dfc37344a7">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cf4853a8ad476c">
              <w:r>
                <w:rPr>
                  <w:rStyle w:val="Hyperlink"/>
                </w:rPr>
                <w:t xml:space="preserve">Actions recommended cluster</w:t>
              </w:r>
            </w:hyperlink>
          </w:p>
          <w:p>
            <w:pPr>
              <w:spacing w:before="0" w:after="0"/>
            </w:pPr>
            <w:r>
              <w:rPr>
                <w:rStyle w:val="row-content"/>
                <w:color w:val="244061"/>
              </w:rPr>
              <w:t xml:space="preserve">       </w:t>
            </w:r>
            <w:hyperlink w:history="true" r:id="Rbde62824078a445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a 'yes' response to the data element Patient-medication recommended indicator.</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cd7a74c144ba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ffb2113ae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a74c144ba452c" /><Relationship Type="http://schemas.openxmlformats.org/officeDocument/2006/relationships/header" Target="/word/header1.xml" Id="R5a26ddf09cd242b7" /><Relationship Type="http://schemas.openxmlformats.org/officeDocument/2006/relationships/settings" Target="/word/settings.xml" Id="R216e4a79840142ac" /><Relationship Type="http://schemas.openxmlformats.org/officeDocument/2006/relationships/styles" Target="/word/styles.xml" Id="R1ad86d5dcd34455b" /><Relationship Type="http://schemas.openxmlformats.org/officeDocument/2006/relationships/hyperlink" Target="https://meteor.aihw.gov.au/RegistrationAuthority/6" TargetMode="External" Id="R2bf0802a926b4a9a" /><Relationship Type="http://schemas.openxmlformats.org/officeDocument/2006/relationships/hyperlink" Target="https://meteor.aihw.gov.au/content/507873" TargetMode="External" Id="R8c489f1fdb0b41b4" /><Relationship Type="http://schemas.openxmlformats.org/officeDocument/2006/relationships/hyperlink" Target="https://meteor.aihw.gov.au/content/505865" TargetMode="External" Id="Reb8ff2d320864f73" /><Relationship Type="http://schemas.openxmlformats.org/officeDocument/2006/relationships/hyperlink" Target="https://meteor.aihw.gov.au/content/507886" TargetMode="External" Id="Re319c53356014059" /><Relationship Type="http://schemas.openxmlformats.org/officeDocument/2006/relationships/hyperlink" Target="https://meteor.aihw.gov.au/RegistrationAuthority/6" TargetMode="External" Id="R28b09eba7e5e4c74" /><Relationship Type="http://schemas.openxmlformats.org/officeDocument/2006/relationships/hyperlink" Target="https://meteor.aihw.gov.au/content/505359" TargetMode="External" Id="R26c466589e3b4684" /><Relationship Type="http://schemas.openxmlformats.org/officeDocument/2006/relationships/hyperlink" Target="https://meteor.aihw.gov.au/RegistrationAuthority/6" TargetMode="External" Id="R19dfeded6bc54a7d" /><Relationship Type="http://schemas.openxmlformats.org/officeDocument/2006/relationships/hyperlink" Target="https://meteor.aihw.gov.au/content/525553" TargetMode="External" Id="R97b9318f678a46fd" /><Relationship Type="http://schemas.openxmlformats.org/officeDocument/2006/relationships/hyperlink" Target="https://meteor.aihw.gov.au/RegistrationAuthority/6" TargetMode="External" Id="R5cf558dfc37344a7" /><Relationship Type="http://schemas.openxmlformats.org/officeDocument/2006/relationships/hyperlink" Target="https://meteor.aihw.gov.au/content/534101" TargetMode="External" Id="R78cf4853a8ad476c" /><Relationship Type="http://schemas.openxmlformats.org/officeDocument/2006/relationships/hyperlink" Target="https://meteor.aihw.gov.au/RegistrationAuthority/6" TargetMode="External" Id="Rbde62824078a445d" /></Relationships>
</file>

<file path=word/_rels/header1.xml.rels>&#65279;<?xml version="1.0" encoding="utf-8"?><Relationships xmlns="http://schemas.openxmlformats.org/package/2006/relationships"><Relationship Type="http://schemas.openxmlformats.org/officeDocument/2006/relationships/image" Target="/media/image.png" Id="Re56ffb2113ae40f2" /></Relationships>
</file>