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887ed56734f95"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Androgen deprivation therapy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d86960e8a4df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aa11863ebd1148ca">
              <w:r>
                <w:rPr>
                  <w:rStyle w:val="Hyperlink"/>
                  <w:b/>
                </w:rPr>
                <w:t xml:space="preserve">androgen deprivation therapy</w:t>
              </w:r>
            </w:hyperlink>
            <w:r>
              <w:rPr>
                <w:rStyle w:val="row-content-rich-text"/>
              </w:rPr>
              <w:t xml:space="preserve"> (ADT) used in the treatment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5497690cae47ce">
              <w:r>
                <w:rPr>
                  <w:rStyle w:val="Hyperlink"/>
                </w:rPr>
                <w:t xml:space="preserve">Cancer treatment—androgen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2a539b54640c0">
              <w:r>
                <w:rPr>
                  <w:rStyle w:val="Hyperlink"/>
                </w:rPr>
                <w:t xml:space="preserve">Androgen deprivation therapy purpose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androgen deprivation therapy was used in the treatment of a person with cancer. Where patients have recieved androgen deprivation therapy for multiple purposes record this item multiple times.</w:t>
            </w:r>
          </w:p>
          <w:p>
            <w:pPr/>
            <w:r>
              <w:rPr>
                <w:rStyle w:val="row-content-rich-text"/>
              </w:rPr>
              <w:t xml:space="preserve">Androgen hormones stimulate the growth of prostate cancer cells, and so the reduction of androgen hormones aims to reduce the spread of prostate cancer. This includes both chemical treatments, such as Luteinizing hormone-releasing hormone agonists and antagonists, and surgical treatment, such as an orchiectomy.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19dff4f6d4471">
              <w:r>
                <w:rPr>
                  <w:rStyle w:val="Hyperlink"/>
                </w:rPr>
                <w:t xml:space="preserve">Prostate cancer (clinical) NBPDS</w:t>
              </w:r>
            </w:hyperlink>
          </w:p>
          <w:p>
            <w:pPr>
              <w:spacing w:before="0" w:after="0"/>
            </w:pPr>
            <w:r>
              <w:rPr>
                <w:rStyle w:val="row-content"/>
                <w:color w:val="244061"/>
              </w:rPr>
              <w:t xml:space="preserve">       </w:t>
            </w:r>
            <w:hyperlink w:history="true" r:id="Rdb282f100bbf45d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7c19d3ff344d4cb7">
              <w:r>
                <w:rPr>
                  <w:rStyle w:val="Hyperlink"/>
                </w:rPr>
                <w:t xml:space="preserve">Cancer treatment—androgen deprivation therapy, yes/no/not applicable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65c752f6d3e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6260cd12a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c752f6d3e4e6b" /><Relationship Type="http://schemas.openxmlformats.org/officeDocument/2006/relationships/header" Target="/word/header1.xml" Id="Re9a28610b3254a30" /><Relationship Type="http://schemas.openxmlformats.org/officeDocument/2006/relationships/settings" Target="/word/settings.xml" Id="R05fe5594a0f54e53" /><Relationship Type="http://schemas.openxmlformats.org/officeDocument/2006/relationships/styles" Target="/word/styles.xml" Id="Ra08e5b29c9844bf6" /><Relationship Type="http://schemas.openxmlformats.org/officeDocument/2006/relationships/hyperlink" Target="https://meteor.aihw.gov.au/RegistrationAuthority/12" TargetMode="External" Id="R9f2d86960e8a4df5" /><Relationship Type="http://schemas.openxmlformats.org/officeDocument/2006/relationships/hyperlink" Target="https://meteor.aihw.gov.au/content/587572" TargetMode="External" Id="Raa11863ebd1148ca" /><Relationship Type="http://schemas.openxmlformats.org/officeDocument/2006/relationships/hyperlink" Target="https://meteor.aihw.gov.au/content/505442" TargetMode="External" Id="R1e5497690cae47ce" /><Relationship Type="http://schemas.openxmlformats.org/officeDocument/2006/relationships/hyperlink" Target="https://meteor.aihw.gov.au/content/505508" TargetMode="External" Id="R1bc2a539b54640c0" /><Relationship Type="http://schemas.openxmlformats.org/officeDocument/2006/relationships/hyperlink" Target="https://meteor.aihw.gov.au/content/481386" TargetMode="External" Id="R46b19dff4f6d4471" /><Relationship Type="http://schemas.openxmlformats.org/officeDocument/2006/relationships/hyperlink" Target="https://meteor.aihw.gov.au/RegistrationAuthority/12" TargetMode="External" Id="Rdb282f100bbf45d5" /><Relationship Type="http://schemas.openxmlformats.org/officeDocument/2006/relationships/hyperlink" Target="https://meteor.aihw.gov.au/content/505444" TargetMode="External" Id="R7c19d3ff344d4cb7" /></Relationships>
</file>

<file path=word/_rels/header1.xml.rels>&#65279;<?xml version="1.0" encoding="utf-8"?><Relationships xmlns="http://schemas.openxmlformats.org/package/2006/relationships"><Relationship Type="http://schemas.openxmlformats.org/officeDocument/2006/relationships/image" Target="/media/image.png" Id="R72e6260cd12a4e31" /></Relationships>
</file>