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8c3d4521da340ca" /></Relationships>
</file>

<file path=word/document.xml><?xml version="1.0" encoding="utf-8"?>
<w:document xmlns:r="http://schemas.openxmlformats.org/officeDocument/2006/relationships" xmlns:w="http://schemas.openxmlformats.org/wordprocessingml/2006/main">
  <w:body>
    <w:p>
      <w:pPr>
        <w:pStyle w:val="Title"/>
      </w:pPr>
      <w:r>
        <w:t>Androgen deprivation therapy purpose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Androgen deprivation therapy purpose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505508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1d9ff325dc74bb7">
              <w:r>
                <w:rPr>
                  <w:rStyle w:val="Hyperlink"/>
                  <w:color w:val="244061"/>
                </w:rPr>
                <w:t xml:space="preserve">Health</w:t>
              </w:r>
            </w:hyperlink>
            <w:r>
              <w:rPr>
                <w:rStyle w:val="row-content"/>
                <w:color w:val="244061"/>
              </w:rPr>
              <w:t xml:space="preserve">, Standard 14/05/2015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code set outlining the purpose of </w:t>
            </w:r>
          </w:p>
          <w:p>
            <w:hyperlink w:tooltip="Treatment based on the reduction of androgen hormones. This includes both chemical and surgical treatments and is most commonly used as part of cancer treatment." w:history="true" r:id="R164a070c7a9e4376">
              <w:r>
                <w:rPr>
                  <w:rStyle w:val="Hyperlink"/>
                  <w:b/>
                </w:rPr>
                <w:t xml:space="preserve">androgen deprivation therapy</w:t>
              </w:r>
            </w:hyperlink>
            <w:r>
              <w:rPr>
                <w:rStyle w:val="row-content-rich-text"/>
              </w:rPr>
              <w:t xml:space="preserve"> in the treatment of prostate cancer.</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Neo-adjuvant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Adjuvant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Salvage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Palliative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code set outlines the purpose of androgen deprivation therapy (ADT) in the treatment of patients with prostate cancer.</w:t>
            </w:r>
          </w:p>
          <w:p>
            <w:pPr>
              <w:spacing w:after="160"/>
            </w:pPr>
            <w:r>
              <w:rPr>
                <w:rStyle w:val="row-content-rich-text"/>
              </w:rPr>
              <w:t xml:space="preserve">CODE 1   Neo-adjuvant</w:t>
            </w:r>
          </w:p>
          <w:p>
            <w:pPr>
              <w:spacing w:after="160"/>
            </w:pPr>
            <w:r>
              <w:rPr>
                <w:rStyle w:val="row-content-rich-text"/>
              </w:rPr>
              <w:t xml:space="preserve">This code should be recorded when androgen deprivation therapy (ADT) is used prior to the main treatment.</w:t>
            </w:r>
          </w:p>
          <w:p>
            <w:pPr>
              <w:spacing w:after="160"/>
            </w:pPr>
            <w:r>
              <w:rPr>
                <w:rStyle w:val="row-content-rich-text"/>
              </w:rPr>
              <w:t xml:space="preserve">CODE 2   Adjuvant</w:t>
            </w:r>
          </w:p>
          <w:p>
            <w:pPr>
              <w:spacing w:after="160"/>
            </w:pPr>
            <w:r>
              <w:rPr>
                <w:rStyle w:val="row-content-rich-text"/>
              </w:rPr>
              <w:t xml:space="preserve">This code should be recorded when androgen deprivation therapy (ADT) is used after the main treatment.</w:t>
            </w:r>
          </w:p>
          <w:p>
            <w:pPr>
              <w:spacing w:after="160"/>
            </w:pPr>
            <w:r>
              <w:rPr>
                <w:rStyle w:val="row-content-rich-text"/>
              </w:rPr>
              <w:t xml:space="preserve">CODE 3   Salvage</w:t>
            </w:r>
          </w:p>
          <w:p>
            <w:pPr>
              <w:spacing w:after="160"/>
            </w:pPr>
            <w:r>
              <w:rPr>
                <w:rStyle w:val="row-content-rich-text"/>
              </w:rPr>
              <w:t xml:space="preserve">This code should be recorded when androgen deprivation therapy (ADT) is used after a recurrence of prostate cancer for a patient who has had a radical prostatectomy.</w:t>
            </w:r>
          </w:p>
          <w:p>
            <w:pPr>
              <w:spacing w:after="160"/>
            </w:pPr>
            <w:r>
              <w:rPr>
                <w:rStyle w:val="row-content-rich-text"/>
              </w:rPr>
              <w:t xml:space="preserve">CODE 4   Palliative</w:t>
            </w:r>
          </w:p>
          <w:p>
            <w:pPr>
              <w:spacing w:after="160"/>
            </w:pPr>
            <w:r>
              <w:rPr>
                <w:rStyle w:val="row-content-rich-text"/>
              </w:rPr>
              <w:t xml:space="preserve">This code should be recorded when androgen deprivation therapy (ADT) is used to manage and alleviate symptoms and control tumour growth in palliative patients.</w:t>
            </w:r>
          </w:p>
          <w:p>
            <w:pPr>
              <w:spacing w:after="160"/>
            </w:pPr>
            <w:r>
              <w:rPr>
                <w:rStyle w:val="row-content-rich-text"/>
              </w:rPr>
              <w:t xml:space="preserve">CODE 9   Unknown</w:t>
            </w:r>
          </w:p>
          <w:p>
            <w:pPr/>
            <w:r>
              <w:rPr>
                <w:rStyle w:val="row-content-rich-text"/>
              </w:rPr>
              <w:t xml:space="preserve">This code should be recorded when androgen deprivation therapy (ADT) has been used in the treatment of a patient but the purpose of the therapy is not ascertainable from the data source.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07c372b46d6a48a3">
              <w:r>
                <w:rPr>
                  <w:rStyle w:val="Hyperlink"/>
                </w:rPr>
                <w:t xml:space="preserve">Cancer treatment—androgen deprivation therapy purpose, code N</w:t>
              </w:r>
            </w:hyperlink>
          </w:p>
          <w:p>
            <w:pPr>
              <w:spacing w:before="0" w:after="0"/>
            </w:pPr>
            <w:r>
              <w:rPr>
                <w:rStyle w:val="row-content"/>
                <w:color w:val="244061"/>
              </w:rPr>
              <w:t xml:space="preserve">       </w:t>
            </w:r>
            <w:hyperlink w:history="true" r:id="R6f38a18978c0417c">
              <w:r>
                <w:rPr>
                  <w:rStyle w:val="Hyperlink"/>
                  <w:color w:val="244061"/>
                </w:rPr>
                <w:t xml:space="preserve">Health</w:t>
              </w:r>
            </w:hyperlink>
            <w:r>
              <w:rPr>
                <w:rStyle w:val="row-content"/>
                <w:color w:val="244061"/>
              </w:rPr>
              <w:t xml:space="preserve">, Standard 14/05/2015</w:t>
            </w:r>
          </w:p>
          <w:p>
            <w:r>
              <w:br/>
            </w:r>
          </w:p>
        </w:tc>
      </w:tr>
    </w:tbl>
    <w:p>
      <w:r>
        <w:br/>
      </w:r>
    </w:p>
    <w:sectPr>
      <w:footerReference xmlns:r="http://schemas.openxmlformats.org/officeDocument/2006/relationships" w:type="default" r:id="Rcb80e297d2aa4b6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505508</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fcdd23bf79c4fe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b80e297d2aa4b6e" /><Relationship Type="http://schemas.openxmlformats.org/officeDocument/2006/relationships/header" Target="/word/header1.xml" Id="Rfa7f85b7a1cb49ce" /><Relationship Type="http://schemas.openxmlformats.org/officeDocument/2006/relationships/settings" Target="/word/settings.xml" Id="Rbd3f5c7de56140f9" /><Relationship Type="http://schemas.openxmlformats.org/officeDocument/2006/relationships/styles" Target="/word/styles.xml" Id="Ref406331b8244ee5" /><Relationship Type="http://schemas.openxmlformats.org/officeDocument/2006/relationships/hyperlink" Target="https://meteor.aihw.gov.au/RegistrationAuthority/12" TargetMode="External" Id="Ra1d9ff325dc74bb7" /><Relationship Type="http://schemas.openxmlformats.org/officeDocument/2006/relationships/hyperlink" Target="https://meteor.aihw.gov.au/content/587572" TargetMode="External" Id="R164a070c7a9e4376" /><Relationship Type="http://schemas.openxmlformats.org/officeDocument/2006/relationships/hyperlink" Target="https://meteor.aihw.gov.au/content/505510" TargetMode="External" Id="R07c372b46d6a48a3" /><Relationship Type="http://schemas.openxmlformats.org/officeDocument/2006/relationships/hyperlink" Target="https://meteor.aihw.gov.au/RegistrationAuthority/12" TargetMode="External" Id="R6f38a18978c0417c" /></Relationships>
</file>

<file path=word/_rels/header1.xml.rels>&#65279;<?xml version="1.0" encoding="utf-8"?><Relationships xmlns="http://schemas.openxmlformats.org/package/2006/relationships"><Relationship Type="http://schemas.openxmlformats.org/officeDocument/2006/relationships/image" Target="/media/image.png" Id="R0fcdd23bf79c4fee" /></Relationships>
</file>