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b981c941db4793"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online chat sessions conducted with clients,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online chat sessions conducted with clients,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online chat sessions conducted with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44c1a73f5b4fb4">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Any kind of communication over the Internet that offers a real-time direct transmission of text-based messages from sender to receiver, hence the delay for visual access to the sent message shall not hamper the flow of communications in any of the dire..." w:history="true" r:id="R3b2ee45cb08d4386">
              <w:r>
                <w:rPr>
                  <w:rStyle w:val="Hyperlink"/>
                  <w:b/>
                </w:rPr>
                <w:t xml:space="preserve">online chat sessions</w:t>
              </w:r>
            </w:hyperlink>
            <w:r>
              <w:rPr>
                <w:rStyle w:val="row-content-rich-text"/>
              </w:rPr>
              <w:t xml:space="preserve"> conducted with clients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8aa1c48a45420f">
              <w:r>
                <w:rPr>
                  <w:rStyle w:val="Hyperlink"/>
                </w:rPr>
                <w:t xml:space="preserve">Service provider organisation—number of online chat sessions conducted with clients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d8255e04fc4189">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c2b4e3af584fbd">
              <w:r>
                <w:rPr>
                  <w:rStyle w:val="Hyperlink"/>
                </w:rPr>
                <w:t xml:space="preserve">Counselling, support, information and referral—online mental health service type cluster</w:t>
              </w:r>
            </w:hyperlink>
          </w:p>
          <w:p>
            <w:pPr>
              <w:spacing w:before="0" w:after="0"/>
            </w:pPr>
            <w:r>
              <w:rPr>
                <w:rStyle w:val="row-content"/>
                <w:color w:val="244061"/>
              </w:rPr>
              <w:t xml:space="preserve">       </w:t>
            </w:r>
            <w:hyperlink w:history="true" r:id="Rbad5ab55943e45f8">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68376d8d00bf42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497353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8783dca1ea4d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376d8d00bf4275" /><Relationship Type="http://schemas.openxmlformats.org/officeDocument/2006/relationships/header" Target="/word/header1.xml" Id="R73c95caefef5465e" /><Relationship Type="http://schemas.openxmlformats.org/officeDocument/2006/relationships/settings" Target="/word/settings.xml" Id="Ra962e3c412cb45a0" /><Relationship Type="http://schemas.openxmlformats.org/officeDocument/2006/relationships/styles" Target="/word/styles.xml" Id="Re1b4e58753ef41d6" /><Relationship Type="http://schemas.openxmlformats.org/officeDocument/2006/relationships/hyperlink" Target="https://meteor.aihw.gov.au/RegistrationAuthority/12" TargetMode="External" Id="Rf044c1a73f5b4fb4" /><Relationship Type="http://schemas.openxmlformats.org/officeDocument/2006/relationships/hyperlink" Target="https://meteor.aihw.gov.au/content/518931" TargetMode="External" Id="R3b2ee45cb08d4386" /><Relationship Type="http://schemas.openxmlformats.org/officeDocument/2006/relationships/hyperlink" Target="https://meteor.aihw.gov.au/content/497351" TargetMode="External" Id="Rf98aa1c48a45420f" /><Relationship Type="http://schemas.openxmlformats.org/officeDocument/2006/relationships/hyperlink" Target="https://meteor.aihw.gov.au/content/390339" TargetMode="External" Id="R97d8255e04fc4189" /><Relationship Type="http://schemas.openxmlformats.org/officeDocument/2006/relationships/hyperlink" Target="https://meteor.aihw.gov.au/content/494818" TargetMode="External" Id="Rc0c2b4e3af584fbd" /><Relationship Type="http://schemas.openxmlformats.org/officeDocument/2006/relationships/hyperlink" Target="https://meteor.aihw.gov.au/RegistrationAuthority/12" TargetMode="External" Id="Rbad5ab55943e45f8" /></Relationships>
</file>

<file path=word/_rels/header1.xml.rels>&#65279;<?xml version="1.0" encoding="utf-8"?><Relationships xmlns="http://schemas.openxmlformats.org/package/2006/relationships"><Relationship Type="http://schemas.openxmlformats.org/officeDocument/2006/relationships/image" Target="/media/image.png" Id="R038783dca1ea4d54" /></Relationships>
</file>