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eedab9e474837"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setting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APP_SETTING_CODE; SERVICE_DELIVERY_SETTING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bcfbd16124e3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477f706cb4a7c">
              <w:r>
                <w:rPr>
                  <w:rStyle w:val="Hyperlink"/>
                </w:rPr>
                <w:t xml:space="preserve">Appointment—service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31b67a81684c7f">
              <w:r>
                <w:rPr>
                  <w:rStyle w:val="Hyperlink"/>
                </w:rPr>
                <w:t xml:space="preserve">Service delivery setting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w:t>
            </w:r>
          </w:p>
          <w:p>
            <w:hyperlink w:history="true" r:id="Radd0b11f03e7491e">
              <w:r>
                <w:rPr>
                  <w:rStyle w:val="Hyperlink"/>
                </w:rPr>
                <w:t xml:space="preserve">Non-admitted patient DSS 2013-14</w:t>
              </w:r>
            </w:hyperlink>
          </w:p>
          <w:p>
            <w:hyperlink w:history="true" r:id="Rb9575a6b8b214d85">
              <w:r>
                <w:rPr>
                  <w:rStyle w:val="Hyperlink"/>
                </w:rPr>
                <w:t xml:space="preserve">Activity based funding: Non-admitted patient care DSS 2013-2014</w:t>
              </w:r>
            </w:hyperlink>
          </w:p>
          <w:p>
            <w:hyperlink w:history="true" r:id="R573eab68b3bc43d1">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ceb53ebe6b4f40fb">
              <w:r>
                <w:rPr>
                  <w:rStyle w:val="Hyperlink"/>
                </w:rPr>
                <w:t xml:space="preserve">Non-admitted patient service event—service delivery setting,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Local codes (NAPAAWL codes)</w:t>
                  </w:r>
                </w:p>
              </w:tc>
              <w:tc>
                <w:tcPr>
                  <w:tcW w:w="2300" w:type="pct"/>
                  <w:vAlign w:val="top"/>
                </w:tcPr>
                <w:p>
                  <w:pPr/>
                  <w:r>
                    <w:rPr>
                      <w:rStyle w:val="row-content-rich-text"/>
                    </w:rPr>
                    <w:t xml:space="preserve">National codes</w:t>
                  </w:r>
                </w:p>
              </w:tc>
            </w:tr>
            <w:tr>
              <w:trPr/>
              <w:tc>
                <w:tcPr>
                  <w:tcW w:w="2650" w:type="pct"/>
                  <w:vAlign w:val="top"/>
                </w:tcPr>
                <w:p>
                  <w:pPr/>
                  <w:r>
                    <w:rPr>
                      <w:rStyle w:val="row-content-rich-text"/>
                    </w:rPr>
                    <w:t xml:space="preserve">Y   On the hospital campus of the health care provider   </w:t>
                  </w:r>
                </w:p>
              </w:tc>
              <w:tc>
                <w:tcPr>
                  <w:tcW w:w="2300" w:type="pct"/>
                  <w:vAlign w:val="top"/>
                </w:tcPr>
                <w:p>
                  <w:r>
                    <w:t xml:space="preserve">1   On the hospital campus of the health care provider</w:t>
                  </w:r>
                </w:p>
              </w:tc>
            </w:tr>
            <w:tr>
              <w:trPr/>
              <w:tc>
                <w:tcPr>
                  <w:tcW w:w="2650" w:type="pct"/>
                  <w:vAlign w:val="top"/>
                </w:tcPr>
                <w:p>
                  <w:r>
                    <w:t xml:space="preserve">N   Off the hospital campus of the health care provider</w:t>
                  </w:r>
                </w:p>
              </w:tc>
              <w:tc>
                <w:tcPr>
                  <w:tcW w:w="2300" w:type="pct"/>
                  <w:vAlign w:val="top"/>
                </w:tcPr>
                <w:p>
                  <w:r>
                    <w:t xml:space="preserve">2   Off the hospital campus of the health care provider</w:t>
                  </w:r>
                </w:p>
              </w:tc>
            </w:tr>
          </w:tbl>
          <w:p>
            <w:r>
              <w:t xml:space="preserve"> </w:t>
            </w:r>
          </w:p>
          <w:p>
            <w:r>
              <w:t xml:space="preserve"> </w:t>
            </w:r>
          </w:p>
          <w:p>
            <w:r>
              <w:t xml:space="preserve">The synonymous name APP_SETTING_CODE is used for local reporting purposes.</w:t>
            </w:r>
          </w:p>
          <w:p>
            <w:r>
              <w:t xml:space="preserve">The nationally reported data element has the synonymous name SERVICE_DELIVERY_SETTING.</w:t>
            </w:r>
          </w:p>
          <w:p>
            <w:r>
              <w:t xml:space="preserve"> </w:t>
            </w:r>
          </w:p>
          <w:p>
            <w:r>
              <w:t xml:space="preserve">Although this data element is recorded in the NAPAAWL DC at the appointment level, it is reported nationally at the service event level.</w:t>
            </w:r>
          </w:p>
          <w:p>
            <w:r>
              <w:t xml:space="preserve"> </w:t>
            </w:r>
          </w:p>
          <w:p>
            <w:r>
              <w:t xml:space="preserve">The NAPAAWL DC gathers all activity information and uses this to ascertain service events. Only the activity that meets the definition of a </w:t>
            </w:r>
            <w:hyperlink w:history="true" r:id="Rbb0c7921546d41df">
              <w:r>
                <w:rPr>
                  <w:rStyle w:val="Hyperlink"/>
                </w:rPr>
                <w:t xml:space="preserve">non-admitted patient service event</w:t>
              </w:r>
            </w:hyperlink>
            <w:r>
              <w:t xml:space="preserve"> will be reported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d83f1ce01348d5">
              <w:r>
                <w:rPr>
                  <w:rStyle w:val="Hyperlink"/>
                </w:rPr>
                <w:t xml:space="preserve">Appointment—service delivery setting, code A</w:t>
              </w:r>
            </w:hyperlink>
          </w:p>
          <w:p>
            <w:pPr>
              <w:spacing w:before="0" w:after="0"/>
            </w:pPr>
            <w:r>
              <w:rPr>
                <w:rStyle w:val="row-content"/>
                <w:color w:val="244061"/>
              </w:rPr>
              <w:t xml:space="preserve">       </w:t>
            </w:r>
            <w:hyperlink w:history="true" r:id="R3a65405ad7814ce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5fd02d12af14ad6">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9a9dcdfe93db4cb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fab45c1304b400a">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2669bc1206f94aad">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f8247e3ec9794cfa">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e0b8f91b87684ac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458505177e24230">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84a6d1aa587b4c4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435ad8538fb422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a99a1e3832f4485d">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02ff58445cc243b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f1b29118284b9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9396f3d87174b5a">
              <w:r>
                <w:rPr>
                  <w:rStyle w:val="Hyperlink"/>
                  <w:color w:val="244061"/>
                </w:rPr>
                <w:t xml:space="preserve">WA Health</w:t>
              </w:r>
            </w:hyperlink>
            <w:r>
              <w:rPr>
                <w:rStyle w:val="row-content"/>
                <w:color w:val="244061"/>
              </w:rPr>
              <w:t xml:space="preserve">, Standard 19/03/2015</w:t>
            </w:r>
          </w:p>
          <w:p>
            <w:r>
              <w:br/>
            </w:r>
            <w:hyperlink w:history="true" r:id="Rdd9b9597238341c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d5a69ad9f4946e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d4b933e1222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aa9f46709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b933e12224841" /><Relationship Type="http://schemas.openxmlformats.org/officeDocument/2006/relationships/header" Target="/word/header1.xml" Id="Rfd722952d88b497f" /><Relationship Type="http://schemas.openxmlformats.org/officeDocument/2006/relationships/settings" Target="/word/settings.xml" Id="R9ad5c9ba720d4d90" /><Relationship Type="http://schemas.openxmlformats.org/officeDocument/2006/relationships/styles" Target="/word/styles.xml" Id="Rcc82c856d74f4eef" /><Relationship Type="http://schemas.openxmlformats.org/officeDocument/2006/relationships/hyperlink" Target="https://meteor.aihw.gov.au/RegistrationAuthority/2" TargetMode="External" Id="R9bbbcfbd16124e30" /><Relationship Type="http://schemas.openxmlformats.org/officeDocument/2006/relationships/hyperlink" Target="https://meteor.aihw.gov.au/content/497291" TargetMode="External" Id="Rb2c477f706cb4a7c" /><Relationship Type="http://schemas.openxmlformats.org/officeDocument/2006/relationships/hyperlink" Target="https://meteor.aihw.gov.au/content/558979" TargetMode="External" Id="Rf231b67a81684c7f" /><Relationship Type="http://schemas.openxmlformats.org/officeDocument/2006/relationships/hyperlink" Target="https://meteor.aihw.gov.au/content/509071" TargetMode="External" Id="Radd0b11f03e7491e" /><Relationship Type="http://schemas.openxmlformats.org/officeDocument/2006/relationships/hyperlink" Target="https://meteor.aihw.gov.au/content/497531" TargetMode="External" Id="Rb9575a6b8b214d85" /><Relationship Type="http://schemas.openxmlformats.org/officeDocument/2006/relationships/hyperlink" Target="https://meteor.aihw.gov.au/content/548176" TargetMode="External" Id="R573eab68b3bc43d1" /><Relationship Type="http://schemas.openxmlformats.org/officeDocument/2006/relationships/hyperlink" Target="https://meteor.aihw.gov.au/content/403593" TargetMode="External" Id="Rceb53ebe6b4f40fb" /><Relationship Type="http://schemas.openxmlformats.org/officeDocument/2006/relationships/hyperlink" Target="https://meteor.aihw.gov.au/content/400604" TargetMode="External" Id="Rbb0c7921546d41df" /><Relationship Type="http://schemas.openxmlformats.org/officeDocument/2006/relationships/hyperlink" Target="https://meteor.aihw.gov.au/content/606314" TargetMode="External" Id="Rd9d83f1ce01348d5" /><Relationship Type="http://schemas.openxmlformats.org/officeDocument/2006/relationships/hyperlink" Target="https://meteor.aihw.gov.au/RegistrationAuthority/2" TargetMode="External" Id="R3a65405ad7814cec" /><Relationship Type="http://schemas.openxmlformats.org/officeDocument/2006/relationships/hyperlink" Target="https://meteor.aihw.gov.au/content/652087" TargetMode="External" Id="Rc5fd02d12af14ad6" /><Relationship Type="http://schemas.openxmlformats.org/officeDocument/2006/relationships/hyperlink" Target="https://meteor.aihw.gov.au/RegistrationAuthority/12" TargetMode="External" Id="R9a9dcdfe93db4cb2" /><Relationship Type="http://schemas.openxmlformats.org/officeDocument/2006/relationships/hyperlink" Target="https://meteor.aihw.gov.au/content/730444" TargetMode="External" Id="Rafab45c1304b400a" /><Relationship Type="http://schemas.openxmlformats.org/officeDocument/2006/relationships/hyperlink" Target="https://meteor.aihw.gov.au/RegistrationAuthority/12" TargetMode="External" Id="R2669bc1206f94aad" /><Relationship Type="http://schemas.openxmlformats.org/officeDocument/2006/relationships/hyperlink" Target="https://meteor.aihw.gov.au/content/679835" TargetMode="External" Id="Rf8247e3ec9794cfa" /><Relationship Type="http://schemas.openxmlformats.org/officeDocument/2006/relationships/hyperlink" Target="https://meteor.aihw.gov.au/RegistrationAuthority/12" TargetMode="External" Id="Re0b8f91b87684ac0" /><Relationship Type="http://schemas.openxmlformats.org/officeDocument/2006/relationships/hyperlink" Target="https://meteor.aihw.gov.au/content/403593" TargetMode="External" Id="R4458505177e24230" /><Relationship Type="http://schemas.openxmlformats.org/officeDocument/2006/relationships/hyperlink" Target="https://meteor.aihw.gov.au/RegistrationAuthority/12" TargetMode="External" Id="R84a6d1aa587b4c43" /><Relationship Type="http://schemas.openxmlformats.org/officeDocument/2006/relationships/hyperlink" Target="https://meteor.aihw.gov.au/RegistrationAuthority/3" TargetMode="External" Id="R1435ad8538fb4228" /><Relationship Type="http://schemas.openxmlformats.org/officeDocument/2006/relationships/hyperlink" Target="https://meteor.aihw.gov.au/content/584105" TargetMode="External" Id="Ra99a1e3832f4485d" /><Relationship Type="http://schemas.openxmlformats.org/officeDocument/2006/relationships/hyperlink" Target="https://meteor.aihw.gov.au/RegistrationAuthority/12" TargetMode="External" Id="R02ff58445cc243b9" /><Relationship Type="http://schemas.openxmlformats.org/officeDocument/2006/relationships/hyperlink" Target="https://meteor.aihw.gov.au/content/490816" TargetMode="External" Id="Rf9f1b29118284b9f" /><Relationship Type="http://schemas.openxmlformats.org/officeDocument/2006/relationships/hyperlink" Target="https://meteor.aihw.gov.au/RegistrationAuthority/2" TargetMode="External" Id="R49396f3d87174b5a" /><Relationship Type="http://schemas.openxmlformats.org/officeDocument/2006/relationships/hyperlink" Target="https://meteor.aihw.gov.au/content/605977" TargetMode="External" Id="Rdd9b9597238341c4" /><Relationship Type="http://schemas.openxmlformats.org/officeDocument/2006/relationships/hyperlink" Target="https://meteor.aihw.gov.au/RegistrationAuthority/2" TargetMode="External" Id="Rbd5a69ad9f4946e4" /></Relationships>
</file>

<file path=word/_rels/header1.xml.rels>&#65279;<?xml version="1.0" encoding="utf-8"?><Relationships xmlns="http://schemas.openxmlformats.org/package/2006/relationships"><Relationship Type="http://schemas.openxmlformats.org/officeDocument/2006/relationships/image" Target="/media/image.png" Id="Rea7aa9f467094fde" /></Relationships>
</file>