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a4eb426aef41d5"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84c3770be4b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6f9267582f421a">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3e64d3eae4417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This data item is a mandatory item for national reporting in the:</w:t>
            </w:r>
          </w:p>
          <w:p>
            <w:pPr>
              <w:pStyle w:val="ListParagraph"/>
              <w:numPr>
                <w:ilvl w:val="0"/>
                <w:numId w:val="2"/>
              </w:numPr>
            </w:pPr>
            <w:hyperlink w:history="true" r:id="R59e8e9e74e08401e">
              <w:r>
                <w:rPr>
                  <w:rStyle w:val="Hyperlink"/>
                </w:rPr>
                <w:t xml:space="preserve">Activity based funding: Non-admitted patient care DSS 2013-2014</w:t>
              </w:r>
            </w:hyperlink>
          </w:p>
          <w:p>
            <w:pPr>
              <w:pStyle w:val="ListParagraph"/>
              <w:numPr>
                <w:ilvl w:val="0"/>
                <w:numId w:val="2"/>
              </w:numPr>
            </w:pPr>
            <w:hyperlink w:history="true" r:id="Rdea09fd1a0b14097">
              <w:r>
                <w:rPr>
                  <w:rStyle w:val="Hyperlink"/>
                </w:rPr>
                <w:t xml:space="preserve">Non-admitted patient DSS 2013-14</w:t>
              </w:r>
            </w:hyperlink>
          </w:p>
          <w:p>
            <w:pPr>
              <w:pStyle w:val="ListParagraph"/>
              <w:numPr>
                <w:ilvl w:val="0"/>
                <w:numId w:val="2"/>
              </w:numPr>
            </w:pPr>
            <w:hyperlink w:history="true" r:id="Rdfbc7edbaa584f85">
              <w:r>
                <w:rPr>
                  <w:rStyle w:val="Hyperlink"/>
                </w:rPr>
                <w:t xml:space="preserve">Non-admitted patient DSS 2014-15</w:t>
              </w:r>
            </w:hyperlink>
          </w:p>
          <w:p>
            <w:pPr>
              <w:spacing w:after="160"/>
            </w:pPr>
            <w:r>
              <w:rPr>
                <w:rStyle w:val="row-content-rich-text"/>
              </w:rPr>
              <w:t xml:space="preserve"> It is reported nationally using the data element:</w:t>
            </w:r>
          </w:p>
          <w:p>
            <w:hyperlink w:history="true" r:id="R9a8ea549ab5140cf">
              <w:r>
                <w:rPr>
                  <w:rStyle w:val="Hyperlink"/>
                </w:rPr>
                <w:t xml:space="preserve">Non-admitted patient service event-service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91c13201b84c26">
              <w:r>
                <w:rPr>
                  <w:rStyle w:val="Hyperlink"/>
                </w:rPr>
                <w:t xml:space="preserve">Appointment—date, DDMMYYYY</w:t>
              </w:r>
            </w:hyperlink>
          </w:p>
          <w:p>
            <w:pPr>
              <w:spacing w:before="0" w:after="0"/>
            </w:pPr>
            <w:r>
              <w:rPr>
                <w:rStyle w:val="row-content"/>
                <w:color w:val="244061"/>
              </w:rPr>
              <w:t xml:space="preserve">       </w:t>
            </w:r>
            <w:hyperlink w:history="true" r:id="R247fb1e019d54220">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4b030727aa6b4abf">
              <w:r>
                <w:rPr>
                  <w:rStyle w:val="Hyperlink"/>
                </w:rPr>
                <w:t xml:space="preserve">Appointment—reference period, calendar month N{N}</w:t>
              </w:r>
            </w:hyperlink>
          </w:p>
          <w:p>
            <w:pPr>
              <w:spacing w:before="0" w:after="0"/>
            </w:pPr>
            <w:r>
              <w:rPr>
                <w:rStyle w:val="row-content"/>
                <w:color w:val="244061"/>
              </w:rPr>
              <w:t xml:space="preserve">       </w:t>
            </w:r>
            <w:hyperlink w:history="true" r:id="R4393ab54729f40ae">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6cd90b2fc26242d1">
              <w:r>
                <w:rPr>
                  <w:rStyle w:val="Hyperlink"/>
                </w:rPr>
                <w:t xml:space="preserve">Appointment—reference period, calendar year YYYY</w:t>
              </w:r>
            </w:hyperlink>
          </w:p>
          <w:p>
            <w:pPr>
              <w:spacing w:before="0" w:after="0"/>
            </w:pPr>
            <w:r>
              <w:rPr>
                <w:rStyle w:val="row-content"/>
                <w:color w:val="244061"/>
              </w:rPr>
              <w:t xml:space="preserve">       </w:t>
            </w:r>
            <w:hyperlink w:history="true" r:id="Rccd01af13ab34b05">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ccf94a09f54d44eb">
              <w:r>
                <w:rPr>
                  <w:rStyle w:val="Hyperlink"/>
                </w:rPr>
                <w:t xml:space="preserve">Appointment—reference period, financial month N{N}</w:t>
              </w:r>
            </w:hyperlink>
          </w:p>
          <w:p>
            <w:pPr>
              <w:spacing w:before="0" w:after="0"/>
            </w:pPr>
            <w:r>
              <w:rPr>
                <w:rStyle w:val="row-content"/>
                <w:color w:val="244061"/>
              </w:rPr>
              <w:t xml:space="preserve">       </w:t>
            </w:r>
            <w:hyperlink w:history="true" r:id="R4cd0331204c84b47">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f374c66ce86c41e0">
              <w:r>
                <w:rPr>
                  <w:rStyle w:val="Hyperlink"/>
                </w:rPr>
                <w:t xml:space="preserve">Appointment—reference period, financial year YYYY-YYYY</w:t>
              </w:r>
            </w:hyperlink>
          </w:p>
          <w:p>
            <w:pPr>
              <w:spacing w:before="0" w:after="0"/>
            </w:pPr>
            <w:r>
              <w:rPr>
                <w:rStyle w:val="row-content"/>
                <w:color w:val="244061"/>
              </w:rPr>
              <w:t xml:space="preserve">       </w:t>
            </w:r>
            <w:hyperlink w:history="true" r:id="Ra59d7645e35e4d5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03819d837b7491b">
              <w:r>
                <w:rPr>
                  <w:rStyle w:val="Hyperlink"/>
                </w:rPr>
                <w:t xml:space="preserve">Non-admitted patient service event—service date, DDMMYYYY</w:t>
              </w:r>
            </w:hyperlink>
          </w:p>
          <w:p>
            <w:pPr>
              <w:spacing w:before="0" w:after="0"/>
            </w:pPr>
            <w:r>
              <w:rPr>
                <w:rStyle w:val="row-content"/>
                <w:color w:val="244061"/>
              </w:rPr>
              <w:t xml:space="preserve">       </w:t>
            </w:r>
            <w:hyperlink w:history="true" r:id="R394b90e406b0465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bc36a843c3643ca">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a297c2dde87e4d61">
              <w:r>
                <w:rPr>
                  <w:rStyle w:val="Hyperlink"/>
                </w:rPr>
                <w:t xml:space="preserve">Non-admitted patient service event—service date, DDMMYYYY</w:t>
              </w:r>
            </w:hyperlink>
          </w:p>
          <w:p>
            <w:pPr>
              <w:spacing w:before="0" w:after="0"/>
            </w:pPr>
            <w:r>
              <w:rPr>
                <w:rStyle w:val="row-content"/>
                <w:color w:val="244061"/>
              </w:rPr>
              <w:t xml:space="preserve">       </w:t>
            </w:r>
            <w:hyperlink w:history="true" r:id="R35faccc0d1534b6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760046f17f3429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19dda663446435a">
              <w:r>
                <w:rPr>
                  <w:rStyle w:val="Hyperlink"/>
                  <w:color w:val="244061"/>
                </w:rPr>
                <w:t xml:space="preserve">Tasmanian Health</w:t>
              </w:r>
            </w:hyperlink>
            <w:r>
              <w:rPr>
                <w:rStyle w:val="row-content"/>
                <w:color w:val="244061"/>
              </w:rPr>
              <w:t xml:space="preserve">, Superseded 24/11/2016</w:t>
            </w:r>
          </w:p>
          <w:p>
            <w:r>
              <w:br/>
            </w:r>
            <w:r>
              <w:rPr>
                <w:rStyle w:val="row-content"/>
              </w:rPr>
              <w:t xml:space="preserve">See also </w:t>
            </w:r>
            <w:hyperlink w:history="true" r:id="R96c27c386ec14e80">
              <w:r>
                <w:rPr>
                  <w:rStyle w:val="Hyperlink"/>
                </w:rPr>
                <w:t xml:space="preserve">Non-admitted patient service event—service date, DDMMYYYY</w:t>
              </w:r>
            </w:hyperlink>
          </w:p>
          <w:p>
            <w:pPr>
              <w:spacing w:before="0" w:after="0"/>
            </w:pPr>
            <w:r>
              <w:rPr>
                <w:rStyle w:val="row-content"/>
                <w:color w:val="244061"/>
              </w:rPr>
              <w:t xml:space="preserve">       </w:t>
            </w:r>
            <w:hyperlink w:history="true" r:id="R9e0605688cc641a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1186a5d32514d8d">
              <w:r>
                <w:rPr>
                  <w:rStyle w:val="Hyperlink"/>
                </w:rPr>
                <w:t xml:space="preserve">Non-admitted patient service event—service date, DDMMYYYY</w:t>
              </w:r>
            </w:hyperlink>
          </w:p>
          <w:p>
            <w:pPr>
              <w:spacing w:before="0" w:after="0"/>
            </w:pPr>
            <w:r>
              <w:rPr>
                <w:rStyle w:val="row-content"/>
                <w:color w:val="244061"/>
              </w:rPr>
              <w:t xml:space="preserve">       </w:t>
            </w:r>
            <w:hyperlink w:history="true" r:id="R0c3e5280ac00476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77a7847f0a44b25">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183bfcfd4a4b52">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fc094b2e59c4231">
              <w:r>
                <w:rPr>
                  <w:rStyle w:val="Hyperlink"/>
                  <w:color w:val="244061"/>
                </w:rPr>
                <w:t xml:space="preserve">WA Health</w:t>
              </w:r>
            </w:hyperlink>
            <w:r>
              <w:rPr>
                <w:rStyle w:val="row-content"/>
                <w:color w:val="244061"/>
              </w:rPr>
              <w:t xml:space="preserve">, Standard 19/03/2015</w:t>
            </w:r>
          </w:p>
          <w:p>
            <w:r>
              <w:br/>
            </w:r>
            <w:hyperlink w:history="true" r:id="Ra8498c4237664a0a">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f458f650aed45b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8f549398be6f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6d6112ac2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49398be6f4b5d" /><Relationship Type="http://schemas.openxmlformats.org/officeDocument/2006/relationships/header" Target="/word/header1.xml" Id="Rb15cdf113d744e6e" /><Relationship Type="http://schemas.openxmlformats.org/officeDocument/2006/relationships/settings" Target="/word/settings.xml" Id="R9be6f24e05b84f50" /><Relationship Type="http://schemas.openxmlformats.org/officeDocument/2006/relationships/styles" Target="/word/styles.xml" Id="Rb94563f69fc14cf2" /><Relationship Type="http://schemas.openxmlformats.org/officeDocument/2006/relationships/hyperlink" Target="https://meteor.aihw.gov.au/RegistrationAuthority/2" TargetMode="External" Id="Rc0084c3770be4ba1" /><Relationship Type="http://schemas.openxmlformats.org/officeDocument/2006/relationships/hyperlink" Target="https://meteor.aihw.gov.au/content/496915" TargetMode="External" Id="Raf6f9267582f421a" /><Relationship Type="http://schemas.openxmlformats.org/officeDocument/2006/relationships/hyperlink" Target="https://meteor.aihw.gov.au/content/270566" TargetMode="External" Id="R5a3e64d3eae4417b" /><Relationship Type="http://schemas.openxmlformats.org/officeDocument/2006/relationships/numbering" Target="/word/numbering.xml" Id="R904ce0da91b74b6d" /><Relationship Type="http://schemas.openxmlformats.org/officeDocument/2006/relationships/hyperlink" Target="https://meteor.aihw.gov.au/content/497531" TargetMode="External" Id="R59e8e9e74e08401e" /><Relationship Type="http://schemas.openxmlformats.org/officeDocument/2006/relationships/hyperlink" Target="https://meteor.aihw.gov.au/content/509071" TargetMode="External" Id="Rdea09fd1a0b14097" /><Relationship Type="http://schemas.openxmlformats.org/officeDocument/2006/relationships/hyperlink" Target="https://meteor.aihw.gov.au/content/548176" TargetMode="External" Id="Rdfbc7edbaa584f85" /><Relationship Type="http://schemas.openxmlformats.org/officeDocument/2006/relationships/hyperlink" Target="https://meteor.aihw.gov.au/content/400673" TargetMode="External" Id="R9a8ea549ab5140cf" /><Relationship Type="http://schemas.openxmlformats.org/officeDocument/2006/relationships/hyperlink" Target="https://meteor.aihw.gov.au/content/606308" TargetMode="External" Id="R4491c13201b84c26" /><Relationship Type="http://schemas.openxmlformats.org/officeDocument/2006/relationships/hyperlink" Target="https://meteor.aihw.gov.au/RegistrationAuthority/2" TargetMode="External" Id="R247fb1e019d54220" /><Relationship Type="http://schemas.openxmlformats.org/officeDocument/2006/relationships/hyperlink" Target="https://meteor.aihw.gov.au/content/563277" TargetMode="External" Id="R4b030727aa6b4abf" /><Relationship Type="http://schemas.openxmlformats.org/officeDocument/2006/relationships/hyperlink" Target="https://meteor.aihw.gov.au/RegistrationAuthority/2" TargetMode="External" Id="R4393ab54729f40ae" /><Relationship Type="http://schemas.openxmlformats.org/officeDocument/2006/relationships/hyperlink" Target="https://meteor.aihw.gov.au/content/563267" TargetMode="External" Id="R6cd90b2fc26242d1" /><Relationship Type="http://schemas.openxmlformats.org/officeDocument/2006/relationships/hyperlink" Target="https://meteor.aihw.gov.au/RegistrationAuthority/2" TargetMode="External" Id="Rccd01af13ab34b05" /><Relationship Type="http://schemas.openxmlformats.org/officeDocument/2006/relationships/hyperlink" Target="https://meteor.aihw.gov.au/content/563320" TargetMode="External" Id="Rccf94a09f54d44eb" /><Relationship Type="http://schemas.openxmlformats.org/officeDocument/2006/relationships/hyperlink" Target="https://meteor.aihw.gov.au/RegistrationAuthority/2" TargetMode="External" Id="R4cd0331204c84b47" /><Relationship Type="http://schemas.openxmlformats.org/officeDocument/2006/relationships/hyperlink" Target="https://meteor.aihw.gov.au/content/563259" TargetMode="External" Id="Rf374c66ce86c41e0" /><Relationship Type="http://schemas.openxmlformats.org/officeDocument/2006/relationships/hyperlink" Target="https://meteor.aihw.gov.au/RegistrationAuthority/2" TargetMode="External" Id="Ra59d7645e35e4d5c" /><Relationship Type="http://schemas.openxmlformats.org/officeDocument/2006/relationships/hyperlink" Target="https://meteor.aihw.gov.au/content/584093" TargetMode="External" Id="R103819d837b7491b" /><Relationship Type="http://schemas.openxmlformats.org/officeDocument/2006/relationships/hyperlink" Target="https://meteor.aihw.gov.au/RegistrationAuthority/12" TargetMode="External" Id="R394b90e406b0465a" /><Relationship Type="http://schemas.openxmlformats.org/officeDocument/2006/relationships/hyperlink" Target="https://meteor.aihw.gov.au/RegistrationAuthority/15" TargetMode="External" Id="R1bc36a843c3643ca" /><Relationship Type="http://schemas.openxmlformats.org/officeDocument/2006/relationships/hyperlink" Target="https://meteor.aihw.gov.au/content/400673" TargetMode="External" Id="Ra297c2dde87e4d61" /><Relationship Type="http://schemas.openxmlformats.org/officeDocument/2006/relationships/hyperlink" Target="https://meteor.aihw.gov.au/RegistrationAuthority/12" TargetMode="External" Id="R35faccc0d1534b62" /><Relationship Type="http://schemas.openxmlformats.org/officeDocument/2006/relationships/hyperlink" Target="https://meteor.aihw.gov.au/RegistrationAuthority/3" TargetMode="External" Id="R0760046f17f34297" /><Relationship Type="http://schemas.openxmlformats.org/officeDocument/2006/relationships/hyperlink" Target="https://meteor.aihw.gov.au/RegistrationAuthority/15" TargetMode="External" Id="R219dda663446435a" /><Relationship Type="http://schemas.openxmlformats.org/officeDocument/2006/relationships/hyperlink" Target="https://meteor.aihw.gov.au/content/652503" TargetMode="External" Id="R96c27c386ec14e80" /><Relationship Type="http://schemas.openxmlformats.org/officeDocument/2006/relationships/hyperlink" Target="https://meteor.aihw.gov.au/RegistrationAuthority/12" TargetMode="External" Id="R9e0605688cc641aa" /><Relationship Type="http://schemas.openxmlformats.org/officeDocument/2006/relationships/hyperlink" Target="https://meteor.aihw.gov.au/content/680434" TargetMode="External" Id="Ra1186a5d32514d8d" /><Relationship Type="http://schemas.openxmlformats.org/officeDocument/2006/relationships/hyperlink" Target="https://meteor.aihw.gov.au/RegistrationAuthority/12" TargetMode="External" Id="R0c3e5280ac004763" /><Relationship Type="http://schemas.openxmlformats.org/officeDocument/2006/relationships/hyperlink" Target="https://meteor.aihw.gov.au/RegistrationAuthority/15" TargetMode="External" Id="R977a7847f0a44b25" /><Relationship Type="http://schemas.openxmlformats.org/officeDocument/2006/relationships/hyperlink" Target="https://meteor.aihw.gov.au/content/490816" TargetMode="External" Id="R68183bfcfd4a4b52" /><Relationship Type="http://schemas.openxmlformats.org/officeDocument/2006/relationships/hyperlink" Target="https://meteor.aihw.gov.au/RegistrationAuthority/2" TargetMode="External" Id="R6fc094b2e59c4231" /><Relationship Type="http://schemas.openxmlformats.org/officeDocument/2006/relationships/hyperlink" Target="https://meteor.aihw.gov.au/content/605977" TargetMode="External" Id="Ra8498c4237664a0a" /><Relationship Type="http://schemas.openxmlformats.org/officeDocument/2006/relationships/hyperlink" Target="https://meteor.aihw.gov.au/RegistrationAuthority/2" TargetMode="External" Id="R4f458f650aed45bd" /></Relationships>
</file>

<file path=word/_rels/header1.xml.rels>&#65279;<?xml version="1.0" encoding="utf-8"?><Relationships xmlns="http://schemas.openxmlformats.org/package/2006/relationships"><Relationship Type="http://schemas.openxmlformats.org/officeDocument/2006/relationships/image" Target="/media/image.png" Id="R21d6d6112ac242e3" /></Relationships>
</file>