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b61ebc4acc42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2f2eaf8764de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79c848a0a34aef">
              <w:r>
                <w:rPr>
                  <w:rStyle w:val="Hyperlink"/>
                </w:rPr>
                <w:t xml:space="preserve">National Healthcare Agreement (2013)</w:t>
              </w:r>
            </w:hyperlink>
          </w:p>
          <w:p>
            <w:pPr>
              <w:pStyle w:val="registration-status"/>
              <w:spacing w:before="0" w:after="0"/>
            </w:pPr>
            <w:hyperlink w:history="true" r:id="Rdab4161072c24d8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ab583b9adc46eb">
              <w:r>
                <w:rPr>
                  <w:rStyle w:val="Hyperlink"/>
                </w:rPr>
                <w:t xml:space="preserve">Patient Experience</w:t>
              </w:r>
            </w:hyperlink>
          </w:p>
          <w:p>
            <w:pPr>
              <w:pStyle w:val="registration-status"/>
              <w:spacing w:before="0" w:after="0"/>
            </w:pPr>
            <w:hyperlink w:history="true" r:id="Rb0df4adabc69404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5be14bc76648b0">
              <w:r>
                <w:rPr>
                  <w:rStyle w:val="Hyperlink"/>
                </w:rPr>
                <w:t xml:space="preserve">National Healthcare Agreement: PI 32-Patient satisfaction/experience, 2013 QS</w:t>
              </w:r>
            </w:hyperlink>
          </w:p>
          <w:p>
            <w:pPr>
              <w:pStyle w:val="registration-status"/>
              <w:spacing w:before="0" w:after="0"/>
            </w:pPr>
            <w:hyperlink w:history="true" r:id="R8fa4cc3bf9464af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general practitioner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f5098a2770534c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a7e8fc58d9a0422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bc659b94d4d744b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34cdcaac6b3545f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6caaa177b50c40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7df325de7cc4446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2be950ea16454a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a8855619b5b6429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e07ee4d9a7ca44e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2001174c449e45a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a) to i), by:</w:t>
            </w:r>
          </w:p>
          <w:p>
            <w:pPr>
              <w:pStyle w:val="ListParagraph"/>
              <w:numPr>
                <w:ilvl w:val="0"/>
                <w:numId w:val="3"/>
              </w:numPr>
            </w:pPr>
            <w:r>
              <w:rPr>
                <w:rStyle w:val="row-content-rich-text"/>
              </w:rPr>
              <w:t xml:space="preserve">SEIFA Index of Relative Socio-Economic Disadvantage (IRSD) deciles.</w:t>
            </w:r>
          </w:p>
          <w:p>
            <w:pPr>
              <w:pStyle w:val="ListParagraph"/>
              <w:numPr>
                <w:ilvl w:val="0"/>
                <w:numId w:val="3"/>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7d3eacdbfc417d">
              <w:r>
                <w:rPr>
                  <w:rStyle w:val="Hyperlink"/>
                </w:rPr>
                <w:t xml:space="preserve">Person—area of usual residence, geographical location code (ASGC 2009) NNNNN</w:t>
              </w:r>
            </w:hyperlink>
          </w:p>
          <w:p>
            <w:r>
              <w:rPr>
                <w:rStyle w:val="row-content"/>
                <w:b/>
              </w:rPr>
              <w:t xml:space="preserve">Data Source</w:t>
            </w:r>
          </w:p>
          <w:p>
            <w:hyperlink w:history="true" r:id="R8fa8dd1887c3469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7ccacee2474ada">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ebd1344950437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b66c56f534e98">
              <w:r>
                <w:rPr>
                  <w:rStyle w:val="Hyperlink"/>
                </w:rPr>
                <w:t xml:space="preserve">National Healthcare Agreement: PI 58-Patient satisfaction/experience, 2012</w:t>
              </w:r>
            </w:hyperlink>
          </w:p>
          <w:p>
            <w:pPr>
              <w:pStyle w:val="registration-status"/>
              <w:spacing w:before="0" w:after="0"/>
            </w:pPr>
            <w:hyperlink w:history="true" r:id="R62f977c86360424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3e6dc902d252423c">
              <w:r>
                <w:rPr>
                  <w:rStyle w:val="Hyperlink"/>
                </w:rPr>
                <w:t xml:space="preserve">National Healthcare Agreement: PI 32-Patient satisfaction/experience, 2014</w:t>
              </w:r>
            </w:hyperlink>
          </w:p>
          <w:p>
            <w:pPr>
              <w:pStyle w:val="registration-status"/>
              <w:spacing w:before="0" w:after="0"/>
            </w:pPr>
            <w:hyperlink w:history="true" r:id="R09b89ab86f1243f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0bb9842dbc2446d">
              <w:r>
                <w:rPr>
                  <w:rStyle w:val="Hyperlink"/>
                </w:rPr>
                <w:t xml:space="preserve">National Healthcare Agreement: PI 12-Waiting times for GPs, 2013</w:t>
              </w:r>
            </w:hyperlink>
          </w:p>
          <w:p>
            <w:pPr>
              <w:pStyle w:val="registration-status"/>
              <w:spacing w:before="0" w:after="0"/>
            </w:pPr>
            <w:hyperlink w:history="true" r:id="Rb342a5a6a2dc4a5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91ae053e85f4e14">
              <w:r>
                <w:rPr>
                  <w:rStyle w:val="Hyperlink"/>
                </w:rPr>
                <w:t xml:space="preserve">National Healthcare Agreement: PI 13-Waiting times for public dentistry, 2013</w:t>
              </w:r>
            </w:hyperlink>
          </w:p>
          <w:p>
            <w:pPr>
              <w:pStyle w:val="registration-status"/>
              <w:spacing w:before="0" w:after="0"/>
            </w:pPr>
            <w:hyperlink w:history="true" r:id="R9e1efe50f4194af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9663a026abe492d">
              <w:r>
                <w:rPr>
                  <w:rStyle w:val="Hyperlink"/>
                </w:rPr>
                <w:t xml:space="preserve">National Healthcare Agreement: PI 14-People deferring access to selected healthcare due to financial barriers, 2013</w:t>
              </w:r>
            </w:hyperlink>
          </w:p>
          <w:p>
            <w:pPr>
              <w:pStyle w:val="registration-status"/>
              <w:spacing w:before="0" w:after="0"/>
            </w:pPr>
            <w:hyperlink w:history="true" r:id="Rf383886766d143e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245e9f500ef4876">
              <w:r>
                <w:rPr>
                  <w:rStyle w:val="Hyperlink"/>
                </w:rPr>
                <w:t xml:space="preserve">National Healthcare Agreement: PI 20a-Waiting times for elective surgery: waiting times in days, 2013</w:t>
              </w:r>
            </w:hyperlink>
          </w:p>
          <w:p>
            <w:pPr>
              <w:pStyle w:val="registration-status"/>
              <w:spacing w:before="0" w:after="0"/>
            </w:pPr>
            <w:hyperlink w:history="true" r:id="R0ea8561dea224dd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0e87776bde64087">
              <w:r>
                <w:rPr>
                  <w:rStyle w:val="Hyperlink"/>
                </w:rPr>
                <w:t xml:space="preserve">National Healthcare Agreement: PI 20b-Waiting times for elective surgery: proportion seen on time, 2013</w:t>
              </w:r>
            </w:hyperlink>
          </w:p>
          <w:p>
            <w:pPr>
              <w:pStyle w:val="registration-status"/>
              <w:spacing w:before="0" w:after="0"/>
            </w:pPr>
            <w:hyperlink w:history="true" r:id="R9c4b867a225346a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c39f2ede630a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9760350ba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f2ede630a4be9" /><Relationship Type="http://schemas.openxmlformats.org/officeDocument/2006/relationships/header" Target="/word/header1.xml" Id="Rdc9c6df34c2a48f2" /><Relationship Type="http://schemas.openxmlformats.org/officeDocument/2006/relationships/settings" Target="/word/settings.xml" Id="R6f7b76bbdc10472c" /><Relationship Type="http://schemas.openxmlformats.org/officeDocument/2006/relationships/styles" Target="/word/styles.xml" Id="Rdb96165b66b14eca" /><Relationship Type="http://schemas.openxmlformats.org/officeDocument/2006/relationships/numbering" Target="/word/numbering.xml" Id="R02646bb21201487b" /><Relationship Type="http://schemas.openxmlformats.org/officeDocument/2006/relationships/hyperlink" Target="https://meteor.aihw.gov.au/RegistrationAuthority/12" TargetMode="External" Id="R2652f2eaf8764dee" /><Relationship Type="http://schemas.openxmlformats.org/officeDocument/2006/relationships/hyperlink" Target="https://meteor.aihw.gov.au/content/496807" TargetMode="External" Id="R6f79c848a0a34aef" /><Relationship Type="http://schemas.openxmlformats.org/officeDocument/2006/relationships/hyperlink" Target="https://meteor.aihw.gov.au/RegistrationAuthority/12" TargetMode="External" Id="Rdab4161072c24d89" /><Relationship Type="http://schemas.openxmlformats.org/officeDocument/2006/relationships/hyperlink" Target="https://meteor.aihw.gov.au/content/393491" TargetMode="External" Id="Redab583b9adc46eb" /><Relationship Type="http://schemas.openxmlformats.org/officeDocument/2006/relationships/hyperlink" Target="https://meteor.aihw.gov.au/RegistrationAuthority/12" TargetMode="External" Id="Rb0df4adabc69404d" /><Relationship Type="http://schemas.openxmlformats.org/officeDocument/2006/relationships/hyperlink" Target="https://meteor.aihw.gov.au/content/511947" TargetMode="External" Id="R375be14bc76648b0" /><Relationship Type="http://schemas.openxmlformats.org/officeDocument/2006/relationships/hyperlink" Target="https://meteor.aihw.gov.au/RegistrationAuthority/12" TargetMode="External" Id="R8fa4cc3bf9464af1" /><Relationship Type="http://schemas.openxmlformats.org/officeDocument/2006/relationships/hyperlink" Target="https://meteor.aihw.gov.au/content/394410" TargetMode="External" Id="Rf5098a2770534ccc" /><Relationship Type="http://schemas.openxmlformats.org/officeDocument/2006/relationships/hyperlink" Target="https://meteor.aihw.gov.au/content/394410" TargetMode="External" Id="Ra7e8fc58d9a04228" /><Relationship Type="http://schemas.openxmlformats.org/officeDocument/2006/relationships/hyperlink" Target="https://meteor.aihw.gov.au/content/394410" TargetMode="External" Id="Rbc659b94d4d744b1" /><Relationship Type="http://schemas.openxmlformats.org/officeDocument/2006/relationships/hyperlink" Target="https://meteor.aihw.gov.au/content/394410" TargetMode="External" Id="R34cdcaac6b3545f2" /><Relationship Type="http://schemas.openxmlformats.org/officeDocument/2006/relationships/hyperlink" Target="https://meteor.aihw.gov.au/content/394410" TargetMode="External" Id="R6caaa177b50c407d" /><Relationship Type="http://schemas.openxmlformats.org/officeDocument/2006/relationships/hyperlink" Target="https://meteor.aihw.gov.au/content/394410" TargetMode="External" Id="R7df325de7cc44462" /><Relationship Type="http://schemas.openxmlformats.org/officeDocument/2006/relationships/hyperlink" Target="https://meteor.aihw.gov.au/content/394410" TargetMode="External" Id="R2be950ea16454a30" /><Relationship Type="http://schemas.openxmlformats.org/officeDocument/2006/relationships/hyperlink" Target="https://meteor.aihw.gov.au/content/394410" TargetMode="External" Id="Ra8855619b5b64290" /><Relationship Type="http://schemas.openxmlformats.org/officeDocument/2006/relationships/hyperlink" Target="https://meteor.aihw.gov.au/content/394410" TargetMode="External" Id="Re07ee4d9a7ca44e4" /><Relationship Type="http://schemas.openxmlformats.org/officeDocument/2006/relationships/hyperlink" Target="https://meteor.aihw.gov.au/content/394410" TargetMode="External" Id="R2001174c449e45a6" /><Relationship Type="http://schemas.openxmlformats.org/officeDocument/2006/relationships/hyperlink" Target="https://meteor.aihw.gov.au/content/386783" TargetMode="External" Id="Rdb7d3eacdbfc417d" /><Relationship Type="http://schemas.openxmlformats.org/officeDocument/2006/relationships/hyperlink" Target="https://meteor.aihw.gov.au/content/394410" TargetMode="External" Id="R8fa8dd1887c3469e" /><Relationship Type="http://schemas.openxmlformats.org/officeDocument/2006/relationships/hyperlink" Target="https://meteor.aihw.gov.au/content/392585" TargetMode="External" Id="R1e7ccacee2474ada" /><Relationship Type="http://schemas.openxmlformats.org/officeDocument/2006/relationships/hyperlink" Target="https://meteor.aihw.gov.au/content/394410" TargetMode="External" Id="R67ebd13449504375" /><Relationship Type="http://schemas.openxmlformats.org/officeDocument/2006/relationships/hyperlink" Target="https://meteor.aihw.gov.au/content/436851" TargetMode="External" Id="R47bb66c56f534e98" /><Relationship Type="http://schemas.openxmlformats.org/officeDocument/2006/relationships/hyperlink" Target="https://meteor.aihw.gov.au/RegistrationAuthority/12" TargetMode="External" Id="R62f977c863604248" /><Relationship Type="http://schemas.openxmlformats.org/officeDocument/2006/relationships/hyperlink" Target="https://meteor.aihw.gov.au/content/517614" TargetMode="External" Id="R3e6dc902d252423c" /><Relationship Type="http://schemas.openxmlformats.org/officeDocument/2006/relationships/hyperlink" Target="https://meteor.aihw.gov.au/RegistrationAuthority/12" TargetMode="External" Id="R09b89ab86f1243fd" /><Relationship Type="http://schemas.openxmlformats.org/officeDocument/2006/relationships/hyperlink" Target="https://meteor.aihw.gov.au/content/497366" TargetMode="External" Id="R40bb9842dbc2446d" /><Relationship Type="http://schemas.openxmlformats.org/officeDocument/2006/relationships/hyperlink" Target="https://meteor.aihw.gov.au/RegistrationAuthority/12" TargetMode="External" Id="Rb342a5a6a2dc4a51" /><Relationship Type="http://schemas.openxmlformats.org/officeDocument/2006/relationships/hyperlink" Target="https://meteor.aihw.gov.au/content/497262" TargetMode="External" Id="R691ae053e85f4e14" /><Relationship Type="http://schemas.openxmlformats.org/officeDocument/2006/relationships/hyperlink" Target="https://meteor.aihw.gov.au/RegistrationAuthority/12" TargetMode="External" Id="R9e1efe50f4194af4" /><Relationship Type="http://schemas.openxmlformats.org/officeDocument/2006/relationships/hyperlink" Target="https://meteor.aihw.gov.au/content/497252" TargetMode="External" Id="Rb9663a026abe492d" /><Relationship Type="http://schemas.openxmlformats.org/officeDocument/2006/relationships/hyperlink" Target="https://meteor.aihw.gov.au/RegistrationAuthority/12" TargetMode="External" Id="Rf383886766d143eb" /><Relationship Type="http://schemas.openxmlformats.org/officeDocument/2006/relationships/hyperlink" Target="https://meteor.aihw.gov.au/content/497219" TargetMode="External" Id="R7245e9f500ef4876" /><Relationship Type="http://schemas.openxmlformats.org/officeDocument/2006/relationships/hyperlink" Target="https://meteor.aihw.gov.au/RegistrationAuthority/12" TargetMode="External" Id="R0ea8561dea224ddd" /><Relationship Type="http://schemas.openxmlformats.org/officeDocument/2006/relationships/hyperlink" Target="https://meteor.aihw.gov.au/content/497217" TargetMode="External" Id="Rb0e87776bde64087" /><Relationship Type="http://schemas.openxmlformats.org/officeDocument/2006/relationships/hyperlink" Target="https://meteor.aihw.gov.au/RegistrationAuthority/12" TargetMode="External" Id="R9c4b867a225346ac" /></Relationships>
</file>

<file path=word/_rels/header1.xml.rels>&#65279;<?xml version="1.0" encoding="utf-8"?><Relationships xmlns="http://schemas.openxmlformats.org/package/2006/relationships"><Relationship Type="http://schemas.openxmlformats.org/officeDocument/2006/relationships/image" Target="/media/image.png" Id="Rdf59760350ba4d3b" /></Relationships>
</file>