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dabf9aab2e49d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(AN-SNAP v 2)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(AN-SNAP v 2)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sub-acute and non-acute patient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a464c79334867">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7b38fe99cb44ee">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a6a4bbf4f54841">
              <w:r>
                <w:rPr>
                  <w:rStyle w:val="Hyperlink"/>
                </w:rPr>
                <w:t xml:space="preserve">Australian national sub-acute and non-acute patient classification code (v 2)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5b7312baf0423a">
              <w:r>
                <w:rPr>
                  <w:rStyle w:val="Hyperlink"/>
                </w:rPr>
                <w:t xml:space="preserve">Australian national sub-acute and non-acute patient classification version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a43dc87eb6c143f8">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df9e356a6def4ee5">
              <w:r>
                <w:rPr>
                  <w:rStyle w:val="Hyperlink"/>
                </w:rPr>
                <w:t xml:space="preserve">http://ahsri.uow.edu.au/content/groups/public/@web/@chsd/</w:t>
              </w:r>
              <w:r>
                <w:br/>
              </w:r>
              <w:r>
                <w:rPr>
                  <w:rStyle w:val="row-content-rich-text"/>
                </w:rPr>
                <w:t xml:space="preserve">documents/doc/uow106526.pdf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98fd467edbd04e7d">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18f8fbcba449431a">
              <w:r>
                <w:rPr>
                  <w:rStyle w:val="Hyperlink"/>
                </w:rPr>
                <w:t xml:space="preserve">http://ahsri.uow.edu.au/content/groups/public/@web/@chsd/</w:t>
              </w:r>
              <w:r>
                <w:br/>
              </w:r>
              <w:r>
                <w:rPr>
                  <w:rStyle w:val="row-content-rich-text"/>
                </w:rPr>
                <w:t xml:space="preserve">documents/doc/uow106526.pdf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5dc31f11543f9">
              <w:r>
                <w:rPr>
                  <w:rStyle w:val="Hyperlink"/>
                </w:rPr>
                <w:t xml:space="preserve">Episode of admitted patient care—Australian national sub-acute and non-acute patient class, (AN-SNAP v 1) code NNN</w:t>
              </w:r>
            </w:hyperlink>
          </w:p>
          <w:p>
            <w:pPr>
              <w:spacing w:before="0" w:after="0"/>
            </w:pPr>
            <w:r>
              <w:rPr>
                <w:rStyle w:val="row-content"/>
                <w:color w:val="244061"/>
              </w:rPr>
              <w:t xml:space="preserve">       </w:t>
            </w:r>
            <w:hyperlink w:history="true" r:id="R089ec9871c514733">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f2838b5cd63045b1">
              <w:r>
                <w:rPr>
                  <w:rStyle w:val="Hyperlink"/>
                </w:rPr>
                <w:t xml:space="preserve">Episode of admitted patient care—Australian national sub-acute and non-acute patient class, (AN-SNAP v 3) code NNNN</w:t>
              </w:r>
            </w:hyperlink>
          </w:p>
          <w:p>
            <w:pPr>
              <w:spacing w:before="0" w:after="0"/>
            </w:pPr>
            <w:r>
              <w:rPr>
                <w:rStyle w:val="row-content"/>
                <w:color w:val="244061"/>
              </w:rPr>
              <w:t xml:space="preserve">       </w:t>
            </w:r>
            <w:hyperlink w:history="true" r:id="Re2b86badeb824a8e">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0d9af3c084b93">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84ddec546e454561">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 - Australian national sub-acute and non-acute patient class (AN-SNAP v1) or Episode of admitted patient care - Australian national sub-acute and non-acute patient class (AN-SNAP v3) has not been reported.</w:t>
            </w:r>
          </w:p>
          <w:p>
            <w:r>
              <w:br/>
            </w:r>
            <w:r>
              <w:br/>
            </w:r>
          </w:p>
        </w:tc>
      </w:tr>
    </w:tbl>
    <w:p/>
    <w:tbl>
      <w:tblPr>
        <w:tblStyle w:val="TableGrid"/>
        <w:tblW w:w="0" w:type="auto"/>
      </w:tblPr>
    </w:tbl>
    <w:p>
      <w:r>
        <w:br/>
      </w:r>
    </w:p>
    <w:sectPr>
      <w:footerReference xmlns:r="http://schemas.openxmlformats.org/officeDocument/2006/relationships" w:type="default" r:id="R498bed12423d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496391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b8f896554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bed12423d4d2e" /><Relationship Type="http://schemas.openxmlformats.org/officeDocument/2006/relationships/header" Target="/word/header1.xml" Id="R402d12dacba44128" /><Relationship Type="http://schemas.openxmlformats.org/officeDocument/2006/relationships/settings" Target="/word/settings.xml" Id="Rcc423f9141f84667" /><Relationship Type="http://schemas.openxmlformats.org/officeDocument/2006/relationships/styles" Target="/word/styles.xml" Id="R2ae382adc76047a6" /><Relationship Type="http://schemas.openxmlformats.org/officeDocument/2006/relationships/hyperlink" Target="https://meteor.aihw.gov.au/RegistrationAuthority/3" TargetMode="External" Id="Raa1a464c79334867" /><Relationship Type="http://schemas.openxmlformats.org/officeDocument/2006/relationships/hyperlink" Target="https://meteor.aihw.gov.au/content/449120" TargetMode="External" Id="Rb07b38fe99cb44ee" /><Relationship Type="http://schemas.openxmlformats.org/officeDocument/2006/relationships/hyperlink" Target="https://meteor.aihw.gov.au/content/496395" TargetMode="External" Id="Re0a6a4bbf4f54841" /><Relationship Type="http://schemas.openxmlformats.org/officeDocument/2006/relationships/hyperlink" Target="https://meteor.aihw.gov.au/content/496393" TargetMode="External" Id="R605b7312baf0423a" /><Relationship Type="http://schemas.openxmlformats.org/officeDocument/2006/relationships/hyperlink" Target="http://ahsri.uow.edu.au/content/groups/public/@web/@chsd/documents/doc/uow082315.pdf" TargetMode="External" Id="Ra43dc87eb6c143f8" /><Relationship Type="http://schemas.openxmlformats.org/officeDocument/2006/relationships/hyperlink" Target="http://ahsri.uow.edu.au/content/groups/public/@web/@chsd/documents/doc/uow106526.pdf" TargetMode="External" Id="Rdf9e356a6def4ee5" /><Relationship Type="http://schemas.openxmlformats.org/officeDocument/2006/relationships/hyperlink" Target="http://ahsri.uow.edu.au/content/groups/public/@web/@chsd/documents/doc/uow082315.pdf" TargetMode="External" Id="R98fd467edbd04e7d" /><Relationship Type="http://schemas.openxmlformats.org/officeDocument/2006/relationships/hyperlink" Target="http://ahsri.uow.edu.au/content/groups/public/@web/@chsd/documents/doc/uow106526.pdf" TargetMode="External" Id="R18f8fbcba449431a" /><Relationship Type="http://schemas.openxmlformats.org/officeDocument/2006/relationships/hyperlink" Target="https://meteor.aihw.gov.au/content/496378" TargetMode="External" Id="Re5c5dc31f11543f9" /><Relationship Type="http://schemas.openxmlformats.org/officeDocument/2006/relationships/hyperlink" Target="https://meteor.aihw.gov.au/RegistrationAuthority/3" TargetMode="External" Id="R089ec9871c514733" /><Relationship Type="http://schemas.openxmlformats.org/officeDocument/2006/relationships/hyperlink" Target="https://meteor.aihw.gov.au/content/496407" TargetMode="External" Id="Rf2838b5cd63045b1" /><Relationship Type="http://schemas.openxmlformats.org/officeDocument/2006/relationships/hyperlink" Target="https://meteor.aihw.gov.au/RegistrationAuthority/3" TargetMode="External" Id="Re2b86badeb824a8e" /><Relationship Type="http://schemas.openxmlformats.org/officeDocument/2006/relationships/hyperlink" Target="https://meteor.aihw.gov.au/content/496358" TargetMode="External" Id="R0910d9af3c084b93" /><Relationship Type="http://schemas.openxmlformats.org/officeDocument/2006/relationships/hyperlink" Target="https://meteor.aihw.gov.au/RegistrationAuthority/3" TargetMode="External" Id="R84ddec546e454561" /><Relationship Type="http://schemas.openxmlformats.org/officeDocument/2006/relationships/numbering" Target="/word/numbering.xml" Id="Rf4da51497e9547eb" /></Relationships>
</file>

<file path=word/_rels/header1.xml.rels>&#65279;<?xml version="1.0" encoding="utf-8"?><Relationships xmlns="http://schemas.openxmlformats.org/package/2006/relationships"><Relationship Type="http://schemas.openxmlformats.org/officeDocument/2006/relationships/image" Target="/media/image.png" Id="Rfeab8f8965544a49" /></Relationships>
</file>