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15f6c93cc4a69" /></Relationships>
</file>

<file path=word/document.xml><?xml version="1.0" encoding="utf-8"?>
<w:document xmlns:r="http://schemas.openxmlformats.org/officeDocument/2006/relationships" xmlns:w="http://schemas.openxmlformats.org/wordprocessingml/2006/main">
  <w:body>
    <w:p>
      <w:pPr>
        <w:pStyle w:val="Title"/>
      </w:pPr>
      <w:r>
        <w:t>Person—urine voiding problem, symptom severity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Person—urine voiding problem, symptom severity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Urine voiding problem severity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Voiding difficulty; Urinary retention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88acc7a734b3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severity of </w:t>
            </w:r>
          </w:p>
          <w:p>
            <w:hyperlink w:tooltip="Difficulty with passing urine characterised by a slow or intermittent flow, a sense of incomplete voiding and/or a delayed flow." w:history="true" r:id="R3faf41ac3890446c">
              <w:r>
                <w:rPr>
                  <w:rStyle w:val="Hyperlink"/>
                  <w:b/>
                </w:rPr>
                <w:t xml:space="preserve">urine voiding problems</w:t>
              </w:r>
            </w:hyperlink>
            <w:r>
              <w:rPr>
                <w:rStyle w:val="row-content-rich-text"/>
              </w:rPr>
              <w:t xml:space="preserve"> in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a5854553574513">
              <w:r>
                <w:rPr>
                  <w:rStyle w:val="Hyperlink"/>
                </w:rPr>
                <w:t xml:space="preserve">Person—urine voiding problem severity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3997258c614a80">
              <w:r>
                <w:rPr>
                  <w:rStyle w:val="Hyperlink"/>
                </w:rPr>
                <w:t xml:space="preserve">Symptom severity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Use this code to outline the severity of specific symptoms. This code set may or may not be associated with a specific standardised scale.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severity of urine voiding problems as outlined by a code. This may include a slow or intermittent flow, a sense of incomplete voiding and/or a delayed flow. This can be associated with pain (either abdominal or at the point where urine is passed) or be totally painless.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9e55559fa549fc">
              <w:r>
                <w:rPr>
                  <w:rStyle w:val="Hyperlink"/>
                </w:rPr>
                <w:t xml:space="preserve">Prostate cancer (clinical) NBPDS</w:t>
              </w:r>
            </w:hyperlink>
          </w:p>
          <w:p>
            <w:pPr>
              <w:spacing w:before="0" w:after="0"/>
            </w:pPr>
            <w:r>
              <w:rPr>
                <w:rStyle w:val="row-content"/>
                <w:color w:val="244061"/>
              </w:rPr>
              <w:t xml:space="preserve">       </w:t>
            </w:r>
            <w:hyperlink w:history="true" r:id="R8506e478cd5643a1">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the point of diagnosis of a man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0465cd9bd0c340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495127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2e4b20264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5cd9bd0c340f5" /><Relationship Type="http://schemas.openxmlformats.org/officeDocument/2006/relationships/header" Target="/word/header1.xml" Id="R79f9fa11c8c344d9" /><Relationship Type="http://schemas.openxmlformats.org/officeDocument/2006/relationships/settings" Target="/word/settings.xml" Id="Ra923a641e8c94301" /><Relationship Type="http://schemas.openxmlformats.org/officeDocument/2006/relationships/styles" Target="/word/styles.xml" Id="Rf065cabafeac4e39" /><Relationship Type="http://schemas.openxmlformats.org/officeDocument/2006/relationships/hyperlink" Target="https://meteor.aihw.gov.au/RegistrationAuthority/12" TargetMode="External" Id="R9e988acc7a734b3d" /><Relationship Type="http://schemas.openxmlformats.org/officeDocument/2006/relationships/hyperlink" Target="https://meteor.aihw.gov.au/content/587753" TargetMode="External" Id="R3faf41ac3890446c" /><Relationship Type="http://schemas.openxmlformats.org/officeDocument/2006/relationships/hyperlink" Target="https://meteor.aihw.gov.au/content/495123" TargetMode="External" Id="Ra7a5854553574513" /><Relationship Type="http://schemas.openxmlformats.org/officeDocument/2006/relationships/hyperlink" Target="https://meteor.aihw.gov.au/content/495125" TargetMode="External" Id="R433997258c614a80" /><Relationship Type="http://schemas.openxmlformats.org/officeDocument/2006/relationships/hyperlink" Target="https://meteor.aihw.gov.au/content/481386" TargetMode="External" Id="R009e55559fa549fc" /><Relationship Type="http://schemas.openxmlformats.org/officeDocument/2006/relationships/hyperlink" Target="https://meteor.aihw.gov.au/RegistrationAuthority/12" TargetMode="External" Id="R8506e478cd5643a1" /></Relationships>
</file>

<file path=word/_rels/header1.xml.rels>&#65279;<?xml version="1.0" encoding="utf-8"?><Relationships xmlns="http://schemas.openxmlformats.org/package/2006/relationships"><Relationship Type="http://schemas.openxmlformats.org/officeDocument/2006/relationships/image" Target="/media/image.png" Id="R1732e4b202644d45" /></Relationships>
</file>