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1fb01cb0f4f4c"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5d406942f430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been found to have castrate resistance,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6eb519b39c4850">
              <w:r>
                <w:rPr>
                  <w:rStyle w:val="Hyperlink"/>
                </w:rPr>
                <w:t xml:space="preserve">Person with cancer—castrate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a04cf61ae441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rising prostate-specific antigen (PSA) level, or continued progression of prostate cancer despite castrate levels of testosterone (&lt;50ng/dL) has been found,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4a521a62b0472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a4c11277d14179">
              <w:r>
                <w:rPr>
                  <w:rStyle w:val="Hyperlink"/>
                </w:rPr>
                <w:t xml:space="preserve">Castrate resistance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ae7d4155c4ee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23e94f39a403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3f38b31890a45f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1f48d74f21c42b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1b1d087592d4f06">
              <w:r>
                <w:rPr>
                  <w:rStyle w:val="Hyperlink"/>
                  <w:color w:val="244061"/>
                </w:rPr>
                <w:t xml:space="preserve">Disability</w:t>
              </w:r>
            </w:hyperlink>
            <w:r>
              <w:rPr>
                <w:rStyle w:val="row-content"/>
                <w:color w:val="244061"/>
              </w:rPr>
              <w:t xml:space="preserve">, Standard 07/10/2014</w:t>
            </w:r>
          </w:p>
          <w:p>
            <w:pPr>
              <w:spacing w:before="0" w:after="0"/>
            </w:pPr>
            <w:hyperlink w:history="true" r:id="Rc0aacf6a32644358">
              <w:r>
                <w:rPr>
                  <w:rStyle w:val="Hyperlink"/>
                  <w:color w:val="244061"/>
                </w:rPr>
                <w:t xml:space="preserve">Early Childhood</w:t>
              </w:r>
            </w:hyperlink>
            <w:r>
              <w:rPr>
                <w:rStyle w:val="row-content"/>
                <w:color w:val="244061"/>
              </w:rPr>
              <w:t xml:space="preserve">, Standard 21/05/2010</w:t>
            </w:r>
          </w:p>
          <w:p>
            <w:pPr>
              <w:spacing w:before="0" w:after="0"/>
            </w:pPr>
            <w:hyperlink w:history="true" r:id="Rd68823bf5fbe4dd6">
              <w:r>
                <w:rPr>
                  <w:rStyle w:val="Hyperlink"/>
                  <w:color w:val="244061"/>
                </w:rPr>
                <w:t xml:space="preserve">Health</w:t>
              </w:r>
            </w:hyperlink>
            <w:r>
              <w:rPr>
                <w:rStyle w:val="row-content"/>
                <w:color w:val="244061"/>
              </w:rPr>
              <w:t xml:space="preserve">, Standard 01/03/2005</w:t>
            </w:r>
          </w:p>
          <w:p>
            <w:pPr>
              <w:spacing w:before="0" w:after="0"/>
            </w:pPr>
            <w:hyperlink w:history="true" r:id="R2568e3231a6e44cf">
              <w:r>
                <w:rPr>
                  <w:rStyle w:val="Hyperlink"/>
                  <w:color w:val="244061"/>
                </w:rPr>
                <w:t xml:space="preserve">Homelessness</w:t>
              </w:r>
            </w:hyperlink>
            <w:r>
              <w:rPr>
                <w:rStyle w:val="row-content"/>
                <w:color w:val="244061"/>
              </w:rPr>
              <w:t xml:space="preserve">, Standard 23/08/2010</w:t>
            </w:r>
          </w:p>
          <w:p>
            <w:pPr>
              <w:spacing w:before="0" w:after="0"/>
            </w:pPr>
            <w:hyperlink w:history="true" r:id="R162376fbbe5a4394">
              <w:r>
                <w:rPr>
                  <w:rStyle w:val="Hyperlink"/>
                  <w:color w:val="244061"/>
                </w:rPr>
                <w:t xml:space="preserve">Housing assistance</w:t>
              </w:r>
            </w:hyperlink>
            <w:r>
              <w:rPr>
                <w:rStyle w:val="row-content"/>
                <w:color w:val="244061"/>
              </w:rPr>
              <w:t xml:space="preserve">, Standard 23/08/2010</w:t>
            </w:r>
          </w:p>
          <w:p>
            <w:pPr>
              <w:spacing w:before="0" w:after="0"/>
            </w:pPr>
            <w:hyperlink w:history="true" r:id="R888c82433d8749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5c2deaa1a14677">
              <w:r>
                <w:rPr>
                  <w:rStyle w:val="Hyperlink"/>
                  <w:color w:val="244061"/>
                </w:rPr>
                <w:t xml:space="preserve">Indigenous</w:t>
              </w:r>
            </w:hyperlink>
            <w:r>
              <w:rPr>
                <w:rStyle w:val="row-content"/>
                <w:color w:val="244061"/>
              </w:rPr>
              <w:t xml:space="preserve">, Standard 16/09/2014</w:t>
            </w:r>
          </w:p>
          <w:p>
            <w:pPr>
              <w:spacing w:before="0" w:after="0"/>
            </w:pPr>
            <w:hyperlink w:history="true" r:id="R629b1821408644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7037393f784b26">
              <w:r>
                <w:rPr>
                  <w:rStyle w:val="Hyperlink"/>
                  <w:color w:val="244061"/>
                </w:rPr>
                <w:t xml:space="preserve">Tasmanian Health</w:t>
              </w:r>
            </w:hyperlink>
            <w:r>
              <w:rPr>
                <w:rStyle w:val="row-content"/>
                <w:color w:val="244061"/>
              </w:rPr>
              <w:t xml:space="preserve">, Standard 27/05/2020</w:t>
            </w:r>
          </w:p>
          <w:p>
            <w:pPr>
              <w:spacing w:before="0" w:after="0"/>
            </w:pPr>
            <w:hyperlink w:history="true" r:id="R7dc0389415e743d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is classed as castrate resistant. Castrate resistance is indicated by two consecutive rising PSA levels being found in PSA tests that are at least two weeks apart despite castrate levels of testosterone (&lt;50ng/dL).</w:t>
            </w:r>
          </w:p>
          <w:p>
            <w:pPr/>
            <w:r>
              <w:rPr>
                <w:rStyle w:val="row-content-rich-text"/>
              </w:rPr>
              <w:t xml:space="preserve">This element should be recorded in conjunction with </w:t>
            </w:r>
            <w:hyperlink w:history="true" r:id="R5dc92c7450814dea">
              <w:r>
                <w:rPr>
                  <w:rStyle w:val="Hyperlink"/>
                </w:rPr>
                <w:t xml:space="preserve">Castrate resistance date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f309944f7a45bb">
              <w:r>
                <w:rPr>
                  <w:rStyle w:val="Hyperlink"/>
                </w:rPr>
                <w:t xml:space="preserve">Person with cancer—castrate resistance date, DDMMYYYY</w:t>
              </w:r>
            </w:hyperlink>
          </w:p>
          <w:p>
            <w:pPr>
              <w:spacing w:before="0" w:after="0"/>
            </w:pPr>
            <w:r>
              <w:rPr>
                <w:rStyle w:val="row-content"/>
                <w:color w:val="244061"/>
              </w:rPr>
              <w:t xml:space="preserve">       </w:t>
            </w:r>
            <w:hyperlink w:history="true" r:id="R914d33c8c448499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1c792ed304c33">
              <w:r>
                <w:rPr>
                  <w:rStyle w:val="Hyperlink"/>
                </w:rPr>
                <w:t xml:space="preserve">Prostate cancer (clinical) NBPDS</w:t>
              </w:r>
            </w:hyperlink>
          </w:p>
          <w:p>
            <w:pPr>
              <w:spacing w:before="0" w:after="0"/>
            </w:pPr>
            <w:r>
              <w:rPr>
                <w:rStyle w:val="row-content"/>
                <w:color w:val="244061"/>
              </w:rPr>
              <w:t xml:space="preserve">       </w:t>
            </w:r>
            <w:hyperlink w:history="true" r:id="Rc5116db0e168410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b2eca3714f9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bb6571eab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eca3714f94edb" /><Relationship Type="http://schemas.openxmlformats.org/officeDocument/2006/relationships/header" Target="/word/header1.xml" Id="R08945e2edd0743cf" /><Relationship Type="http://schemas.openxmlformats.org/officeDocument/2006/relationships/settings" Target="/word/settings.xml" Id="R00b490e243ce4304" /><Relationship Type="http://schemas.openxmlformats.org/officeDocument/2006/relationships/styles" Target="/word/styles.xml" Id="Rd1df91f2239b440c" /><Relationship Type="http://schemas.openxmlformats.org/officeDocument/2006/relationships/hyperlink" Target="https://meteor.aihw.gov.au/RegistrationAuthority/12" TargetMode="External" Id="R2a65d406942f4305" /><Relationship Type="http://schemas.openxmlformats.org/officeDocument/2006/relationships/hyperlink" Target="https://meteor.aihw.gov.au/content/492863" TargetMode="External" Id="R086eb519b39c4850" /><Relationship Type="http://schemas.openxmlformats.org/officeDocument/2006/relationships/hyperlink" Target="https://meteor.aihw.gov.au/RegistrationAuthority/12" TargetMode="External" Id="Rfd4a04cf61ae4416" /><Relationship Type="http://schemas.openxmlformats.org/officeDocument/2006/relationships/hyperlink" Target="https://meteor.aihw.gov.au/content/268990" TargetMode="External" Id="R934a521a62b04720" /><Relationship Type="http://schemas.openxmlformats.org/officeDocument/2006/relationships/hyperlink" Target="https://meteor.aihw.gov.au/content/492861" TargetMode="External" Id="R12a4c11277d14179" /><Relationship Type="http://schemas.openxmlformats.org/officeDocument/2006/relationships/hyperlink" Target="https://meteor.aihw.gov.au/content/270732" TargetMode="External" Id="R2b1ae7d4155c4ee8" /><Relationship Type="http://schemas.openxmlformats.org/officeDocument/2006/relationships/hyperlink" Target="https://meteor.aihw.gov.au/RegistrationAuthority/24" TargetMode="External" Id="R71123e94f39a403e" /><Relationship Type="http://schemas.openxmlformats.org/officeDocument/2006/relationships/hyperlink" Target="https://meteor.aihw.gov.au/RegistrationAuthority/23" TargetMode="External" Id="Re3f38b31890a45f7" /><Relationship Type="http://schemas.openxmlformats.org/officeDocument/2006/relationships/hyperlink" Target="https://meteor.aihw.gov.au/RegistrationAuthority/1" TargetMode="External" Id="Rd1f48d74f21c42b6" /><Relationship Type="http://schemas.openxmlformats.org/officeDocument/2006/relationships/hyperlink" Target="https://meteor.aihw.gov.au/RegistrationAuthority/16" TargetMode="External" Id="R61b1d087592d4f06" /><Relationship Type="http://schemas.openxmlformats.org/officeDocument/2006/relationships/hyperlink" Target="https://meteor.aihw.gov.au/RegistrationAuthority/13" TargetMode="External" Id="Rc0aacf6a32644358" /><Relationship Type="http://schemas.openxmlformats.org/officeDocument/2006/relationships/hyperlink" Target="https://meteor.aihw.gov.au/RegistrationAuthority/12" TargetMode="External" Id="Rd68823bf5fbe4dd6" /><Relationship Type="http://schemas.openxmlformats.org/officeDocument/2006/relationships/hyperlink" Target="https://meteor.aihw.gov.au/RegistrationAuthority/14" TargetMode="External" Id="R2568e3231a6e44cf" /><Relationship Type="http://schemas.openxmlformats.org/officeDocument/2006/relationships/hyperlink" Target="https://meteor.aihw.gov.au/RegistrationAuthority/11" TargetMode="External" Id="R162376fbbe5a4394" /><Relationship Type="http://schemas.openxmlformats.org/officeDocument/2006/relationships/hyperlink" Target="https://meteor.aihw.gov.au/RegistrationAuthority/3" TargetMode="External" Id="R888c82433d8749e9" /><Relationship Type="http://schemas.openxmlformats.org/officeDocument/2006/relationships/hyperlink" Target="https://meteor.aihw.gov.au/RegistrationAuthority/6" TargetMode="External" Id="R3c5c2deaa1a14677" /><Relationship Type="http://schemas.openxmlformats.org/officeDocument/2006/relationships/hyperlink" Target="https://meteor.aihw.gov.au/RegistrationAuthority/8" TargetMode="External" Id="R629b18214086449c" /><Relationship Type="http://schemas.openxmlformats.org/officeDocument/2006/relationships/hyperlink" Target="https://meteor.aihw.gov.au/RegistrationAuthority/15" TargetMode="External" Id="R667037393f784b26" /><Relationship Type="http://schemas.openxmlformats.org/officeDocument/2006/relationships/hyperlink" Target="https://meteor.aihw.gov.au/RegistrationAuthority/2" TargetMode="External" Id="R7dc0389415e743dc" /><Relationship Type="http://schemas.openxmlformats.org/officeDocument/2006/relationships/hyperlink" Target="https://meteor.aihw.gov.au/content/492865" TargetMode="External" Id="R5dc92c7450814dea" /><Relationship Type="http://schemas.openxmlformats.org/officeDocument/2006/relationships/hyperlink" Target="https://meteor.aihw.gov.au/content/492865" TargetMode="External" Id="Rfdf309944f7a45bb" /><Relationship Type="http://schemas.openxmlformats.org/officeDocument/2006/relationships/hyperlink" Target="https://meteor.aihw.gov.au/RegistrationAuthority/12" TargetMode="External" Id="R914d33c8c448499f" /><Relationship Type="http://schemas.openxmlformats.org/officeDocument/2006/relationships/hyperlink" Target="https://meteor.aihw.gov.au/content/481386" TargetMode="External" Id="Rcaa1c792ed304c33" /><Relationship Type="http://schemas.openxmlformats.org/officeDocument/2006/relationships/hyperlink" Target="https://meteor.aihw.gov.au/RegistrationAuthority/12" TargetMode="External" Id="Rc5116db0e1684109" /></Relationships>
</file>

<file path=word/_rels/header1.xml.rels>&#65279;<?xml version="1.0" encoding="utf-8"?><Relationships xmlns="http://schemas.openxmlformats.org/package/2006/relationships"><Relationship Type="http://schemas.openxmlformats.org/officeDocument/2006/relationships/image" Target="/media/image.png" Id="R53abb6571eab4cf7" /></Relationships>
</file>