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11a95d0a1f4e7c" /></Relationships>
</file>

<file path=word/document.xml><?xml version="1.0" encoding="utf-8"?>
<w:document xmlns:r="http://schemas.openxmlformats.org/officeDocument/2006/relationships" xmlns:w="http://schemas.openxmlformats.org/wordprocessingml/2006/main">
  <w:body>
    <w:p>
      <w:pPr>
        <w:pStyle w:val="Title"/>
      </w:pPr>
      <w:r>
        <w:t>National Disability Agreement: b(3)-Proportion of people with disability who report the main reason for not leaving home as often as they would like is their disability or condition,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b(3)-Proportion of people with disability who report the main reason for not leaving home as often as they would like is their disability or condition,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report the main reason for not leaving home as often as they would like is their disability or condition,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a74e415bc450a">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4b89c88a8a58481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disability aged 5-64 years who report the main reason for not leaving home as often as they would like is their disability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5e57f8ae7b4913">
              <w:r>
                <w:rPr>
                  <w:rStyle w:val="Hyperlink"/>
                </w:rPr>
                <w:t xml:space="preserve">National Disability Agreement (2013)</w:t>
              </w:r>
            </w:hyperlink>
          </w:p>
          <w:p>
            <w:pPr>
              <w:spacing w:before="0" w:after="0"/>
            </w:pPr>
            <w:r>
              <w:rPr>
                <w:rStyle w:val="row-content"/>
                <w:color w:val="244061"/>
              </w:rPr>
              <w:t xml:space="preserve">       </w:t>
            </w:r>
            <w:hyperlink w:history="true" r:id="R89398c1362734ad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067ad731d7a4b4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3de3834271e4478">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eb4b145851ba4ddd">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8f0d1e2fc4bf4377">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report the main reason for not leaving home as often as they would like is their disability or condition, divided by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aged 5–64 with disability who report the main reason for not leaving home as often as they would like is their disability or condition, and</w:t>
            </w:r>
          </w:p>
          <w:p>
            <w:pPr/>
            <w:r>
              <w:rPr>
                <w:rStyle w:val="row-content-rich-text"/>
              </w:rPr>
              <w:t xml:space="preserve">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report the main reason for not leaving home as often as they would like is their disability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Main reason for not leaving home as often as they would like</w:t>
            </w:r>
          </w:p>
          <w:p>
            <w:r>
              <w:rPr>
                <w:rStyle w:val="row-content"/>
              </w:rPr>
              <w:t xml:space="preserve"> </w:t>
            </w:r>
          </w:p>
          <w:p>
            <w:r>
              <w:rPr>
                <w:rStyle w:val="row-content"/>
                <w:b/>
              </w:rPr>
              <w:t xml:space="preserve">Data Source</w:t>
            </w:r>
          </w:p>
          <w:p>
            <w:hyperlink w:history="true" r:id="R5b4a3a8fcfe84b1a">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16595fea881b4312">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49e30236f1784990">
              <w:r>
                <w:rPr>
                  <w:rStyle w:val="Hyperlink"/>
                </w:rPr>
                <w:t xml:space="preserve">ABS Survey of Disability, Ageing and Carers (SDAC), 2009</w:t>
              </w:r>
            </w:hyperlink>
          </w:p>
          <w:p>
            <w:r>
              <w:rPr>
                <w:rStyle w:val="row-content"/>
                <w:b/>
                <w:color w:val="000000"/>
              </w:rPr>
              <w:t xml:space="preserve">Data Element / Data Set</w:t>
            </w:r>
          </w:p>
          <w:p>
            <w:hyperlink w:history="true" r:id="R6148d7dda4964ff2">
              <w:r>
                <w:rPr>
                  <w:rStyle w:val="Hyperlink"/>
                </w:rPr>
                <w:t xml:space="preserve">Person—age, total years N[NN]</w:t>
              </w:r>
            </w:hyperlink>
          </w:p>
          <w:p>
            <w:r>
              <w:rPr>
                <w:rStyle w:val="row-content"/>
                <w:b/>
              </w:rPr>
              <w:t xml:space="preserve">Data Source</w:t>
            </w:r>
          </w:p>
          <w:p>
            <w:hyperlink w:history="true" r:id="Rbdee84267fee489e">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Disability type</w:t>
            </w:r>
          </w:p>
          <w:p>
            <w:r>
              <w:rPr>
                <w:rStyle w:val="row-content"/>
              </w:rPr>
              <w:t xml:space="preserve"> </w:t>
            </w:r>
          </w:p>
          <w:p>
            <w:r>
              <w:rPr>
                <w:rStyle w:val="row-content"/>
                <w:b/>
              </w:rPr>
              <w:t xml:space="preserve">Data Source</w:t>
            </w:r>
          </w:p>
          <w:p>
            <w:hyperlink w:history="true" r:id="Ra7172d0172aa4c42">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04e27886435a4b92">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70cfe406560245d3">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Main health condition</w:t>
            </w:r>
          </w:p>
          <w:p>
            <w:r>
              <w:rPr>
                <w:rStyle w:val="row-content"/>
                <w:b/>
              </w:rPr>
              <w:t xml:space="preserve">Data Source</w:t>
            </w:r>
          </w:p>
          <w:p>
            <w:hyperlink w:history="true" r:id="Ra0ecf342ae324dfa">
              <w:r>
                <w:rPr>
                  <w:rStyle w:val="Hyperlink"/>
                </w:rPr>
                <w:t xml:space="preserve">ABS Survey of Disability, Ageing and Carers (SDAC), 2009</w:t>
              </w:r>
            </w:hyperlink>
          </w:p>
          <w:p>
            <w:r>
              <w:rPr>
                <w:rStyle w:val="row-content"/>
                <w:b/>
                <w:color w:val="000000"/>
              </w:rPr>
              <w:t xml:space="preserve">Data Element / Data Set</w:t>
            </w:r>
          </w:p>
          <w:p>
            <w:hyperlink w:history="true" r:id="R12bdf5e6b1fb49dc">
              <w:r>
                <w:rPr>
                  <w:rStyle w:val="Hyperlink"/>
                </w:rPr>
                <w:t xml:space="preserve">Person—age, total years N[NN]</w:t>
              </w:r>
            </w:hyperlink>
          </w:p>
          <w:p>
            <w:r>
              <w:rPr>
                <w:rStyle w:val="row-content"/>
                <w:b/>
              </w:rPr>
              <w:t xml:space="preserve">Data Source</w:t>
            </w:r>
          </w:p>
          <w:p>
            <w:hyperlink w:history="true" r:id="R55e262eb24ea4222">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5–64 years by state/territory)</w:t>
            </w:r>
          </w:p>
          <w:p>
            <w:pPr>
              <w:pStyle w:val="ListParagraph"/>
              <w:numPr>
                <w:ilvl w:val="0"/>
                <w:numId w:val="3"/>
              </w:numPr>
            </w:pPr>
            <w:r>
              <w:rPr>
                <w:rStyle w:val="row-content-rich-text"/>
              </w:rPr>
              <w:t xml:space="preserve">Sex (male, female, persons) </w:t>
            </w:r>
          </w:p>
          <w:p>
            <w:pPr>
              <w:pStyle w:val="ListParagraph"/>
              <w:numPr>
                <w:ilvl w:val="0"/>
                <w:numId w:val="3"/>
              </w:numPr>
            </w:pPr>
            <w:r>
              <w:rPr>
                <w:rStyle w:val="row-content-rich-text"/>
              </w:rPr>
              <w:t xml:space="preserve">Age group (5-14, 15–24, 25-34, 35–44,45–54, 55–64, total 15–64) </w:t>
            </w:r>
          </w:p>
          <w:p>
            <w:pPr>
              <w:pStyle w:val="ListParagraph"/>
              <w:numPr>
                <w:ilvl w:val="0"/>
                <w:numId w:val="3"/>
              </w:numPr>
            </w:pPr>
            <w:r>
              <w:rPr>
                <w:rStyle w:val="row-content-rich-text"/>
              </w:rPr>
              <w:t xml:space="preserve">Remoteness Area (Major Cities, Inner Regional, total) </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 </w:t>
            </w:r>
          </w:p>
          <w:p>
            <w:pPr>
              <w:pStyle w:val="ListParagraph"/>
              <w:numPr>
                <w:ilvl w:val="0"/>
                <w:numId w:val="3"/>
              </w:numPr>
            </w:pPr>
            <w:r>
              <w:rPr>
                <w:rStyle w:val="row-content-rich-text"/>
              </w:rPr>
              <w:t xml:space="preserve">English proficiency (no detail provided) </w:t>
            </w:r>
          </w:p>
          <w:p>
            <w:pPr>
              <w:pStyle w:val="ListParagraph"/>
              <w:numPr>
                <w:ilvl w:val="0"/>
                <w:numId w:val="3"/>
              </w:numPr>
            </w:pPr>
            <w:r>
              <w:rPr>
                <w:rStyle w:val="row-content-rich-text"/>
              </w:rPr>
              <w:t xml:space="preserve">Sex by age group (where possible) </w:t>
            </w:r>
          </w:p>
          <w:p>
            <w:pPr>
              <w:pStyle w:val="ListParagraph"/>
              <w:numPr>
                <w:ilvl w:val="0"/>
                <w:numId w:val="3"/>
              </w:numPr>
            </w:pPr>
            <w:r>
              <w:rPr>
                <w:rStyle w:val="row-content-rich-text"/>
              </w:rPr>
              <w:t xml:space="preserve">Indigenous people by state/territory.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Disability status.</w:t>
            </w:r>
          </w:p>
          <w:p>
            <w:r>
              <w:rPr>
                <w:rStyle w:val="row-content"/>
                <w:b/>
              </w:rPr>
              <w:t xml:space="preserve">Data Source</w:t>
            </w:r>
          </w:p>
          <w:p>
            <w:hyperlink w:history="true" r:id="Rc8508e3ff6b24b15">
              <w:r>
                <w:rPr>
                  <w:rStyle w:val="Hyperlink"/>
                </w:rPr>
                <w:t xml:space="preserve">ABS Survey of Disability, Ageing and Carers (SDAC), 2009</w:t>
              </w:r>
            </w:hyperlink>
          </w:p>
          <w:p>
            <w:r>
              <w:rPr>
                <w:rStyle w:val="row-content"/>
                <w:b/>
                <w:color w:val="000000"/>
              </w:rPr>
              <w:t xml:space="preserve">Data Element / Data Set</w:t>
            </w:r>
          </w:p>
          <w:p>
            <w:hyperlink w:history="true" r:id="R9efaae5b9b9d4b8e">
              <w:r>
                <w:rPr>
                  <w:rStyle w:val="Hyperlink"/>
                </w:rPr>
                <w:t xml:space="preserve">Person—proficiency in spoken English, code N</w:t>
              </w:r>
            </w:hyperlink>
          </w:p>
          <w:p>
            <w:r>
              <w:rPr>
                <w:rStyle w:val="row-content"/>
                <w:b/>
              </w:rPr>
              <w:t xml:space="preserve">Data Source</w:t>
            </w:r>
          </w:p>
          <w:p>
            <w:hyperlink w:history="true" r:id="Rc1c3fe2b953a441d">
              <w:r>
                <w:rPr>
                  <w:rStyle w:val="Hyperlink"/>
                </w:rPr>
                <w:t xml:space="preserve">ABS Survey of Disability, Ageing and Carers (SDAC), 2009</w:t>
              </w:r>
            </w:hyperlink>
          </w:p>
          <w:p>
            <w:r>
              <w:rPr>
                <w:rStyle w:val="row-content"/>
                <w:b/>
                <w:color w:val="000000"/>
              </w:rPr>
              <w:t xml:space="preserve">Data Element / Data Set</w:t>
            </w:r>
          </w:p>
          <w:p>
            <w:hyperlink w:history="true" r:id="R944b219cca2e4f6a">
              <w:r>
                <w:rPr>
                  <w:rStyle w:val="Hyperlink"/>
                </w:rPr>
                <w:t xml:space="preserve">Person—Australian state/territory identifier, code N</w:t>
              </w:r>
            </w:hyperlink>
          </w:p>
          <w:p>
            <w:r>
              <w:rPr>
                <w:rStyle w:val="row-content"/>
                <w:b/>
              </w:rPr>
              <w:t xml:space="preserve">Data Source</w:t>
            </w:r>
          </w:p>
          <w:p>
            <w:hyperlink w:history="true" r:id="R33e64c5d68674def">
              <w:r>
                <w:rPr>
                  <w:rStyle w:val="Hyperlink"/>
                </w:rPr>
                <w:t xml:space="preserve">ABS Survey of Disability, Ageing and Carers (SDAC), 2009</w:t>
              </w:r>
            </w:hyperlink>
          </w:p>
          <w:p>
            <w:r>
              <w:rPr>
                <w:rStyle w:val="row-content"/>
                <w:b/>
                <w:color w:val="000000"/>
              </w:rPr>
              <w:t xml:space="preserve">Data Element / Data Set</w:t>
            </w:r>
          </w:p>
          <w:p>
            <w:hyperlink w:history="true" r:id="R4cd5616a84814cfe">
              <w:r>
                <w:rPr>
                  <w:rStyle w:val="Hyperlink"/>
                </w:rPr>
                <w:t xml:space="preserve">Person—sex, code N</w:t>
              </w:r>
            </w:hyperlink>
          </w:p>
          <w:p>
            <w:r>
              <w:rPr>
                <w:rStyle w:val="row-content"/>
                <w:b/>
              </w:rPr>
              <w:t xml:space="preserve">Data Source</w:t>
            </w:r>
          </w:p>
          <w:p>
            <w:hyperlink w:history="true" r:id="R37c23c9944df4395">
              <w:r>
                <w:rPr>
                  <w:rStyle w:val="Hyperlink"/>
                </w:rPr>
                <w:t xml:space="preserve">ABS Survey of Disability, Ageing and Carers (SDAC), 2009</w:t>
              </w:r>
            </w:hyperlink>
          </w:p>
          <w:p>
            <w:r>
              <w:rPr>
                <w:rStyle w:val="row-content"/>
                <w:b/>
                <w:color w:val="000000"/>
              </w:rPr>
              <w:t xml:space="preserve">Data Element / Data Set</w:t>
            </w:r>
          </w:p>
          <w:p>
            <w:hyperlink w:history="true" r:id="Raeab153806db4675">
              <w:r>
                <w:rPr>
                  <w:rStyle w:val="Hyperlink"/>
                </w:rPr>
                <w:t xml:space="preserve">Person—age, total years N[NN]</w:t>
              </w:r>
            </w:hyperlink>
          </w:p>
          <w:p>
            <w:r>
              <w:rPr>
                <w:rStyle w:val="row-content"/>
                <w:b/>
              </w:rPr>
              <w:t xml:space="preserve">Data Source</w:t>
            </w:r>
          </w:p>
          <w:p>
            <w:hyperlink w:history="true" r:id="R10188642fc79477a">
              <w:r>
                <w:rPr>
                  <w:rStyle w:val="Hyperlink"/>
                </w:rPr>
                <w:t xml:space="preserve">ABS Survey of Disability, Ageing and Carers (SDAC), 2009</w:t>
              </w:r>
            </w:hyperlink>
          </w:p>
          <w:p>
            <w:r>
              <w:rPr>
                <w:rStyle w:val="row-content"/>
                <w:b/>
                <w:color w:val="000000"/>
              </w:rPr>
              <w:t xml:space="preserve">Data Element / Data Set</w:t>
            </w:r>
          </w:p>
          <w:p>
            <w:hyperlink w:history="true" r:id="Rcb6b187ed4194214">
              <w:r>
                <w:rPr>
                  <w:rStyle w:val="Hyperlink"/>
                </w:rPr>
                <w:t xml:space="preserve">Person—country of birth, code (SACC 2008) NNNN</w:t>
              </w:r>
            </w:hyperlink>
          </w:p>
          <w:p>
            <w:r>
              <w:rPr>
                <w:rStyle w:val="row-content"/>
                <w:b/>
              </w:rPr>
              <w:t xml:space="preserve">Data Source</w:t>
            </w:r>
          </w:p>
          <w:p>
            <w:hyperlink w:history="true" r:id="Rb23c330659cf441d">
              <w:r>
                <w:rPr>
                  <w:rStyle w:val="Hyperlink"/>
                </w:rPr>
                <w:t xml:space="preserve">ABS Survey of Disability, Ageing and Carers (SDAC), 2009</w:t>
              </w:r>
            </w:hyperlink>
          </w:p>
          <w:p>
            <w:r>
              <w:rPr>
                <w:rStyle w:val="row-content"/>
                <w:b/>
                <w:color w:val="000000"/>
              </w:rPr>
              <w:t xml:space="preserve">Data Element / Data Set</w:t>
            </w:r>
          </w:p>
          <w:p>
            <w:hyperlink w:history="true" r:id="R65f021de127a41f9">
              <w:r>
                <w:rPr>
                  <w:rStyle w:val="Hyperlink"/>
                </w:rPr>
                <w:t xml:space="preserve">Person—geographic remoteness, classification (ASGC-RA) N</w:t>
              </w:r>
            </w:hyperlink>
          </w:p>
          <w:p>
            <w:r>
              <w:rPr>
                <w:rStyle w:val="row-content"/>
                <w:b/>
              </w:rPr>
              <w:t xml:space="preserve">Data Source</w:t>
            </w:r>
          </w:p>
          <w:p>
            <w:hyperlink w:history="true" r:id="R10531f553c264aa4">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dbda48867a40be">
              <w:r>
                <w:rPr>
                  <w:rStyle w:val="Hyperlink"/>
                </w:rPr>
                <w:t xml:space="preserve">Social and support networks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07db5533ff04e14">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(b) is unchanged from indicator (b) in the previous NDA. No new data are available for this cycle of reporting.</w:t>
            </w:r>
          </w:p>
          <w:p>
            <w:pPr>
              <w:spacing w:after="160"/>
            </w:pPr>
            <w:r>
              <w:rPr>
                <w:rStyle w:val="row-content-rich-text"/>
              </w:rPr>
              <w:t xml:space="preserve">SDAC 2009 for all data except Indigenous; NATSISS 2008 for Indigenous data.</w:t>
            </w:r>
          </w:p>
          <w:p>
            <w:pPr>
              <w:spacing w:after="160"/>
            </w:pPr>
            <w:r>
              <w:rPr>
                <w:rStyle w:val="row-content-rich-text"/>
              </w:rPr>
              <w:t xml:space="preserve">Reporting issues are the same as listed in performance indicator (a).</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SDAC does not collect information on the main reason for not leaving home as often as would like for persons in cared acommodation. Data are available for private dwelling and non-cared accommodation special dwellings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6ff79f512e456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ebfd53bf3b4038">
              <w:r>
                <w:rPr>
                  <w:rStyle w:val="Hyperlink"/>
                </w:rPr>
                <w:t xml:space="preserve">National Disability Agreement: b(3)-Proportion of people with disability who participate in social and community activities, 2012</w:t>
              </w:r>
            </w:hyperlink>
          </w:p>
          <w:p>
            <w:pPr>
              <w:spacing w:before="0" w:after="0"/>
            </w:pPr>
            <w:r>
              <w:rPr>
                <w:rStyle w:val="row-content"/>
                <w:color w:val="244061"/>
              </w:rPr>
              <w:t xml:space="preserve">       </w:t>
            </w:r>
            <w:hyperlink w:history="true" r:id="Rf9ad8dd387f34ba1">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1b21296c395846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491935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8f0bd9a6c4a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21296c3958468a" /><Relationship Type="http://schemas.openxmlformats.org/officeDocument/2006/relationships/header" Target="/word/header1.xml" Id="R1d80a600b46b4055" /><Relationship Type="http://schemas.openxmlformats.org/officeDocument/2006/relationships/settings" Target="/word/settings.xml" Id="R6f4afce7bcbf4438" /><Relationship Type="http://schemas.openxmlformats.org/officeDocument/2006/relationships/styles" Target="/word/styles.xml" Id="R41774cd6c3a74a6b" /><Relationship Type="http://schemas.openxmlformats.org/officeDocument/2006/relationships/hyperlink" Target="https://meteor.aihw.gov.au/RegistrationAuthority/1" TargetMode="External" Id="R9d6a74e415bc450a" /><Relationship Type="http://schemas.openxmlformats.org/officeDocument/2006/relationships/hyperlink" Target="https://meteor.aihw.gov.au/RegistrationAuthority/16" TargetMode="External" Id="R4b89c88a8a584819" /><Relationship Type="http://schemas.openxmlformats.org/officeDocument/2006/relationships/hyperlink" Target="https://meteor.aihw.gov.au/content/491921" TargetMode="External" Id="R825e57f8ae7b4913" /><Relationship Type="http://schemas.openxmlformats.org/officeDocument/2006/relationships/hyperlink" Target="https://meteor.aihw.gov.au/RegistrationAuthority/1" TargetMode="External" Id="R89398c1362734adf" /><Relationship Type="http://schemas.openxmlformats.org/officeDocument/2006/relationships/hyperlink" Target="https://meteor.aihw.gov.au/RegistrationAuthority/16" TargetMode="External" Id="Ra067ad731d7a4b4d" /><Relationship Type="http://schemas.openxmlformats.org/officeDocument/2006/relationships/hyperlink" Target="https://meteor.aihw.gov.au/content/393821" TargetMode="External" Id="R03de3834271e4478" /><Relationship Type="http://schemas.openxmlformats.org/officeDocument/2006/relationships/hyperlink" Target="https://meteor.aihw.gov.au/RegistrationAuthority/1" TargetMode="External" Id="Reb4b145851ba4ddd" /><Relationship Type="http://schemas.openxmlformats.org/officeDocument/2006/relationships/hyperlink" Target="https://meteor.aihw.gov.au/RegistrationAuthority/16" TargetMode="External" Id="R8f0d1e2fc4bf4377" /><Relationship Type="http://schemas.openxmlformats.org/officeDocument/2006/relationships/hyperlink" Target="https://meteor.aihw.gov.au/content/445288" TargetMode="External" Id="R5b4a3a8fcfe84b1a" /><Relationship Type="http://schemas.openxmlformats.org/officeDocument/2006/relationships/hyperlink" Target="https://meteor.aihw.gov.au/content/445288" TargetMode="External" Id="R16595fea881b4312" /><Relationship Type="http://schemas.openxmlformats.org/officeDocument/2006/relationships/hyperlink" Target="https://meteor.aihw.gov.au/content/445288" TargetMode="External" Id="R49e30236f1784990" /><Relationship Type="http://schemas.openxmlformats.org/officeDocument/2006/relationships/hyperlink" Target="https://meteor.aihw.gov.au/content/303794" TargetMode="External" Id="R6148d7dda4964ff2" /><Relationship Type="http://schemas.openxmlformats.org/officeDocument/2006/relationships/hyperlink" Target="https://meteor.aihw.gov.au/content/445288" TargetMode="External" Id="Rbdee84267fee489e" /><Relationship Type="http://schemas.openxmlformats.org/officeDocument/2006/relationships/hyperlink" Target="https://meteor.aihw.gov.au/content/445288" TargetMode="External" Id="Ra7172d0172aa4c42" /><Relationship Type="http://schemas.openxmlformats.org/officeDocument/2006/relationships/hyperlink" Target="https://meteor.aihw.gov.au/content/445288" TargetMode="External" Id="R04e27886435a4b92" /><Relationship Type="http://schemas.openxmlformats.org/officeDocument/2006/relationships/hyperlink" Target="https://meteor.aihw.gov.au/content/445288" TargetMode="External" Id="R70cfe406560245d3" /><Relationship Type="http://schemas.openxmlformats.org/officeDocument/2006/relationships/hyperlink" Target="https://meteor.aihw.gov.au/content/445288" TargetMode="External" Id="Ra0ecf342ae324dfa" /><Relationship Type="http://schemas.openxmlformats.org/officeDocument/2006/relationships/hyperlink" Target="https://meteor.aihw.gov.au/content/303794" TargetMode="External" Id="R12bdf5e6b1fb49dc" /><Relationship Type="http://schemas.openxmlformats.org/officeDocument/2006/relationships/hyperlink" Target="https://meteor.aihw.gov.au/content/445288" TargetMode="External" Id="R55e262eb24ea4222" /><Relationship Type="http://schemas.openxmlformats.org/officeDocument/2006/relationships/numbering" Target="/word/numbering.xml" Id="Red870207188f4cb2" /><Relationship Type="http://schemas.openxmlformats.org/officeDocument/2006/relationships/hyperlink" Target="https://meteor.aihw.gov.au/content/445288" TargetMode="External" Id="Rc8508e3ff6b24b15" /><Relationship Type="http://schemas.openxmlformats.org/officeDocument/2006/relationships/hyperlink" Target="https://meteor.aihw.gov.au/content/270203" TargetMode="External" Id="R9efaae5b9b9d4b8e" /><Relationship Type="http://schemas.openxmlformats.org/officeDocument/2006/relationships/hyperlink" Target="https://meteor.aihw.gov.au/content/445288" TargetMode="External" Id="Rc1c3fe2b953a441d" /><Relationship Type="http://schemas.openxmlformats.org/officeDocument/2006/relationships/hyperlink" Target="https://meteor.aihw.gov.au/content/286919" TargetMode="External" Id="R944b219cca2e4f6a" /><Relationship Type="http://schemas.openxmlformats.org/officeDocument/2006/relationships/hyperlink" Target="https://meteor.aihw.gov.au/content/445288" TargetMode="External" Id="R33e64c5d68674def" /><Relationship Type="http://schemas.openxmlformats.org/officeDocument/2006/relationships/hyperlink" Target="https://meteor.aihw.gov.au/content/287316" TargetMode="External" Id="R4cd5616a84814cfe" /><Relationship Type="http://schemas.openxmlformats.org/officeDocument/2006/relationships/hyperlink" Target="https://meteor.aihw.gov.au/content/445288" TargetMode="External" Id="R37c23c9944df4395" /><Relationship Type="http://schemas.openxmlformats.org/officeDocument/2006/relationships/hyperlink" Target="https://meteor.aihw.gov.au/content/303794" TargetMode="External" Id="Raeab153806db4675" /><Relationship Type="http://schemas.openxmlformats.org/officeDocument/2006/relationships/hyperlink" Target="https://meteor.aihw.gov.au/content/445288" TargetMode="External" Id="R10188642fc79477a" /><Relationship Type="http://schemas.openxmlformats.org/officeDocument/2006/relationships/hyperlink" Target="https://meteor.aihw.gov.au/content/370943" TargetMode="External" Id="Rcb6b187ed4194214" /><Relationship Type="http://schemas.openxmlformats.org/officeDocument/2006/relationships/hyperlink" Target="https://meteor.aihw.gov.au/content/445288" TargetMode="External" Id="Rb23c330659cf441d" /><Relationship Type="http://schemas.openxmlformats.org/officeDocument/2006/relationships/hyperlink" Target="https://meteor.aihw.gov.au/content/489826" TargetMode="External" Id="R65f021de127a41f9" /><Relationship Type="http://schemas.openxmlformats.org/officeDocument/2006/relationships/hyperlink" Target="https://meteor.aihw.gov.au/content/445288" TargetMode="External" Id="R10531f553c264aa4" /><Relationship Type="http://schemas.openxmlformats.org/officeDocument/2006/relationships/hyperlink" Target="https://meteor.aihw.gov.au/content/392695" TargetMode="External" Id="R37dbda48867a40be" /><Relationship Type="http://schemas.openxmlformats.org/officeDocument/2006/relationships/hyperlink" Target="https://meteor.aihw.gov.au/content/445288" TargetMode="External" Id="R707db5533ff04e14" /><Relationship Type="http://schemas.openxmlformats.org/officeDocument/2006/relationships/hyperlink" Target="https://meteor.aihw.gov.au/content/246013" TargetMode="External" Id="R5f6ff79f512e4565" /><Relationship Type="http://schemas.openxmlformats.org/officeDocument/2006/relationships/hyperlink" Target="https://meteor.aihw.gov.au/content/475222" TargetMode="External" Id="R89ebfd53bf3b4038" /><Relationship Type="http://schemas.openxmlformats.org/officeDocument/2006/relationships/hyperlink" Target="https://meteor.aihw.gov.au/RegistrationAuthority/1" TargetMode="External" Id="Rf9ad8dd387f34ba1" /></Relationships>
</file>

<file path=word/_rels/header1.xml.rels>&#65279;<?xml version="1.0" encoding="utf-8"?><Relationships xmlns="http://schemas.openxmlformats.org/package/2006/relationships"><Relationship Type="http://schemas.openxmlformats.org/officeDocument/2006/relationships/image" Target="/media/image.png" Id="R9b88f0bd9a6c4aa6" /></Relationships>
</file>