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c790b0f0f4548"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2009-10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a03995344874fa2">
              <w:r>
                <w:rPr>
                  <w:rStyle w:val="Hyperlink"/>
                </w:rPr>
                <w:t xml:space="preserve">https://www.aihw.gov.au/reports/housing-assistance/saap-collection-report-2009-10/contents/table-of-contents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8123ca9a0a48ef">
              <w:r>
                <w:rPr>
                  <w:rStyle w:val="Hyperlink"/>
                </w:rPr>
                <w:t xml:space="preserve">National Affordability Housing Agreement: General Supported Accommodation Assistance Program (SAAP) 2011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01d6d1fa0837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490506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632959b90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6d1fa0837433f" /><Relationship Type="http://schemas.openxmlformats.org/officeDocument/2006/relationships/header" Target="/word/header1.xml" Id="Refebd4daf18b4e2f" /><Relationship Type="http://schemas.openxmlformats.org/officeDocument/2006/relationships/settings" Target="/word/settings.xml" Id="Rd9fce20576f247e6" /><Relationship Type="http://schemas.openxmlformats.org/officeDocument/2006/relationships/styles" Target="/word/styles.xml" Id="Re73b8b33f6e647d3" /><Relationship Type="http://schemas.openxmlformats.org/officeDocument/2006/relationships/hyperlink" Target="https://www.aihw.gov.au/reports/housing-assistance/saap-collection-report-2009-10/contents/table-of-contents" TargetMode="External" Id="R3a03995344874fa2" /><Relationship Type="http://schemas.openxmlformats.org/officeDocument/2006/relationships/hyperlink" Target="https://meteor.aihw.gov.au/content/439868" TargetMode="External" Id="R1a8123ca9a0a48ef" /></Relationships>
</file>

<file path=word/_rels/header1.xml.rels>&#65279;<?xml version="1.0" encoding="utf-8"?><Relationships xmlns="http://schemas.openxmlformats.org/package/2006/relationships"><Relationship Type="http://schemas.openxmlformats.org/officeDocument/2006/relationships/image" Target="/media/image.png" Id="R928632959b9040fe" /></Relationships>
</file>