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3896a2b664984" /></Relationships>
</file>

<file path=word/document.xml><?xml version="1.0" encoding="utf-8"?>
<w:document xmlns:r="http://schemas.openxmlformats.org/officeDocument/2006/relationships" xmlns:w="http://schemas.openxmlformats.org/wordprocessingml/2006/main">
  <w:body>
    <w:p>
      <w:pPr>
        <w:pStyle w:val="Title"/>
      </w:pPr>
      <w:r>
        <w:t>National Emergency Access Target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Emergency Access Target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supplied by states and territories under the National Partnership Agreement on Improving Public Hospital Services (2011) for the purposes of calculating performance indicators under schedule C of the Agreement. Data are consistent with data definitions in the Non-admitted patient emergency department care NMDS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bl>
    <w:p>
      <w:r>
        <w:br/>
      </w:r>
    </w:p>
    <w:sectPr>
      <w:footerReference xmlns:r="http://schemas.openxmlformats.org/officeDocument/2006/relationships" w:type="default" r:id="R52c13ac546a8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aef8b0deb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13ac546a84238" /><Relationship Type="http://schemas.openxmlformats.org/officeDocument/2006/relationships/header" Target="/word/header1.xml" Id="R5050f59457b64780" /><Relationship Type="http://schemas.openxmlformats.org/officeDocument/2006/relationships/settings" Target="/word/settings.xml" Id="Rb9c969a2f570424e" /><Relationship Type="http://schemas.openxmlformats.org/officeDocument/2006/relationships/styles" Target="/word/styles.xml" Id="R2c37fc0e1ccf42f4" /></Relationships>
</file>

<file path=word/_rels/header1.xml.rels>&#65279;<?xml version="1.0" encoding="utf-8"?><Relationships xmlns="http://schemas.openxmlformats.org/package/2006/relationships"><Relationship Type="http://schemas.openxmlformats.org/officeDocument/2006/relationships/image" Target="/media/image.png" Id="R576aef8b0deb41f0" /></Relationships>
</file>