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95b2b142040b0" /></Relationships>
</file>

<file path=word/document.xml><?xml version="1.0" encoding="utf-8"?>
<w:document xmlns:r="http://schemas.openxmlformats.org/officeDocument/2006/relationships" xmlns:w="http://schemas.openxmlformats.org/wordprocessingml/2006/main">
  <w:body>
    <w:p>
      <w:pPr>
        <w:pStyle w:val="Title"/>
      </w:pPr>
      <w:r>
        <w:t>Person with cancer—diagnostic histology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cancer—diagnostic histology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histology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6bb506d80498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 for the purpose of cancer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fa1e6f54f54e1e">
              <w:r>
                <w:rPr>
                  <w:rStyle w:val="Hyperlink"/>
                </w:rPr>
                <w:t xml:space="preserve">Person with cancer—diagnostic histology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5916f9f9b48e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tissue specimen was collected and examined histologically for the purpose of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e6c1a2a27d431e">
              <w:r>
                <w:rPr>
                  <w:rStyle w:val="Hyperlink"/>
                </w:rPr>
                <w:t xml:space="preserve">Person with cancer—biopsy core, number N[NN]</w:t>
              </w:r>
            </w:hyperlink>
          </w:p>
          <w:p>
            <w:pPr>
              <w:pStyle w:val="registration-status"/>
              <w:spacing w:before="0" w:after="0"/>
            </w:pPr>
            <w:hyperlink w:history="true" r:id="Rd6443ba9e2cf4b5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56204398bfb8454f">
              <w:r>
                <w:rPr>
                  <w:rStyle w:val="Hyperlink"/>
                </w:rPr>
                <w:t xml:space="preserve">Person with cancer—core biopsy length, total millimetres NN.N</w:t>
              </w:r>
            </w:hyperlink>
          </w:p>
          <w:p>
            <w:pPr>
              <w:pStyle w:val="registration-status"/>
              <w:spacing w:before="0" w:after="0"/>
            </w:pPr>
            <w:hyperlink w:history="true" r:id="R759440aee2674b7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8265637c6e541ee">
              <w:r>
                <w:rPr>
                  <w:rStyle w:val="Hyperlink"/>
                </w:rPr>
                <w:t xml:space="preserve">Person with cancer—core biopsy tumour extent, percentage N[NNN]</w:t>
              </w:r>
            </w:hyperlink>
          </w:p>
          <w:p>
            <w:pPr>
              <w:pStyle w:val="registration-status"/>
              <w:spacing w:before="0" w:after="0"/>
            </w:pPr>
            <w:hyperlink w:history="true" r:id="R4720ff5231754eb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e13b0376ab74875">
              <w:r>
                <w:rPr>
                  <w:rStyle w:val="Hyperlink"/>
                </w:rPr>
                <w:t xml:space="preserve">Person with cancer—core biopsy tumour length, total millimetres NN.N</w:t>
              </w:r>
            </w:hyperlink>
          </w:p>
          <w:p>
            <w:pPr>
              <w:pStyle w:val="registration-status"/>
              <w:spacing w:before="0" w:after="0"/>
            </w:pPr>
            <w:hyperlink w:history="true" r:id="R8a16e4a983c54a6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80b064bc2fd4f23">
              <w:r>
                <w:rPr>
                  <w:rStyle w:val="Hyperlink"/>
                </w:rPr>
                <w:t xml:space="preserve">Person with cancer—positive biopsy core, number N[NN]</w:t>
              </w:r>
            </w:hyperlink>
          </w:p>
          <w:p>
            <w:pPr>
              <w:pStyle w:val="registration-status"/>
              <w:spacing w:before="0" w:after="0"/>
            </w:pPr>
            <w:hyperlink w:history="true" r:id="R764c38107f46423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dd1ffb14bdfa45c7">
              <w:r>
                <w:rPr>
                  <w:rStyle w:val="Hyperlink"/>
                </w:rPr>
                <w:t xml:space="preserve">Person with prostate cancer—tissue collection method, code N</w:t>
              </w:r>
            </w:hyperlink>
          </w:p>
          <w:p>
            <w:pPr>
              <w:pStyle w:val="registration-status"/>
              <w:spacing w:before="0" w:after="0"/>
            </w:pPr>
            <w:hyperlink w:history="true" r:id="Ra0b5d51e1de845e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c7bea04694dbf">
              <w:r>
                <w:rPr>
                  <w:rStyle w:val="Hyperlink"/>
                </w:rPr>
                <w:t xml:space="preserve">Prostate cancer (clinical) NBPDS</w:t>
              </w:r>
            </w:hyperlink>
          </w:p>
          <w:p>
            <w:pPr>
              <w:pStyle w:val="registration-status"/>
              <w:spacing w:before="0" w:after="0"/>
            </w:pPr>
            <w:hyperlink w:history="true" r:id="R394bb09e3a27423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82a7194ddda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765b75375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a7194ddda4451" /><Relationship Type="http://schemas.openxmlformats.org/officeDocument/2006/relationships/header" Target="/word/header1.xml" Id="R779069d7cec04c9b" /><Relationship Type="http://schemas.openxmlformats.org/officeDocument/2006/relationships/settings" Target="/word/settings.xml" Id="Rfffb9daa63454296" /><Relationship Type="http://schemas.openxmlformats.org/officeDocument/2006/relationships/styles" Target="/word/styles.xml" Id="Rb58260a1d8a54a41" /><Relationship Type="http://schemas.openxmlformats.org/officeDocument/2006/relationships/hyperlink" Target="https://meteor.aihw.gov.au/RegistrationAuthority/12" TargetMode="External" Id="R57f6bb506d80498c" /><Relationship Type="http://schemas.openxmlformats.org/officeDocument/2006/relationships/hyperlink" Target="https://meteor.aihw.gov.au/content/487281" TargetMode="External" Id="Rcffa1e6f54f54e1e" /><Relationship Type="http://schemas.openxmlformats.org/officeDocument/2006/relationships/hyperlink" Target="https://meteor.aihw.gov.au/content/428208" TargetMode="External" Id="Re955916f9f9b48e8" /><Relationship Type="http://schemas.openxmlformats.org/officeDocument/2006/relationships/hyperlink" Target="https://meteor.aihw.gov.au/content/490884" TargetMode="External" Id="Rdee6c1a2a27d431e" /><Relationship Type="http://schemas.openxmlformats.org/officeDocument/2006/relationships/hyperlink" Target="https://meteor.aihw.gov.au/RegistrationAuthority/12" TargetMode="External" Id="Rd6443ba9e2cf4b52" /><Relationship Type="http://schemas.openxmlformats.org/officeDocument/2006/relationships/hyperlink" Target="https://meteor.aihw.gov.au/content/490968" TargetMode="External" Id="R56204398bfb8454f" /><Relationship Type="http://schemas.openxmlformats.org/officeDocument/2006/relationships/hyperlink" Target="https://meteor.aihw.gov.au/RegistrationAuthority/12" TargetMode="External" Id="R759440aee2674b7b" /><Relationship Type="http://schemas.openxmlformats.org/officeDocument/2006/relationships/hyperlink" Target="https://meteor.aihw.gov.au/content/513455" TargetMode="External" Id="R28265637c6e541ee" /><Relationship Type="http://schemas.openxmlformats.org/officeDocument/2006/relationships/hyperlink" Target="https://meteor.aihw.gov.au/RegistrationAuthority/12" TargetMode="External" Id="R4720ff5231754eb3" /><Relationship Type="http://schemas.openxmlformats.org/officeDocument/2006/relationships/hyperlink" Target="https://meteor.aihw.gov.au/content/513447" TargetMode="External" Id="R6e13b0376ab74875" /><Relationship Type="http://schemas.openxmlformats.org/officeDocument/2006/relationships/hyperlink" Target="https://meteor.aihw.gov.au/RegistrationAuthority/12" TargetMode="External" Id="R8a16e4a983c54a6e" /><Relationship Type="http://schemas.openxmlformats.org/officeDocument/2006/relationships/hyperlink" Target="https://meteor.aihw.gov.au/content/490961" TargetMode="External" Id="R080b064bc2fd4f23" /><Relationship Type="http://schemas.openxmlformats.org/officeDocument/2006/relationships/hyperlink" Target="https://meteor.aihw.gov.au/RegistrationAuthority/12" TargetMode="External" Id="R764c38107f46423e" /><Relationship Type="http://schemas.openxmlformats.org/officeDocument/2006/relationships/hyperlink" Target="https://meteor.aihw.gov.au/content/481993" TargetMode="External" Id="Rdd1ffb14bdfa45c7" /><Relationship Type="http://schemas.openxmlformats.org/officeDocument/2006/relationships/hyperlink" Target="https://meteor.aihw.gov.au/RegistrationAuthority/12" TargetMode="External" Id="Ra0b5d51e1de845e0" /><Relationship Type="http://schemas.openxmlformats.org/officeDocument/2006/relationships/hyperlink" Target="https://meteor.aihw.gov.au/content/481386" TargetMode="External" Id="R151c7bea04694dbf" /><Relationship Type="http://schemas.openxmlformats.org/officeDocument/2006/relationships/hyperlink" Target="https://meteor.aihw.gov.au/RegistrationAuthority/12" TargetMode="External" Id="R394bb09e3a274238" /></Relationships>
</file>

<file path=word/_rels/header1.xml.rels>&#65279;<?xml version="1.0" encoding="utf-8"?><Relationships xmlns="http://schemas.openxmlformats.org/package/2006/relationships"><Relationship Type="http://schemas.openxmlformats.org/officeDocument/2006/relationships/image" Target="/media/image.png" Id="R95a765b7537549e8" /></Relationships>
</file>