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83f7d7ba994331" /></Relationships>
</file>

<file path=word/document.xml><?xml version="1.0" encoding="utf-8"?>
<w:document xmlns:r="http://schemas.openxmlformats.org/officeDocument/2006/relationships" xmlns:w="http://schemas.openxmlformats.org/wordprocessingml/2006/main">
  <w:body>
    <w:p>
      <w:pPr>
        <w:pStyle w:val="Title"/>
      </w:pPr>
      <w:r>
        <w:t>Prison dischargee—type of chronic condition diagnosed, during imprisonment, chronic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chronic condition diagnosed, during imprisonment, chronic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diagnosed chronic condition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3cbfc5b314b8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diagnosed during the most recent imprisonment, from which a prison dischargee suffers,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264d797c5e4da0">
              <w:r>
                <w:rPr>
                  <w:rStyle w:val="Hyperlink"/>
                </w:rPr>
                <w:t xml:space="preserve">Prison dischargee—type of chronic condition diagnosed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2b6d49271549f0">
              <w:r>
                <w:rPr>
                  <w:rStyle w:val="Hyperlink"/>
                </w:rPr>
                <w:t xml:space="preserve">Chronic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3   Skin condition</w:t>
            </w:r>
          </w:p>
          <w:p>
            <w:pPr>
              <w:spacing w:after="160"/>
            </w:pPr>
            <w:r>
              <w:rPr>
                <w:rStyle w:val="row-content-rich-text"/>
              </w:rPr>
              <w:t xml:space="preserve">Skin condition (excluding cancer or communicable diseases) includes conditions such as burns, scalds, dermatitis, fungal skin diseases, infectious skin disease, pressure sores, psoriasis, rosacea, ulcers and warts.</w:t>
            </w:r>
          </w:p>
          <w:p>
            <w:pPr>
              <w:spacing w:after="160"/>
            </w:pPr>
            <w:r>
              <w:rPr>
                <w:rStyle w:val="row-content-rich-text"/>
              </w:rPr>
              <w:t xml:space="preserve">CODE 4   Alcohol or drug use</w:t>
            </w:r>
          </w:p>
          <w:p>
            <w:pPr>
              <w:spacing w:after="160"/>
            </w:pPr>
            <w:r>
              <w:rPr>
                <w:rStyle w:val="row-content-rich-text"/>
              </w:rPr>
              <w:t xml:space="preserve">Alcohol or drug use includes problems related to the use or misuse of alcohol and other drugs and may include withdrawal, detoxification, smoking cessation, counselling.</w:t>
            </w:r>
          </w:p>
          <w:p>
            <w:pPr>
              <w:spacing w:after="160"/>
            </w:pPr>
            <w:r>
              <w:rPr>
                <w:rStyle w:val="row-content-rich-text"/>
              </w:rPr>
              <w:t xml:space="preserve">CODE 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6   Musculoskeletal condition  </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8   Respiratory condition</w:t>
            </w:r>
          </w:p>
          <w:p>
            <w:pPr>
              <w:spacing w:after="160"/>
            </w:pPr>
            <w:r>
              <w:rPr>
                <w:rStyle w:val="row-content-rich-text"/>
              </w:rPr>
              <w:t xml:space="preserve">Respiratory condition (excluding asthma, cancer or communicable disease)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includes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370ae69b44493a">
              <w:r>
                <w:rPr>
                  <w:rStyle w:val="Hyperlink"/>
                </w:rPr>
                <w:t xml:space="preserve">Prison dischargee—type of health condition diagnosed during imprisonment, health condition code NN</w:t>
              </w:r>
            </w:hyperlink>
          </w:p>
          <w:p>
            <w:pPr>
              <w:pStyle w:val="registration-status"/>
              <w:spacing w:before="0" w:after="0"/>
            </w:pPr>
            <w:hyperlink w:history="true" r:id="R3d63e789576248f1">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1e76cb37994f5a">
              <w:r>
                <w:rPr>
                  <w:rStyle w:val="Hyperlink"/>
                </w:rPr>
                <w:t xml:space="preserve">Prison dischargee DSS</w:t>
              </w:r>
            </w:hyperlink>
          </w:p>
          <w:p>
            <w:pPr>
              <w:pStyle w:val="registration-status"/>
              <w:spacing w:before="0" w:after="0"/>
            </w:pPr>
            <w:hyperlink w:history="true" r:id="R074a657682c54d44">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aceeaeac849140e9">
              <w:r>
                <w:rPr>
                  <w:rStyle w:val="Hyperlink"/>
                </w:rPr>
                <w:t xml:space="preserve">Person—specific chronic condition indicator, yes/no code N</w:t>
              </w:r>
            </w:hyperlink>
            <w:r>
              <w:rPr>
                <w:rStyle w:val="row-content"/>
              </w:rPr>
              <w:t xml:space="preserve"> during imprisonment.</w:t>
            </w:r>
          </w:p>
          <w:p>
            <w:r>
              <w:br/>
            </w:r>
            <w:r>
              <w:br/>
            </w:r>
          </w:p>
        </w:tc>
      </w:tr>
    </w:tbl>
    <w:p/>
    <w:tbl>
      <w:tblPr>
        <w:tblStyle w:val="TableGrid"/>
        <w:tblW w:w="0" w:type="auto"/>
      </w:tblPr>
    </w:tbl>
    <w:p>
      <w:r>
        <w:br/>
      </w:r>
    </w:p>
    <w:sectPr>
      <w:footerReference xmlns:r="http://schemas.openxmlformats.org/officeDocument/2006/relationships" w:type="default" r:id="R04ccae8475e1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ab163b486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ccae8475e142bb" /><Relationship Type="http://schemas.openxmlformats.org/officeDocument/2006/relationships/header" Target="/word/header1.xml" Id="Ra7ec8105484b4cb1" /><Relationship Type="http://schemas.openxmlformats.org/officeDocument/2006/relationships/settings" Target="/word/settings.xml" Id="R85eb32aa7cda4e8b" /><Relationship Type="http://schemas.openxmlformats.org/officeDocument/2006/relationships/styles" Target="/word/styles.xml" Id="R4754fa4b12764f1d" /><Relationship Type="http://schemas.openxmlformats.org/officeDocument/2006/relationships/hyperlink" Target="https://meteor.aihw.gov.au/RegistrationAuthority/12" TargetMode="External" Id="R9c23cbfc5b314b88" /><Relationship Type="http://schemas.openxmlformats.org/officeDocument/2006/relationships/hyperlink" Target="https://meteor.aihw.gov.au/content/483940" TargetMode="External" Id="R87264d797c5e4da0" /><Relationship Type="http://schemas.openxmlformats.org/officeDocument/2006/relationships/hyperlink" Target="https://meteor.aihw.gov.au/content/483931" TargetMode="External" Id="Re92b6d49271549f0" /><Relationship Type="http://schemas.openxmlformats.org/officeDocument/2006/relationships/hyperlink" Target="https://meteor.aihw.gov.au/content/626231" TargetMode="External" Id="R23370ae69b44493a" /><Relationship Type="http://schemas.openxmlformats.org/officeDocument/2006/relationships/hyperlink" Target="https://meteor.aihw.gov.au/RegistrationAuthority/12" TargetMode="External" Id="R3d63e789576248f1" /><Relationship Type="http://schemas.openxmlformats.org/officeDocument/2006/relationships/hyperlink" Target="https://meteor.aihw.gov.au/content/482303" TargetMode="External" Id="Rc81e76cb37994f5a" /><Relationship Type="http://schemas.openxmlformats.org/officeDocument/2006/relationships/hyperlink" Target="https://meteor.aihw.gov.au/RegistrationAuthority/12" TargetMode="External" Id="R074a657682c54d44" /><Relationship Type="http://schemas.openxmlformats.org/officeDocument/2006/relationships/hyperlink" Target="https://meteor.aihw.gov.au/content/399225" TargetMode="External" Id="Raceeaeac849140e9" /></Relationships>
</file>

<file path=word/_rels/header1.xml.rels>&#65279;<?xml version="1.0" encoding="utf-8"?><Relationships xmlns="http://schemas.openxmlformats.org/package/2006/relationships"><Relationship Type="http://schemas.openxmlformats.org/officeDocument/2006/relationships/image" Target="/media/image.png" Id="Rf28ab163b4864d31" /></Relationships>
</file>