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80ac171d194d07" /></Relationships>
</file>

<file path=word/document.xml><?xml version="1.0" encoding="utf-8"?>
<w:document xmlns:r="http://schemas.openxmlformats.org/officeDocument/2006/relationships" xmlns:w="http://schemas.openxmlformats.org/wordprocessingml/2006/main">
  <w:body>
    <w:p>
      <w:pPr>
        <w:pStyle w:val="Title"/>
      </w:pPr>
      <w:r>
        <w:t>Prison dischargee—culturally appropriate health care in prison frequency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dischargee—culturally appropriate health care in prison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6f28ace7204ec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often a prison dischargee received culturally appropriate health care during their most recent imprisonment.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0a4d690b01438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55a0c682f24dd3">
              <w:r>
                <w:rPr>
                  <w:rStyle w:val="Hyperlink"/>
                </w:rPr>
                <w:t xml:space="preserve">Culturally appropriate health care in prison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culturally appropriate health care was received,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fcf129d70e4a8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c4027b8307420c">
              <w:r>
                <w:rPr>
                  <w:rStyle w:val="Hyperlink"/>
                </w:rPr>
                <w:t xml:space="preserve">Prison dischargee—culturally appropriate health care in prison frequency, always/sometimes/never code N</w:t>
              </w:r>
            </w:hyperlink>
          </w:p>
          <w:p>
            <w:pPr>
              <w:pStyle w:val="registration-status"/>
              <w:spacing w:before="0" w:after="0"/>
            </w:pPr>
            <w:hyperlink w:history="true" r:id="Rd5283aab60f342a9">
              <w:r>
                <w:rPr>
                  <w:rStyle w:val="Hyperlink"/>
                  <w:color w:val="244061"/>
                </w:rPr>
                <w:t xml:space="preserve">Health</w:t>
              </w:r>
            </w:hyperlink>
            <w:r>
              <w:rPr>
                <w:rStyle w:val="row-content"/>
                <w:color w:val="244061"/>
              </w:rPr>
              <w:t xml:space="preserve">, Superseded 28/04/2016</w:t>
            </w:r>
          </w:p>
          <w:p>
            <w:r>
              <w:br/>
            </w:r>
            <w:hyperlink w:history="true" r:id="R686416ddcead4f69">
              <w:r>
                <w:rPr>
                  <w:rStyle w:val="Hyperlink"/>
                </w:rPr>
                <w:t xml:space="preserve">Prison dischargee—culturally appropriate health care in prison frequency, event frequency code N</w:t>
              </w:r>
            </w:hyperlink>
          </w:p>
          <w:p>
            <w:pPr>
              <w:pStyle w:val="registration-status"/>
              <w:spacing w:before="0" w:after="0"/>
            </w:pPr>
            <w:hyperlink w:history="true" r:id="R3fda84a0066e4753">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631fb0d4eab4e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db89c9c19b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31fb0d4eab4efb" /><Relationship Type="http://schemas.openxmlformats.org/officeDocument/2006/relationships/header" Target="/word/header1.xml" Id="R97affa44849e49e6" /><Relationship Type="http://schemas.openxmlformats.org/officeDocument/2006/relationships/settings" Target="/word/settings.xml" Id="Rc957bc00c69a4e24" /><Relationship Type="http://schemas.openxmlformats.org/officeDocument/2006/relationships/styles" Target="/word/styles.xml" Id="Rb1a6d6ec71c94ddb" /><Relationship Type="http://schemas.openxmlformats.org/officeDocument/2006/relationships/hyperlink" Target="https://meteor.aihw.gov.au/RegistrationAuthority/12" TargetMode="External" Id="R3a6f28ace7204ec4" /><Relationship Type="http://schemas.openxmlformats.org/officeDocument/2006/relationships/hyperlink" Target="https://meteor.aihw.gov.au/content/482300" TargetMode="External" Id="R8f0a4d690b01438a" /><Relationship Type="http://schemas.openxmlformats.org/officeDocument/2006/relationships/hyperlink" Target="https://meteor.aihw.gov.au/content/483701" TargetMode="External" Id="Rad55a0c682f24dd3" /><Relationship Type="http://schemas.openxmlformats.org/officeDocument/2006/relationships/hyperlink" Target="https://meteor.aihw.gov.au/content/274661" TargetMode="External" Id="R5cfcf129d70e4a81" /><Relationship Type="http://schemas.openxmlformats.org/officeDocument/2006/relationships/hyperlink" Target="https://meteor.aihw.gov.au/content/483710" TargetMode="External" Id="R47c4027b8307420c" /><Relationship Type="http://schemas.openxmlformats.org/officeDocument/2006/relationships/hyperlink" Target="https://meteor.aihw.gov.au/RegistrationAuthority/12" TargetMode="External" Id="Rd5283aab60f342a9" /><Relationship Type="http://schemas.openxmlformats.org/officeDocument/2006/relationships/hyperlink" Target="https://meteor.aihw.gov.au/content/625282" TargetMode="External" Id="R686416ddcead4f69" /><Relationship Type="http://schemas.openxmlformats.org/officeDocument/2006/relationships/hyperlink" Target="https://meteor.aihw.gov.au/RegistrationAuthority/12" TargetMode="External" Id="R3fda84a0066e4753" /></Relationships>
</file>

<file path=word/_rels/header1.xml.rels>&#65279;<?xml version="1.0" encoding="utf-8"?><Relationships xmlns="http://schemas.openxmlformats.org/package/2006/relationships"><Relationship Type="http://schemas.openxmlformats.org/officeDocument/2006/relationships/image" Target="/media/image.png" Id="R76db89c9c19b44cd" /></Relationships>
</file>