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095daf5d94cc3" /></Relationships>
</file>

<file path=word/document.xml><?xml version="1.0" encoding="utf-8"?>
<w:document xmlns:r="http://schemas.openxmlformats.org/officeDocument/2006/relationships" xmlns:w="http://schemas.openxmlformats.org/wordprocessingml/2006/main">
  <w:body>
    <w:p>
      <w:pPr>
        <w:pStyle w:val="Title"/>
      </w:pPr>
      <w:r>
        <w:t>Referral or appointment for further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or appointment for further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b060c839d43f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a referral or appointment for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fae1de8df4586">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7913fc7df74530">
              <w:r>
                <w:rPr>
                  <w:rStyle w:val="Hyperlink"/>
                </w:rPr>
                <w:t xml:space="preserve">Person—referral or appointment for further care indicator </w:t>
              </w:r>
            </w:hyperlink>
          </w:p>
          <w:p>
            <w:pPr>
              <w:spacing w:before="0" w:after="0"/>
            </w:pPr>
            <w:r>
              <w:rPr>
                <w:rStyle w:val="row-content"/>
                <w:color w:val="244061"/>
              </w:rPr>
              <w:t xml:space="preserve">       </w:t>
            </w:r>
            <w:hyperlink w:history="true" r:id="Ra249ec541e96452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6d38e6a74efa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45939090a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8e6a74efa4efc" /><Relationship Type="http://schemas.openxmlformats.org/officeDocument/2006/relationships/header" Target="/word/header1.xml" Id="R71f58dc8421f420d" /><Relationship Type="http://schemas.openxmlformats.org/officeDocument/2006/relationships/settings" Target="/word/settings.xml" Id="R62446b925abd4438" /><Relationship Type="http://schemas.openxmlformats.org/officeDocument/2006/relationships/styles" Target="/word/styles.xml" Id="R3b5e4879b5474941" /><Relationship Type="http://schemas.openxmlformats.org/officeDocument/2006/relationships/hyperlink" Target="https://meteor.aihw.gov.au/RegistrationAuthority/12" TargetMode="External" Id="R982b060c839d43f4" /><Relationship Type="http://schemas.openxmlformats.org/officeDocument/2006/relationships/hyperlink" Target="https://meteor.aihw.gov.au/content/274659" TargetMode="External" Id="R951fae1de8df4586" /><Relationship Type="http://schemas.openxmlformats.org/officeDocument/2006/relationships/hyperlink" Target="https://meteor.aihw.gov.au/content/483248" TargetMode="External" Id="Rdc7913fc7df74530" /><Relationship Type="http://schemas.openxmlformats.org/officeDocument/2006/relationships/hyperlink" Target="https://meteor.aihw.gov.au/RegistrationAuthority/12" TargetMode="External" Id="Ra249ec541e964524" /></Relationships>
</file>

<file path=word/_rels/header1.xml.rels>&#65279;<?xml version="1.0" encoding="utf-8"?><Relationships xmlns="http://schemas.openxmlformats.org/package/2006/relationships"><Relationship Type="http://schemas.openxmlformats.org/officeDocument/2006/relationships/image" Target="/media/image.png" Id="R52045939090a4c75" /></Relationships>
</file>