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5fd54158434f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031932995a4d8e">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13e830c526464f">
              <w:r>
                <w:rPr>
                  <w:rStyle w:val="Hyperlink"/>
                </w:rPr>
                <w:t xml:space="preserve">National Indigenous Reform Agreement (2013)</w:t>
              </w:r>
            </w:hyperlink>
          </w:p>
          <w:p>
            <w:pPr>
              <w:spacing w:before="0" w:after="0"/>
            </w:pPr>
            <w:r>
              <w:rPr>
                <w:rStyle w:val="row-content"/>
                <w:color w:val="244061"/>
              </w:rPr>
              <w:t xml:space="preserve">       </w:t>
            </w:r>
            <w:hyperlink w:history="true" r:id="R96d5d19709cc4b2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92a524b39b44da">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f83148d4ef06416f">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d90f883db204397">
              <w:r>
                <w:rPr>
                  <w:rStyle w:val="Hyperlink"/>
                </w:rPr>
                <w:t xml:space="preserve">National Indigenous Reform Agreement: PI 05-Prevalence of overweight and obesity, 2013 QS</w:t>
              </w:r>
            </w:hyperlink>
          </w:p>
          <w:p>
            <w:pPr>
              <w:spacing w:before="0" w:after="0"/>
            </w:pPr>
            <w:r>
              <w:rPr>
                <w:rStyle w:val="row-content"/>
                <w:color w:val="244061"/>
              </w:rPr>
              <w:t xml:space="preserve">       </w:t>
            </w:r>
            <w:hyperlink w:history="true" r:id="Rfed569b772d64d3b">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obesity,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 (obese).</w:t>
            </w:r>
          </w:p>
          <w:p>
            <w:pPr>
              <w:spacing w:after="160"/>
            </w:pPr>
            <w:r>
              <w:rPr>
                <w:rStyle w:val="row-content-rich-text"/>
              </w:rPr>
              <w:t xml:space="preserve">People aged 18 years or over with a BMI of 25.0-29.9 (overweight).</w:t>
            </w:r>
          </w:p>
          <w:p>
            <w:pPr>
              <w:spacing w:after="160"/>
            </w:pPr>
            <w:r>
              <w:rPr>
                <w:rStyle w:val="row-content-rich-text"/>
              </w:rPr>
              <w:t xml:space="preserve">People aged 18 years or over with a BMI of 18.5-24.9 (normal range).</w:t>
            </w:r>
          </w:p>
          <w:p>
            <w:pPr/>
            <w:r>
              <w:rPr>
                <w:rStyle w:val="row-content-rich-text"/>
              </w:rPr>
              <w:t xml:space="preserve">People aged 18 years or over with a BMI less than 18.5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b14d5a8b764a2f">
              <w:r>
                <w:rPr>
                  <w:rStyle w:val="Hyperlink"/>
                </w:rPr>
                <w:t xml:space="preserve">Adult—body mass index (measured), ratio NN[N].N[N]</w:t>
              </w:r>
            </w:hyperlink>
          </w:p>
          <w:p>
            <w:r>
              <w:rPr>
                <w:rStyle w:val="row-content"/>
                <w:b/>
              </w:rPr>
              <w:t xml:space="preserve">Data Source</w:t>
            </w:r>
          </w:p>
          <w:p>
            <w:hyperlink w:history="true" r:id="R6a15ef0e872149e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a125d3642414f90">
              <w:r>
                <w:rPr>
                  <w:rStyle w:val="Hyperlink"/>
                </w:rPr>
                <w:t xml:space="preserve">Adult—body mass index (measured), ratio NN[N].N[N]</w:t>
              </w:r>
            </w:hyperlink>
          </w:p>
          <w:p>
            <w:r>
              <w:rPr>
                <w:rStyle w:val="row-content"/>
                <w:b/>
              </w:rPr>
              <w:t xml:space="preserve">Data Source</w:t>
            </w:r>
          </w:p>
          <w:p>
            <w:hyperlink w:history="true" r:id="R2d5b0b8dfc974f2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d6836e1252f4d48">
              <w:r>
                <w:rPr>
                  <w:rStyle w:val="Hyperlink"/>
                </w:rPr>
                <w:t xml:space="preserve">Person—age, total years N[NN]</w:t>
              </w:r>
            </w:hyperlink>
          </w:p>
          <w:p>
            <w:r>
              <w:rPr>
                <w:rStyle w:val="row-content"/>
                <w:b/>
              </w:rPr>
              <w:t xml:space="preserve">Data Source</w:t>
            </w:r>
          </w:p>
          <w:p>
            <w:hyperlink w:history="true" r:id="R1ef0f922e4a34ed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021a085a8a7454e">
              <w:r>
                <w:rPr>
                  <w:rStyle w:val="Hyperlink"/>
                </w:rPr>
                <w:t xml:space="preserve">Person—age, total years N[NN]</w:t>
              </w:r>
            </w:hyperlink>
          </w:p>
          <w:p>
            <w:r>
              <w:rPr>
                <w:rStyle w:val="row-content"/>
                <w:b/>
              </w:rPr>
              <w:t xml:space="preserve">Data Source</w:t>
            </w:r>
          </w:p>
          <w:p>
            <w:hyperlink w:history="true" r:id="Ra153d0453b144a6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82c0d3751ec4a8b">
              <w:r>
                <w:rPr>
                  <w:rStyle w:val="Hyperlink"/>
                </w:rPr>
                <w:t xml:space="preserve">Person—age, total years N[NN]</w:t>
              </w:r>
            </w:hyperlink>
          </w:p>
          <w:p>
            <w:r>
              <w:rPr>
                <w:rStyle w:val="row-content"/>
                <w:b/>
              </w:rPr>
              <w:t xml:space="preserve">Data Source</w:t>
            </w:r>
          </w:p>
          <w:p>
            <w:hyperlink w:history="true" r:id="R6c92628ec31a461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b9865a7b4164e64">
              <w:r>
                <w:rPr>
                  <w:rStyle w:val="Hyperlink"/>
                </w:rPr>
                <w:t xml:space="preserve">Person—age, total years N[NN]</w:t>
              </w:r>
            </w:hyperlink>
          </w:p>
          <w:p>
            <w:r>
              <w:rPr>
                <w:rStyle w:val="row-content"/>
                <w:b/>
              </w:rPr>
              <w:t xml:space="preserve">Data Source</w:t>
            </w:r>
          </w:p>
          <w:p>
            <w:hyperlink w:history="true" r:id="R6d5f55182fb84e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bbc3f28e8c4c36">
              <w:r>
                <w:rPr>
                  <w:rStyle w:val="Hyperlink"/>
                </w:rPr>
                <w:t xml:space="preserve">Person—Indigenous status, code N</w:t>
              </w:r>
            </w:hyperlink>
          </w:p>
          <w:p>
            <w:r>
              <w:rPr>
                <w:rStyle w:val="row-content"/>
                <w:b/>
              </w:rPr>
              <w:t xml:space="preserve">Data Source</w:t>
            </w:r>
          </w:p>
          <w:p>
            <w:hyperlink w:history="true" r:id="R673f6a586b3047f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b517a4d8ead42c4">
              <w:r>
                <w:rPr>
                  <w:rStyle w:val="Hyperlink"/>
                </w:rPr>
                <w:t xml:space="preserve">Person—Indigenous status, code N</w:t>
              </w:r>
            </w:hyperlink>
          </w:p>
          <w:p>
            <w:r>
              <w:rPr>
                <w:rStyle w:val="row-content"/>
                <w:b/>
              </w:rPr>
              <w:t xml:space="preserve">Data Source</w:t>
            </w:r>
          </w:p>
          <w:p>
            <w:hyperlink w:history="true" r:id="Rcd4bf1730ac74b6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41228f8a86f4b0c">
              <w:r>
                <w:rPr>
                  <w:rStyle w:val="Hyperlink"/>
                </w:rPr>
                <w:t xml:space="preserve">Person—area of usual residence, geographical location code (ASGC 2006) NNNNN</w:t>
              </w:r>
            </w:hyperlink>
          </w:p>
          <w:p>
            <w:r>
              <w:rPr>
                <w:rStyle w:val="row-content"/>
                <w:b/>
              </w:rPr>
              <w:t xml:space="preserve">Data Source</w:t>
            </w:r>
          </w:p>
          <w:p>
            <w:hyperlink w:history="true" r:id="Racf0c8bd88dc45c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b00e46fb17745dd">
              <w:r>
                <w:rPr>
                  <w:rStyle w:val="Hyperlink"/>
                </w:rPr>
                <w:t xml:space="preserve">Person—area of usual residence, geographical location code (ASGC 2006) NNNNN</w:t>
              </w:r>
            </w:hyperlink>
          </w:p>
          <w:p>
            <w:r>
              <w:rPr>
                <w:rStyle w:val="row-content"/>
                <w:b/>
              </w:rPr>
              <w:t xml:space="preserve">Data Source</w:t>
            </w:r>
          </w:p>
          <w:p>
            <w:hyperlink w:history="true" r:id="R3b41f51c7842465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report: 2004-05 NATSIHS (Indigenous); 2004-05 NHS (non-Indigenous).</w:t>
            </w:r>
          </w:p>
          <w:p>
            <w:pPr>
              <w:spacing w:after="160"/>
            </w:pPr>
            <w:r>
              <w:rPr>
                <w:rStyle w:val="row-content-rich-text"/>
              </w:rPr>
              <w:t xml:space="preserve">New data to be reported by BMI category (obese, overweight, normal, underweight).</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f8179e03c6483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28012e21c74eb3">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a252d45f01b47eb">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73e316646b84875">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add24f4d9d4673">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bb1c37fe475b4bda">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435a13f1c5e348e0">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eaaef9e2fff84a8e">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b0e9e3d932b34aff">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641f371163c441e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c548cc8c80c34a62">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4d24524db1474c78">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c25e73e0e0f244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483079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50cc98915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5e73e0e0f24421" /><Relationship Type="http://schemas.openxmlformats.org/officeDocument/2006/relationships/header" Target="/word/header1.xml" Id="Rb4892ec9dcf3494d" /><Relationship Type="http://schemas.openxmlformats.org/officeDocument/2006/relationships/settings" Target="/word/settings.xml" Id="R2c681a818c474f27" /><Relationship Type="http://schemas.openxmlformats.org/officeDocument/2006/relationships/styles" Target="/word/styles.xml" Id="Raac4cdd890b44372" /><Relationship Type="http://schemas.openxmlformats.org/officeDocument/2006/relationships/hyperlink" Target="https://meteor.aihw.gov.au/RegistrationAuthority/6" TargetMode="External" Id="R1f031932995a4d8e" /><Relationship Type="http://schemas.openxmlformats.org/officeDocument/2006/relationships/hyperlink" Target="https://meteor.aihw.gov.au/content/481045" TargetMode="External" Id="R7c13e830c526464f" /><Relationship Type="http://schemas.openxmlformats.org/officeDocument/2006/relationships/hyperlink" Target="https://meteor.aihw.gov.au/RegistrationAuthority/6" TargetMode="External" Id="R96d5d19709cc4b2d" /><Relationship Type="http://schemas.openxmlformats.org/officeDocument/2006/relationships/hyperlink" Target="https://meteor.aihw.gov.au/content/396152" TargetMode="External" Id="R8a92a524b39b44da" /><Relationship Type="http://schemas.openxmlformats.org/officeDocument/2006/relationships/hyperlink" Target="https://meteor.aihw.gov.au/RegistrationAuthority/6" TargetMode="External" Id="Rf83148d4ef06416f" /><Relationship Type="http://schemas.openxmlformats.org/officeDocument/2006/relationships/hyperlink" Target="https://meteor.aihw.gov.au/content/523096" TargetMode="External" Id="R6d90f883db204397" /><Relationship Type="http://schemas.openxmlformats.org/officeDocument/2006/relationships/hyperlink" Target="https://meteor.aihw.gov.au/RegistrationAuthority/6" TargetMode="External" Id="Rfed569b772d64d3b" /><Relationship Type="http://schemas.openxmlformats.org/officeDocument/2006/relationships/hyperlink" Target="https://meteor.aihw.gov.au/content/270084" TargetMode="External" Id="R05b14d5a8b764a2f" /><Relationship Type="http://schemas.openxmlformats.org/officeDocument/2006/relationships/hyperlink" Target="https://meteor.aihw.gov.au/content/394145" TargetMode="External" Id="R6a15ef0e872149e0" /><Relationship Type="http://schemas.openxmlformats.org/officeDocument/2006/relationships/hyperlink" Target="https://meteor.aihw.gov.au/content/270084" TargetMode="External" Id="R8a125d3642414f90" /><Relationship Type="http://schemas.openxmlformats.org/officeDocument/2006/relationships/hyperlink" Target="https://meteor.aihw.gov.au/content/394146" TargetMode="External" Id="R2d5b0b8dfc974f2b" /><Relationship Type="http://schemas.openxmlformats.org/officeDocument/2006/relationships/hyperlink" Target="https://meteor.aihw.gov.au/content/303794" TargetMode="External" Id="R0d6836e1252f4d48" /><Relationship Type="http://schemas.openxmlformats.org/officeDocument/2006/relationships/hyperlink" Target="https://meteor.aihw.gov.au/content/394145" TargetMode="External" Id="R1ef0f922e4a34edf" /><Relationship Type="http://schemas.openxmlformats.org/officeDocument/2006/relationships/hyperlink" Target="https://meteor.aihw.gov.au/content/303794" TargetMode="External" Id="R4021a085a8a7454e" /><Relationship Type="http://schemas.openxmlformats.org/officeDocument/2006/relationships/hyperlink" Target="https://meteor.aihw.gov.au/content/394146" TargetMode="External" Id="Ra153d0453b144a66" /><Relationship Type="http://schemas.openxmlformats.org/officeDocument/2006/relationships/hyperlink" Target="https://meteor.aihw.gov.au/content/303794" TargetMode="External" Id="Ra82c0d3751ec4a8b" /><Relationship Type="http://schemas.openxmlformats.org/officeDocument/2006/relationships/hyperlink" Target="https://meteor.aihw.gov.au/content/394145" TargetMode="External" Id="R6c92628ec31a4616" /><Relationship Type="http://schemas.openxmlformats.org/officeDocument/2006/relationships/hyperlink" Target="https://meteor.aihw.gov.au/content/303794" TargetMode="External" Id="Reb9865a7b4164e64" /><Relationship Type="http://schemas.openxmlformats.org/officeDocument/2006/relationships/hyperlink" Target="https://meteor.aihw.gov.au/content/394146" TargetMode="External" Id="R6d5f55182fb84e99" /><Relationship Type="http://schemas.openxmlformats.org/officeDocument/2006/relationships/hyperlink" Target="https://meteor.aihw.gov.au/content/291036" TargetMode="External" Id="R72bbc3f28e8c4c36" /><Relationship Type="http://schemas.openxmlformats.org/officeDocument/2006/relationships/hyperlink" Target="https://meteor.aihw.gov.au/content/394145" TargetMode="External" Id="R673f6a586b3047f7" /><Relationship Type="http://schemas.openxmlformats.org/officeDocument/2006/relationships/hyperlink" Target="https://meteor.aihw.gov.au/content/291036" TargetMode="External" Id="R4b517a4d8ead42c4" /><Relationship Type="http://schemas.openxmlformats.org/officeDocument/2006/relationships/hyperlink" Target="https://meteor.aihw.gov.au/content/394146" TargetMode="External" Id="Rcd4bf1730ac74b68" /><Relationship Type="http://schemas.openxmlformats.org/officeDocument/2006/relationships/hyperlink" Target="https://meteor.aihw.gov.au/content/341800" TargetMode="External" Id="R741228f8a86f4b0c" /><Relationship Type="http://schemas.openxmlformats.org/officeDocument/2006/relationships/hyperlink" Target="https://meteor.aihw.gov.au/content/394145" TargetMode="External" Id="Racf0c8bd88dc45c6" /><Relationship Type="http://schemas.openxmlformats.org/officeDocument/2006/relationships/hyperlink" Target="https://meteor.aihw.gov.au/content/341800" TargetMode="External" Id="R6b00e46fb17745dd" /><Relationship Type="http://schemas.openxmlformats.org/officeDocument/2006/relationships/hyperlink" Target="https://meteor.aihw.gov.au/content/394146" TargetMode="External" Id="R3b41f51c78424650" /><Relationship Type="http://schemas.openxmlformats.org/officeDocument/2006/relationships/hyperlink" Target="https://meteor.aihw.gov.au/content/410678" TargetMode="External" Id="Rb6f8179e03c64833" /><Relationship Type="http://schemas.openxmlformats.org/officeDocument/2006/relationships/hyperlink" Target="https://meteor.aihw.gov.au/content/394145" TargetMode="External" Id="R9228012e21c74eb3" /><Relationship Type="http://schemas.openxmlformats.org/officeDocument/2006/relationships/hyperlink" Target="https://meteor.aihw.gov.au/content/394146" TargetMode="External" Id="Rba252d45f01b47eb" /><Relationship Type="http://schemas.openxmlformats.org/officeDocument/2006/relationships/hyperlink" Target="https://meteor.aihw.gov.au/content/410271" TargetMode="External" Id="Rd73e316646b84875" /><Relationship Type="http://schemas.openxmlformats.org/officeDocument/2006/relationships/hyperlink" Target="https://meteor.aihw.gov.au/content/438587" TargetMode="External" Id="R62add24f4d9d4673" /><Relationship Type="http://schemas.openxmlformats.org/officeDocument/2006/relationships/hyperlink" Target="https://meteor.aihw.gov.au/RegistrationAuthority/6" TargetMode="External" Id="Rbb1c37fe475b4bda" /><Relationship Type="http://schemas.openxmlformats.org/officeDocument/2006/relationships/hyperlink" Target="https://meteor.aihw.gov.au/content/525842" TargetMode="External" Id="R435a13f1c5e348e0" /><Relationship Type="http://schemas.openxmlformats.org/officeDocument/2006/relationships/hyperlink" Target="https://meteor.aihw.gov.au/RegistrationAuthority/6" TargetMode="External" Id="Reaaef9e2fff84a8e" /><Relationship Type="http://schemas.openxmlformats.org/officeDocument/2006/relationships/hyperlink" Target="https://meteor.aihw.gov.au/content/435818" TargetMode="External" Id="Rb0e9e3d932b34aff" /><Relationship Type="http://schemas.openxmlformats.org/officeDocument/2006/relationships/hyperlink" Target="https://meteor.aihw.gov.au/RegistrationAuthority/12" TargetMode="External" Id="R641f371163c441e7" /><Relationship Type="http://schemas.openxmlformats.org/officeDocument/2006/relationships/hyperlink" Target="https://meteor.aihw.gov.au/content/435967" TargetMode="External" Id="Rc548cc8c80c34a62" /><Relationship Type="http://schemas.openxmlformats.org/officeDocument/2006/relationships/hyperlink" Target="https://meteor.aihw.gov.au/RegistrationAuthority/12" TargetMode="External" Id="R4d24524db1474c78" /></Relationships>
</file>

<file path=word/_rels/header1.xml.rels>&#65279;<?xml version="1.0" encoding="utf-8"?><Relationships xmlns="http://schemas.openxmlformats.org/package/2006/relationships"><Relationship Type="http://schemas.openxmlformats.org/officeDocument/2006/relationships/image" Target="/media/image.png" Id="R98350cc989154780" /></Relationships>
</file>