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3920d70ccd74715" /></Relationships>
</file>

<file path=word/document.xml><?xml version="1.0" encoding="utf-8"?>
<w:document xmlns:r="http://schemas.openxmlformats.org/officeDocument/2006/relationships" xmlns:w="http://schemas.openxmlformats.org/wordprocessingml/2006/main">
  <w:body>
    <w:p>
      <w:pPr>
        <w:pStyle w:val="Title"/>
      </w:pPr>
      <w:r>
        <w:t>Person—needle sharing frequency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Person—needle sharing frequency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483013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dd48bfcbcf74cec">
              <w:r>
                <w:rPr>
                  <w:rStyle w:val="Hyperlink"/>
                  <w:color w:val="244061"/>
                </w:rPr>
                <w:t xml:space="preserve">Health</w:t>
              </w:r>
            </w:hyperlink>
            <w:r>
              <w:rPr>
                <w:rStyle w:val="row-content"/>
                <w:color w:val="244061"/>
              </w:rPr>
              <w:t xml:space="preserve">, Standard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how often a person uses a needle which has already been used by someone else.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e5b0ede309f4773">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faf4828d2bbe4e69">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90ecd714da4d4694">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c99e1cf1dfa44e3">
              <w:r>
                <w:rPr>
                  <w:rStyle w:val="Hyperlink"/>
                </w:rPr>
                <w:t xml:space="preserve">Needle sharing frequency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how frequently a needle is used which had been used by someone else.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01bee30c9ea4a00">
              <w:r>
                <w:rPr>
                  <w:rStyle w:val="Hyperlink"/>
                </w:rPr>
                <w:t xml:space="preserve">Lifestyle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3da393d686a4ad8">
              <w:r>
                <w:rPr>
                  <w:rStyle w:val="Hyperlink"/>
                </w:rPr>
                <w:t xml:space="preserve">Person—needle sharing frequency, code N</w:t>
              </w:r>
            </w:hyperlink>
          </w:p>
          <w:p>
            <w:pPr>
              <w:spacing w:before="0" w:after="0"/>
            </w:pPr>
            <w:r>
              <w:rPr>
                <w:rStyle w:val="row-content"/>
                <w:color w:val="244061"/>
              </w:rPr>
              <w:t xml:space="preserve">       </w:t>
            </w:r>
            <w:hyperlink w:history="true" r:id="R205de22746b6435b">
              <w:r>
                <w:rPr>
                  <w:rStyle w:val="Hyperlink"/>
                  <w:color w:val="244061"/>
                </w:rPr>
                <w:t xml:space="preserve">Health</w:t>
              </w:r>
            </w:hyperlink>
            <w:r>
              <w:rPr>
                <w:rStyle w:val="row-content"/>
                <w:color w:val="244061"/>
              </w:rPr>
              <w:t xml:space="preserve">, Superseded 28/04/2016</w:t>
            </w:r>
          </w:p>
          <w:p>
            <w:r>
              <w:br/>
            </w:r>
            <w:hyperlink w:history="true" r:id="Rf91b4a4c46cc4489">
              <w:r>
                <w:rPr>
                  <w:rStyle w:val="Hyperlink"/>
                </w:rPr>
                <w:t xml:space="preserve">Person—needle sharing frequency, prisoner health frequency code N</w:t>
              </w:r>
            </w:hyperlink>
          </w:p>
          <w:p>
            <w:pPr>
              <w:spacing w:before="0" w:after="0"/>
            </w:pPr>
            <w:r>
              <w:rPr>
                <w:rStyle w:val="row-content"/>
                <w:color w:val="244061"/>
              </w:rPr>
              <w:t xml:space="preserve">       </w:t>
            </w:r>
            <w:hyperlink w:history="true" r:id="Re04180e2a4ce4868">
              <w:r>
                <w:rPr>
                  <w:rStyle w:val="Hyperlink"/>
                  <w:color w:val="244061"/>
                </w:rPr>
                <w:t xml:space="preserve">Health</w:t>
              </w:r>
            </w:hyperlink>
            <w:r>
              <w:rPr>
                <w:rStyle w:val="row-content"/>
                <w:color w:val="244061"/>
              </w:rPr>
              <w:t xml:space="preserve">, Standard 28/04/2016</w:t>
            </w:r>
          </w:p>
          <w:p>
            <w:r>
              <w:br/>
            </w:r>
            <w:hyperlink w:history="true" r:id="R2c61c61f86394bcd">
              <w:r>
                <w:rPr>
                  <w:rStyle w:val="Hyperlink"/>
                </w:rPr>
                <w:t xml:space="preserve">Person—needle sharing frequency, prisoner health frequency code N</w:t>
              </w:r>
            </w:hyperlink>
          </w:p>
          <w:p>
            <w:pPr>
              <w:spacing w:before="0" w:after="0"/>
            </w:pPr>
            <w:r>
              <w:rPr>
                <w:rStyle w:val="row-content"/>
                <w:color w:val="244061"/>
              </w:rPr>
              <w:t xml:space="preserve">       </w:t>
            </w:r>
            <w:hyperlink w:history="true" r:id="Rea0903d618604199">
              <w:r>
                <w:rPr>
                  <w:rStyle w:val="Hyperlink"/>
                  <w:color w:val="244061"/>
                </w:rPr>
                <w:t xml:space="preserve">Health</w:t>
              </w:r>
            </w:hyperlink>
            <w:r>
              <w:rPr>
                <w:rStyle w:val="row-content"/>
                <w:color w:val="244061"/>
              </w:rPr>
              <w:t xml:space="preserve">, Qualified 06/07/2023</w:t>
            </w:r>
          </w:p>
          <w:p>
            <w:r>
              <w:br/>
            </w:r>
            <w:hyperlink w:history="true" r:id="R1b8d60dd91fb42bc">
              <w:r>
                <w:rPr>
                  <w:rStyle w:val="Hyperlink"/>
                </w:rPr>
                <w:t xml:space="preserve">Person—needle sharing frequency, sometimes/often/always/unknown code N</w:t>
              </w:r>
            </w:hyperlink>
          </w:p>
          <w:p>
            <w:pPr>
              <w:spacing w:before="0" w:after="0"/>
            </w:pPr>
            <w:r>
              <w:rPr>
                <w:rStyle w:val="row-content"/>
                <w:color w:val="244061"/>
              </w:rPr>
              <w:t xml:space="preserve">       </w:t>
            </w:r>
            <w:hyperlink w:history="true" r:id="R33af257eb77e452a">
              <w:r>
                <w:rPr>
                  <w:rStyle w:val="Hyperlink"/>
                  <w:color w:val="244061"/>
                </w:rPr>
                <w:t xml:space="preserve">Health</w:t>
              </w:r>
            </w:hyperlink>
            <w:r>
              <w:rPr>
                <w:rStyle w:val="row-content"/>
                <w:color w:val="244061"/>
              </w:rPr>
              <w:t xml:space="preserve">, Qualified 06/07/2023</w:t>
            </w:r>
          </w:p>
          <w:p>
            <w:r>
              <w:br/>
            </w:r>
          </w:p>
        </w:tc>
      </w:tr>
    </w:tbl>
    <w:p>
      <w:r>
        <w:br/>
      </w:r>
      <w:r>
        <w:br/>
      </w:r>
    </w:p>
    <w:sectPr>
      <w:footerReference xmlns:r="http://schemas.openxmlformats.org/officeDocument/2006/relationships" w:type="default" r:id="R74e7a8725be24d4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483013</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058ec2404e44c3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4e7a8725be24d49" /><Relationship Type="http://schemas.openxmlformats.org/officeDocument/2006/relationships/header" Target="/word/header1.xml" Id="R64918391d54644ce" /><Relationship Type="http://schemas.openxmlformats.org/officeDocument/2006/relationships/settings" Target="/word/settings.xml" Id="R196026a8172e4bb3" /><Relationship Type="http://schemas.openxmlformats.org/officeDocument/2006/relationships/styles" Target="/word/styles.xml" Id="R2a8876c7bcc5486a" /><Relationship Type="http://schemas.openxmlformats.org/officeDocument/2006/relationships/hyperlink" Target="https://meteor.aihw.gov.au/RegistrationAuthority/12" TargetMode="External" Id="R8dd48bfcbcf74cec" /><Relationship Type="http://schemas.openxmlformats.org/officeDocument/2006/relationships/hyperlink" Target="https://meteor.aihw.gov.au/content/268955" TargetMode="External" Id="R4e5b0ede309f4773" /><Relationship Type="http://schemas.openxmlformats.org/officeDocument/2006/relationships/hyperlink" Target="https://www.ag.gov.au/Publications/Pages/AustralianGovernmentGuidelinesontheRecognitionofSexandGender.aspx" TargetMode="External" Id="Rfaf4828d2bbe4e69" /><Relationship Type="http://schemas.openxmlformats.org/officeDocument/2006/relationships/hyperlink" Target="http://abs.gov.au/AUSSTATS/abs@.nsf/Lookup/1200.0.55.012Main+Features12016?OpenDocument" TargetMode="External" Id="R90ecd714da4d4694" /><Relationship Type="http://schemas.openxmlformats.org/officeDocument/2006/relationships/hyperlink" Target="https://meteor.aihw.gov.au/content/483006" TargetMode="External" Id="Rdc99e1cf1dfa44e3" /><Relationship Type="http://schemas.openxmlformats.org/officeDocument/2006/relationships/hyperlink" Target="https://meteor.aihw.gov.au/content/274652" TargetMode="External" Id="R301bee30c9ea4a00" /><Relationship Type="http://schemas.openxmlformats.org/officeDocument/2006/relationships/hyperlink" Target="https://meteor.aihw.gov.au/content/483015" TargetMode="External" Id="R93da393d686a4ad8" /><Relationship Type="http://schemas.openxmlformats.org/officeDocument/2006/relationships/hyperlink" Target="https://meteor.aihw.gov.au/RegistrationAuthority/12" TargetMode="External" Id="R205de22746b6435b" /><Relationship Type="http://schemas.openxmlformats.org/officeDocument/2006/relationships/hyperlink" Target="https://meteor.aihw.gov.au/content/631151" TargetMode="External" Id="Rf91b4a4c46cc4489" /><Relationship Type="http://schemas.openxmlformats.org/officeDocument/2006/relationships/hyperlink" Target="https://meteor.aihw.gov.au/RegistrationAuthority/12" TargetMode="External" Id="Re04180e2a4ce4868" /><Relationship Type="http://schemas.openxmlformats.org/officeDocument/2006/relationships/hyperlink" Target="https://meteor.aihw.gov.au/content/696801" TargetMode="External" Id="R2c61c61f86394bcd" /><Relationship Type="http://schemas.openxmlformats.org/officeDocument/2006/relationships/hyperlink" Target="https://meteor.aihw.gov.au/RegistrationAuthority/12" TargetMode="External" Id="Rea0903d618604199" /><Relationship Type="http://schemas.openxmlformats.org/officeDocument/2006/relationships/hyperlink" Target="https://meteor.aihw.gov.au/content/765799" TargetMode="External" Id="R1b8d60dd91fb42bc" /><Relationship Type="http://schemas.openxmlformats.org/officeDocument/2006/relationships/hyperlink" Target="https://meteor.aihw.gov.au/RegistrationAuthority/12" TargetMode="External" Id="R33af257eb77e452a" /></Relationships>
</file>

<file path=word/_rels/header1.xml.rels>&#65279;<?xml version="1.0" encoding="utf-8"?><Relationships xmlns="http://schemas.openxmlformats.org/package/2006/relationships"><Relationship Type="http://schemas.openxmlformats.org/officeDocument/2006/relationships/image" Target="/media/image.png" Id="R0058ec2404e44c36" /></Relationships>
</file>