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3b2db6869a4878" /></Relationships>
</file>

<file path=word/document.xml><?xml version="1.0" encoding="utf-8"?>
<w:document xmlns:r="http://schemas.openxmlformats.org/officeDocument/2006/relationships" xmlns:w="http://schemas.openxmlformats.org/wordprocessingml/2006/main">
  <w:body>
    <w:p>
      <w:pPr>
        <w:pStyle w:val="Title"/>
      </w:pPr>
      <w:r>
        <w:t>Housing Assistance RA page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RA page</w:t>
      </w:r>
    </w:p>
    <w:p>
      <w:pPr>
        <w:pStyle w:val="Heading2"/>
      </w:pPr>
      <w:r>
        <w:t xml:space="preserve">Housing Registration Authority information page</w:t>
      </w:r>
    </w:p>
    <w:p>
      <w:r>
        <w:t xml:space="preserve">METeOR is Australia’s repository for national metadata standards for health, housing and community services statistics and information. METeOR provides users with a suite of online data development features and tools, and access to a wide range of nationally endorsed data definitions.</w:t>
      </w:r>
    </w:p>
    <w:p>
      <w:r>
        <w:t xml:space="preserve">The national standards for housing and homelessness are developed under the guidance of the Housing and Homelessness Registrar and endorsed by the Housing and Homelessness Information Management Group (HHIMG). HHIMG is responsible for advising the Housing &amp; Homelessness Policy Research Working Group (HHPRWG) on national housing and homelessness matters and HHPRWG, through the HHIMG’s Chair, reports the activities of HHIMG to the Housing Ministers’ Advisory Committee (HMAC).</w:t>
      </w:r>
    </w:p>
    <w:p>
      <w:r>
        <w:t xml:space="preserve"> </w:t>
      </w:r>
    </w:p>
    <w:p>
      <w:r>
        <w:t xml:space="preserve">Topics of interest:</w:t>
      </w:r>
      <w:r>
        <w:br/>
      </w:r>
    </w:p>
    <w:p>
      <w:r>
        <w:t xml:space="preserve"> </w:t>
      </w:r>
    </w:p>
    <w:p>
      <w:pPr>
        <w:pStyle w:val="ListParagraph"/>
        <w:numPr>
          <w:ilvl w:val="0"/>
          <w:numId w:val="2"/>
        </w:numPr>
      </w:pPr>
      <w:hyperlink w:history="true" r:id="R8c2a30ca29a34581">
        <w:r>
          <w:rPr>
            <w:rStyle w:val="Hyperlink"/>
          </w:rPr>
          <w:t xml:space="preserve">METeOR data set specifications and data manuals </w:t>
        </w:r>
      </w:hyperlink>
    </w:p>
    <w:p>
      <w:pPr>
        <w:pStyle w:val="ListParagraph"/>
        <w:numPr>
          <w:ilvl w:val="0"/>
          <w:numId w:val="2"/>
        </w:numPr>
      </w:pPr>
      <w:hyperlink w:history="true" r:id="Rfd27fb30ffde41b8">
        <w:r>
          <w:rPr>
            <w:rStyle w:val="Hyperlink"/>
          </w:rPr>
          <w:t xml:space="preserve">METeOR housing performance indicators</w:t>
        </w:r>
      </w:hyperlink>
    </w:p>
    <w:p>
      <w:pPr>
        <w:pStyle w:val="ListParagraph"/>
        <w:numPr>
          <w:ilvl w:val="0"/>
          <w:numId w:val="2"/>
        </w:numPr>
      </w:pPr>
      <w:r>
        <w:t xml:space="preserve">Housing Information Agreement</w:t>
      </w:r>
    </w:p>
    <w:p>
      <w:pPr>
        <w:pStyle w:val="ListParagraph"/>
        <w:numPr>
          <w:ilvl w:val="0"/>
          <w:numId w:val="2"/>
        </w:numPr>
      </w:pPr>
      <w:hyperlink w:history="true" r:id="Rc1630d57464c4d88">
        <w:r>
          <w:rPr>
            <w:rStyle w:val="Hyperlink"/>
          </w:rPr>
          <w:t xml:space="preserve">Homelessness and Housing Data Dictionary</w:t>
        </w:r>
      </w:hyperlink>
    </w:p>
    <w:p>
      <w:pPr>
        <w:pStyle w:val="ListParagraph"/>
        <w:numPr>
          <w:ilvl w:val="0"/>
          <w:numId w:val="2"/>
        </w:numPr>
      </w:pPr>
      <w:hyperlink w:history="true" r:id="Rb050cc1aa5b74389">
        <w:r>
          <w:rPr>
            <w:rStyle w:val="Hyperlink"/>
          </w:rPr>
          <w:t xml:space="preserve">AIHW housing publications</w:t>
        </w:r>
      </w:hyperlink>
    </w:p>
    <w:p>
      <w:pPr>
        <w:pStyle w:val="ListParagraph"/>
        <w:numPr>
          <w:ilvl w:val="0"/>
          <w:numId w:val="2"/>
        </w:numPr>
      </w:pPr>
      <w:hyperlink w:history="true" r:id="Rd1138766bbec4849">
        <w:r>
          <w:rPr>
            <w:rStyle w:val="Hyperlink"/>
          </w:rPr>
          <w:t xml:space="preserve">Housing application forms by state and territory</w:t>
        </w:r>
      </w:hyperlink>
    </w:p>
    <w:p>
      <w:pPr>
        <w:pStyle w:val="ListParagraph"/>
        <w:numPr>
          <w:ilvl w:val="0"/>
          <w:numId w:val="2"/>
        </w:numPr>
      </w:pPr>
      <w:hyperlink w:history="true" r:id="Rcc2962947c044a9d">
        <w:r>
          <w:rPr>
            <w:rStyle w:val="Hyperlink"/>
          </w:rPr>
          <w:t xml:space="preserve">Housing department websites by state and territory</w:t>
        </w:r>
      </w:hyperlink>
      <w:r>
        <w:br/>
      </w:r>
    </w:p>
    <w:p>
      <w:r>
        <w:rPr>
          <w:b/>
        </w:rPr>
        <w:t xml:space="preserve"> </w:t>
      </w:r>
    </w:p>
    <w:p>
      <w:r>
        <w:rPr>
          <w:b/>
        </w:rPr>
        <w:t xml:space="preserve"> </w:t>
      </w:r>
    </w:p>
    <w:p>
      <w:pPr>
        <w:pBdr>
          <w:top w:val="single" w:sz="4"/>
        </w:pBdr>
      </w:pPr>
      <w:r/>
      <w:r>
        <w:rPr>
          <w:b/>
        </w:rPr>
        <w:t xml:space="preserve"> </w:t>
      </w:r>
    </w:p>
    <w:p>
      <w:r>
        <w:rPr>
          <w:b/>
        </w:rPr>
        <w:t xml:space="preserve"> </w:t>
      </w:r>
    </w:p>
    <w:p>
      <w:r>
        <w:rPr>
          <w:b/>
        </w:rPr>
        <w:t xml:space="preserve">METeOR Data Set Specification and Data Manuals</w:t>
      </w:r>
      <w:r>
        <w:br/>
      </w:r>
      <w:hyperlink w:history="true" r:id="Rc255a4e849254176">
        <w:r>
          <w:rPr>
            <w:rStyle w:val="Hyperlink"/>
            <w:b/>
          </w:rPr>
          <w:t xml:space="preserve"> </w:t>
        </w:r>
        <w:r>
          <w:br/>
        </w:r>
      </w:hyperlink>
    </w:p>
    <w:tbl>
      <w:tblPr>
        <w:tblStyle w:val="TableGrid"/>
        <w:tblW w:w="0" w:type="auto"/>
      </w:tblPr>
      <w:tblGrid>
        <w:gridCol/>
        <w:gridCol/>
        <w:gridCol/>
      </w:tblGrid>
      <w:tr>
        <w:trPr/>
        <w:tc>
          <w:tcPr>
            <w:vAlign w:val="top"/>
          </w:tcPr>
          <w:p>
            <w:r>
              <w:rPr>
                <w:b/>
              </w:rPr>
              <w:t xml:space="preserve">Year</w:t>
            </w:r>
          </w:p>
        </w:tc>
        <w:tc>
          <w:tcPr>
            <w:vAlign w:val="top"/>
          </w:tcPr>
          <w:p>
            <w:r>
              <w:rPr>
                <w:b/>
              </w:rPr>
              <w:t xml:space="preserve">Collection</w:t>
            </w:r>
          </w:p>
        </w:tc>
        <w:tc>
          <w:tcPr>
            <w:vAlign w:val="top"/>
          </w:tcPr>
          <w:p>
            <w:r>
              <w:rPr>
                <w:b/>
              </w:rPr>
              <w:t xml:space="preserve">Data Processing Manual</w:t>
            </w:r>
          </w:p>
        </w:tc>
      </w:tr>
      <w:tr>
        <w:trPr/>
        <w:tc>
          <w:tcPr>
            <w:vMerge w:val="restart"/>
            <w:vAlign w:val="top"/>
          </w:tcPr>
          <w:p>
            <w:hyperlink w:history="true" r:id="R473b7fe3f492488a">
              <w:r>
                <w:rPr>
                  <w:rStyle w:val="Hyperlink"/>
                  <w:b/>
                </w:rPr>
                <w:t xml:space="preserve">2011-12 </w:t>
              </w:r>
            </w:hyperlink>
          </w:p>
        </w:tc>
        <w:tc>
          <w:tcPr>
            <w:vAlign w:val="top"/>
          </w:tcPr>
          <w:p>
            <w:hyperlink w:history="true" r:id="Rd6a56a3bfbd24ffb">
              <w:r>
                <w:rPr>
                  <w:rStyle w:val="Hyperlink"/>
                  <w:b/>
                </w:rPr>
                <w:t xml:space="preserve">Home purchase assistance 2011-12</w:t>
              </w:r>
            </w:hyperlink>
          </w:p>
        </w:tc>
        <w:tc>
          <w:tcPr>
            <w:vAlign w:val="top"/>
          </w:tcPr>
          <w:p>
            <w:r>
              <w:rPr>
                <w:b/>
              </w:rPr>
              <w:t xml:space="preserve">Home Purchase Manual</w:t>
            </w:r>
          </w:p>
        </w:tc>
      </w:tr>
      <w:tr>
        <w:trPr/>
        <w:tc>
          <w:tcPr>
            <w:tcW w:w="0"/>
            <w:vMerge/>
          </w:tcPr>
          <w:p/>
        </w:tc>
        <w:tc>
          <w:tcPr>
            <w:vAlign w:val="top"/>
          </w:tcPr>
          <w:p>
            <w:hyperlink w:history="true" r:id="R3570ee4018754c38">
              <w:r>
                <w:rPr>
                  <w:rStyle w:val="Hyperlink"/>
                  <w:b/>
                </w:rPr>
                <w:t xml:space="preserve">Indigenous community housing 2011-12</w:t>
              </w:r>
            </w:hyperlink>
          </w:p>
        </w:tc>
        <w:tc>
          <w:tcPr>
            <w:vAlign w:val="top"/>
          </w:tcPr>
          <w:p>
            <w:r>
              <w:rPr>
                <w:b/>
              </w:rPr>
              <w:t xml:space="preserve">Indigenous community housing manual</w:t>
            </w:r>
          </w:p>
        </w:tc>
      </w:tr>
      <w:tr>
        <w:trPr/>
        <w:tc>
          <w:tcPr>
            <w:tcW w:w="0"/>
            <w:vMerge/>
          </w:tcPr>
          <w:p/>
        </w:tc>
        <w:tc>
          <w:tcPr>
            <w:vAlign w:val="top"/>
          </w:tcPr>
          <w:p>
            <w:hyperlink w:history="true" r:id="Re62b0c19143e471d">
              <w:r>
                <w:rPr>
                  <w:rStyle w:val="Hyperlink"/>
                  <w:b/>
                </w:rPr>
                <w:t xml:space="preserve">Mainstream community housing 2011-12</w:t>
              </w:r>
            </w:hyperlink>
          </w:p>
        </w:tc>
        <w:tc>
          <w:tcPr>
            <w:vAlign w:val="top"/>
          </w:tcPr>
          <w:p>
            <w:r>
              <w:rPr>
                <w:b/>
              </w:rPr>
              <w:t xml:space="preserve">Mainstream community housing</w:t>
            </w:r>
          </w:p>
        </w:tc>
      </w:tr>
      <w:tr>
        <w:trPr/>
        <w:tc>
          <w:tcPr>
            <w:tcW w:w="0"/>
            <w:vMerge/>
          </w:tcPr>
          <w:p/>
        </w:tc>
        <w:tc>
          <w:tcPr>
            <w:vAlign w:val="top"/>
          </w:tcPr>
          <w:p>
            <w:hyperlink w:history="true" r:id="R7e53c5b892934ada">
              <w:r>
                <w:rPr>
                  <w:rStyle w:val="Hyperlink"/>
                  <w:b/>
                </w:rPr>
                <w:t xml:space="preserve">Private rent assistance 2011-12</w:t>
              </w:r>
            </w:hyperlink>
          </w:p>
        </w:tc>
        <w:tc>
          <w:tcPr>
            <w:vAlign w:val="top"/>
          </w:tcPr>
          <w:p>
            <w:r>
              <w:rPr>
                <w:b/>
              </w:rPr>
              <w:t xml:space="preserve">Private rent assistance</w:t>
            </w:r>
          </w:p>
        </w:tc>
      </w:tr>
      <w:tr>
        <w:trPr/>
        <w:tc>
          <w:tcPr>
            <w:tcW w:w="0"/>
            <w:vMerge/>
          </w:tcPr>
          <w:p/>
        </w:tc>
        <w:tc>
          <w:tcPr>
            <w:vAlign w:val="top"/>
          </w:tcPr>
          <w:p>
            <w:hyperlink w:history="true" r:id="Ref44abf9feef48f6">
              <w:r>
                <w:rPr>
                  <w:rStyle w:val="Hyperlink"/>
                  <w:b/>
                </w:rPr>
                <w:t xml:space="preserve">Public rental housing 2011-12</w:t>
              </w:r>
            </w:hyperlink>
          </w:p>
        </w:tc>
        <w:tc>
          <w:tcPr>
            <w:vAlign w:val="top"/>
          </w:tcPr>
          <w:p>
            <w:hyperlink w:history="true" r:id="R2dd40e31bd89486e">
              <w:r>
                <w:rPr>
                  <w:rStyle w:val="Hyperlink"/>
                  <w:b/>
                </w:rPr>
                <w:t xml:space="preserve">Public rental housing</w:t>
              </w:r>
            </w:hyperlink>
          </w:p>
        </w:tc>
      </w:tr>
      <w:tr>
        <w:trPr/>
        <w:tc>
          <w:tcPr>
            <w:tcW w:w="0"/>
            <w:vMerge/>
          </w:tcPr>
          <w:p/>
        </w:tc>
        <w:tc>
          <w:tcPr>
            <w:vAlign w:val="top"/>
          </w:tcPr>
          <w:p>
            <w:hyperlink w:history="true" r:id="R6db4c34ac8ea4c0a">
              <w:r>
                <w:rPr>
                  <w:rStyle w:val="Hyperlink"/>
                  <w:b/>
                </w:rPr>
                <w:t xml:space="preserve">State owned and managed Indigenous housing (SOMIH) 2011-12</w:t>
              </w:r>
            </w:hyperlink>
          </w:p>
        </w:tc>
        <w:tc>
          <w:tcPr>
            <w:vAlign w:val="top"/>
          </w:tcPr>
          <w:p>
            <w:hyperlink w:history="true" r:id="Rcd311e432a8b4688">
              <w:r>
                <w:rPr>
                  <w:rStyle w:val="Hyperlink"/>
                  <w:b/>
                </w:rPr>
                <w:t xml:space="preserve">State owned and managed Indigenous housing (SOMIH)</w:t>
              </w:r>
            </w:hyperlink>
          </w:p>
        </w:tc>
      </w:tr>
      <w:tr>
        <w:trPr/>
        <w:tc>
          <w:tcPr>
            <w:vMerge w:val="restart"/>
            <w:vAlign w:val="top"/>
          </w:tcPr>
          <w:p>
            <w:hyperlink w:history="true" r:id="R53ca9532c639400b">
              <w:r>
                <w:rPr>
                  <w:rStyle w:val="Hyperlink"/>
                  <w:b/>
                </w:rPr>
                <w:t xml:space="preserve">2010-11</w:t>
              </w:r>
            </w:hyperlink>
          </w:p>
        </w:tc>
        <w:tc>
          <w:tcPr>
            <w:vAlign w:val="top"/>
          </w:tcPr>
          <w:p>
            <w:hyperlink w:history="true" r:id="R2b015755b0e047e5">
              <w:r>
                <w:rPr>
                  <w:rStyle w:val="Hyperlink"/>
                  <w:b/>
                </w:rPr>
                <w:t xml:space="preserve">Home purchase assistance 2010-11</w:t>
              </w:r>
            </w:hyperlink>
          </w:p>
        </w:tc>
        <w:tc>
          <w:tcPr>
            <w:vAlign w:val="top"/>
          </w:tcPr>
          <w:p>
            <w:hyperlink w:history="true" r:id="Rc61ece30527647fb">
              <w:r>
                <w:rPr>
                  <w:rStyle w:val="Hyperlink"/>
                  <w:b/>
                </w:rPr>
                <w:t xml:space="preserve">Home Purchase Manual</w:t>
              </w:r>
            </w:hyperlink>
          </w:p>
        </w:tc>
      </w:tr>
      <w:tr>
        <w:trPr/>
        <w:tc>
          <w:tcPr>
            <w:tcW w:w="0"/>
            <w:vMerge/>
          </w:tcPr>
          <w:p/>
        </w:tc>
        <w:tc>
          <w:tcPr>
            <w:vAlign w:val="top"/>
          </w:tcPr>
          <w:p>
            <w:hyperlink w:history="true" r:id="R39d72cd583cb4959">
              <w:r>
                <w:rPr>
                  <w:rStyle w:val="Hyperlink"/>
                  <w:b/>
                </w:rPr>
                <w:t xml:space="preserve">Indigenous community housing 2010-11</w:t>
              </w:r>
            </w:hyperlink>
          </w:p>
        </w:tc>
        <w:tc>
          <w:tcPr>
            <w:vAlign w:val="top"/>
          </w:tcPr>
          <w:p>
            <w:hyperlink w:history="true" r:id="R436a6f6bb72c45ac">
              <w:r>
                <w:rPr>
                  <w:rStyle w:val="Hyperlink"/>
                  <w:b/>
                </w:rPr>
                <w:t xml:space="preserve">Indigenous community housing</w:t>
              </w:r>
            </w:hyperlink>
          </w:p>
        </w:tc>
      </w:tr>
      <w:tr>
        <w:trPr/>
        <w:tc>
          <w:tcPr>
            <w:tcW w:w="0"/>
            <w:vMerge/>
          </w:tcPr>
          <w:p/>
        </w:tc>
        <w:tc>
          <w:tcPr>
            <w:vAlign w:val="top"/>
          </w:tcPr>
          <w:p>
            <w:hyperlink w:history="true" r:id="Rb4092912cc0d4152">
              <w:r>
                <w:rPr>
                  <w:rStyle w:val="Hyperlink"/>
                  <w:b/>
                </w:rPr>
                <w:t xml:space="preserve">Mainstream community housing 2010-11</w:t>
              </w:r>
            </w:hyperlink>
          </w:p>
        </w:tc>
        <w:tc>
          <w:tcPr>
            <w:vAlign w:val="top"/>
          </w:tcPr>
          <w:p>
            <w:hyperlink w:history="true" r:id="R00b9c1f887264039">
              <w:r>
                <w:rPr>
                  <w:rStyle w:val="Hyperlink"/>
                  <w:b/>
                </w:rPr>
                <w:t xml:space="preserve">Mainstream community housing</w:t>
              </w:r>
            </w:hyperlink>
          </w:p>
        </w:tc>
      </w:tr>
      <w:tr>
        <w:trPr/>
        <w:tc>
          <w:tcPr>
            <w:tcW w:w="0"/>
            <w:vMerge/>
          </w:tcPr>
          <w:p/>
        </w:tc>
        <w:tc>
          <w:tcPr>
            <w:vAlign w:val="top"/>
          </w:tcPr>
          <w:p>
            <w:hyperlink w:history="true" r:id="R900de50c5eca402e">
              <w:r>
                <w:rPr>
                  <w:rStyle w:val="Hyperlink"/>
                  <w:b/>
                </w:rPr>
                <w:t xml:space="preserve">Private rent assistance 2010-11</w:t>
              </w:r>
            </w:hyperlink>
          </w:p>
        </w:tc>
        <w:tc>
          <w:tcPr>
            <w:vAlign w:val="top"/>
          </w:tcPr>
          <w:p>
            <w:hyperlink w:history="true" r:id="R2810839035694bee">
              <w:r>
                <w:rPr>
                  <w:rStyle w:val="Hyperlink"/>
                  <w:b/>
                </w:rPr>
                <w:t xml:space="preserve">Private rent assistance</w:t>
              </w:r>
            </w:hyperlink>
          </w:p>
        </w:tc>
      </w:tr>
      <w:tr>
        <w:trPr/>
        <w:tc>
          <w:tcPr>
            <w:tcW w:w="0"/>
            <w:vMerge/>
          </w:tcPr>
          <w:p/>
        </w:tc>
        <w:tc>
          <w:tcPr>
            <w:vAlign w:val="top"/>
          </w:tcPr>
          <w:p>
            <w:hyperlink w:history="true" r:id="R49af8804a11442a1">
              <w:r>
                <w:rPr>
                  <w:rStyle w:val="Hyperlink"/>
                  <w:b/>
                </w:rPr>
                <w:t xml:space="preserve">Public rental housing 2010-11</w:t>
              </w:r>
            </w:hyperlink>
          </w:p>
        </w:tc>
        <w:tc>
          <w:tcPr>
            <w:vAlign w:val="top"/>
          </w:tcPr>
          <w:p>
            <w:hyperlink w:history="true" r:id="Rf9689057fddd4fbf">
              <w:r>
                <w:rPr>
                  <w:rStyle w:val="Hyperlink"/>
                  <w:b/>
                </w:rPr>
                <w:t xml:space="preserve">Public rental housing</w:t>
              </w:r>
            </w:hyperlink>
          </w:p>
        </w:tc>
      </w:tr>
      <w:tr>
        <w:trPr/>
        <w:tc>
          <w:tcPr>
            <w:tcW w:w="0"/>
            <w:vMerge/>
          </w:tcPr>
          <w:p/>
        </w:tc>
        <w:tc>
          <w:tcPr>
            <w:vAlign w:val="top"/>
          </w:tcPr>
          <w:p>
            <w:hyperlink w:history="true" r:id="R1bcc2162c6224d27">
              <w:r>
                <w:rPr>
                  <w:rStyle w:val="Hyperlink"/>
                  <w:b/>
                </w:rPr>
                <w:t xml:space="preserve">State owned and managed Indigenous housing (SOMIH) 2010-11</w:t>
              </w:r>
            </w:hyperlink>
          </w:p>
        </w:tc>
        <w:tc>
          <w:tcPr>
            <w:vAlign w:val="top"/>
          </w:tcPr>
          <w:p>
            <w:hyperlink w:history="true" r:id="R5b775829f19f4cab">
              <w:r>
                <w:rPr>
                  <w:rStyle w:val="Hyperlink"/>
                  <w:b/>
                </w:rPr>
                <w:t xml:space="preserve">State owned and managed Indigenous housing (SOMIH)</w:t>
              </w:r>
            </w:hyperlink>
          </w:p>
        </w:tc>
      </w:tr>
      <w:tr>
        <w:trPr/>
        <w:tc>
          <w:tcPr>
            <w:vMerge w:val="restart"/>
            <w:vAlign w:val="top"/>
          </w:tcPr>
          <w:p>
            <w:hyperlink w:history="true" r:id="R2eb53fd3bd6a45b9">
              <w:r>
                <w:rPr>
                  <w:rStyle w:val="Hyperlink"/>
                  <w:b/>
                </w:rPr>
                <w:t xml:space="preserve">2009-10</w:t>
              </w:r>
            </w:hyperlink>
          </w:p>
        </w:tc>
        <w:tc>
          <w:tcPr>
            <w:vAlign w:val="top"/>
          </w:tcPr>
          <w:p>
            <w:hyperlink w:history="true" r:id="Rd0a70b92b4f4495c">
              <w:r>
                <w:rPr>
                  <w:rStyle w:val="Hyperlink"/>
                  <w:b/>
                </w:rPr>
                <w:t xml:space="preserve">Home purchase assistance 2009-10</w:t>
              </w:r>
            </w:hyperlink>
          </w:p>
        </w:tc>
        <w:tc>
          <w:tcPr>
            <w:vAlign w:val="top"/>
          </w:tcPr>
          <w:p>
            <w:hyperlink w:history="true" r:id="Rff9e8f441d814e05">
              <w:r>
                <w:rPr>
                  <w:rStyle w:val="Hyperlink"/>
                  <w:b/>
                </w:rPr>
                <w:t xml:space="preserve">Home purchase assistance manual</w:t>
              </w:r>
            </w:hyperlink>
          </w:p>
        </w:tc>
      </w:tr>
      <w:tr>
        <w:trPr/>
        <w:tc>
          <w:tcPr>
            <w:tcW w:w="0"/>
            <w:vMerge/>
          </w:tcPr>
          <w:p/>
        </w:tc>
        <w:tc>
          <w:tcPr>
            <w:vAlign w:val="top"/>
          </w:tcPr>
          <w:p>
            <w:hyperlink w:history="true" r:id="R37eaa063a2fc4de5">
              <w:r>
                <w:rPr>
                  <w:rStyle w:val="Hyperlink"/>
                  <w:b/>
                </w:rPr>
                <w:t xml:space="preserve">Indigenous community housing 2009-10 (new draft)</w:t>
              </w:r>
            </w:hyperlink>
          </w:p>
        </w:tc>
        <w:tc>
          <w:tcPr>
            <w:vAlign w:val="top"/>
          </w:tcPr>
          <w:p>
            <w:hyperlink w:history="true" r:id="R91d36980df47433e">
              <w:r>
                <w:rPr>
                  <w:rStyle w:val="Hyperlink"/>
                  <w:b/>
                </w:rPr>
                <w:t xml:space="preserve">Indigenous community housing</w:t>
              </w:r>
            </w:hyperlink>
          </w:p>
        </w:tc>
      </w:tr>
      <w:tr>
        <w:trPr/>
        <w:tc>
          <w:tcPr>
            <w:tcW w:w="0"/>
            <w:vMerge/>
          </w:tcPr>
          <w:p/>
        </w:tc>
        <w:tc>
          <w:tcPr>
            <w:vAlign w:val="top"/>
          </w:tcPr>
          <w:p>
            <w:hyperlink w:history="true" r:id="R3382084acdb24ad1">
              <w:r>
                <w:rPr>
                  <w:rStyle w:val="Hyperlink"/>
                  <w:b/>
                </w:rPr>
                <w:t xml:space="preserve">Mainstream community housing 2009-10</w:t>
              </w:r>
            </w:hyperlink>
          </w:p>
        </w:tc>
        <w:tc>
          <w:tcPr>
            <w:vAlign w:val="top"/>
          </w:tcPr>
          <w:p>
            <w:hyperlink w:history="true" r:id="R6715a5082d4b4f94">
              <w:r>
                <w:rPr>
                  <w:rStyle w:val="Hyperlink"/>
                  <w:b/>
                </w:rPr>
                <w:t xml:space="preserve">Mainstream community housing</w:t>
              </w:r>
            </w:hyperlink>
          </w:p>
        </w:tc>
      </w:tr>
      <w:tr>
        <w:trPr/>
        <w:tc>
          <w:tcPr>
            <w:tcW w:w="0"/>
            <w:vMerge/>
          </w:tcPr>
          <w:p/>
        </w:tc>
        <w:tc>
          <w:tcPr>
            <w:vAlign w:val="top"/>
          </w:tcPr>
          <w:p>
            <w:hyperlink w:history="true" r:id="Rf8d4322c298347fd">
              <w:r>
                <w:rPr>
                  <w:rStyle w:val="Hyperlink"/>
                  <w:b/>
                </w:rPr>
                <w:t xml:space="preserve">Private rent assistance 2009-10</w:t>
              </w:r>
            </w:hyperlink>
          </w:p>
        </w:tc>
        <w:tc>
          <w:tcPr>
            <w:vAlign w:val="top"/>
          </w:tcPr>
          <w:p>
            <w:hyperlink w:history="true" r:id="Re7de9eac179641fd">
              <w:r>
                <w:rPr>
                  <w:rStyle w:val="Hyperlink"/>
                  <w:b/>
                </w:rPr>
                <w:t xml:space="preserve">Private rent assistance</w:t>
              </w:r>
            </w:hyperlink>
          </w:p>
        </w:tc>
      </w:tr>
      <w:tr>
        <w:trPr/>
        <w:tc>
          <w:tcPr>
            <w:tcW w:w="0"/>
            <w:vMerge/>
          </w:tcPr>
          <w:p/>
        </w:tc>
        <w:tc>
          <w:tcPr>
            <w:vAlign w:val="top"/>
          </w:tcPr>
          <w:p>
            <w:hyperlink w:history="true" r:id="R750413c939724ae4">
              <w:r>
                <w:rPr>
                  <w:rStyle w:val="Hyperlink"/>
                  <w:b/>
                </w:rPr>
                <w:t xml:space="preserve">Public rental housing 2009-10</w:t>
              </w:r>
            </w:hyperlink>
          </w:p>
        </w:tc>
        <w:tc>
          <w:tcPr>
            <w:vAlign w:val="top"/>
          </w:tcPr>
          <w:p>
            <w:hyperlink w:history="true" r:id="R8ac6cb4f3aa94d39">
              <w:r>
                <w:rPr>
                  <w:rStyle w:val="Hyperlink"/>
                  <w:b/>
                </w:rPr>
                <w:t xml:space="preserve">Public rental housing</w:t>
              </w:r>
            </w:hyperlink>
          </w:p>
        </w:tc>
      </w:tr>
      <w:tr>
        <w:trPr/>
        <w:tc>
          <w:tcPr>
            <w:tcW w:w="0"/>
            <w:vMerge/>
          </w:tcPr>
          <w:p/>
        </w:tc>
        <w:tc>
          <w:tcPr>
            <w:vAlign w:val="top"/>
          </w:tcPr>
          <w:p>
            <w:hyperlink w:history="true" r:id="R772a604f7e4344be">
              <w:r>
                <w:rPr>
                  <w:rStyle w:val="Hyperlink"/>
                  <w:b/>
                </w:rPr>
                <w:t xml:space="preserve">State owned and managed Indigenous housing (SOMIH) 2009-10</w:t>
              </w:r>
            </w:hyperlink>
          </w:p>
        </w:tc>
        <w:tc>
          <w:tcPr>
            <w:vAlign w:val="top"/>
          </w:tcPr>
          <w:p>
            <w:hyperlink w:history="true" r:id="R269675d5883d4d75">
              <w:r>
                <w:rPr>
                  <w:rStyle w:val="Hyperlink"/>
                  <w:b/>
                </w:rPr>
                <w:t xml:space="preserve">State owned and managed Indigenous housing (SOMIH)</w:t>
              </w:r>
            </w:hyperlink>
          </w:p>
        </w:tc>
      </w:tr>
    </w:tbl>
    <w:p>
      <w:hyperlink w:history="true" r:id="R4cfcae82a6f6420f">
        <w:r>
          <w:rPr>
            <w:rStyle w:val="Hyperlink"/>
            <w:b/>
          </w:rPr>
          <w:t xml:space="preserve"> </w:t>
        </w:r>
      </w:hyperlink>
    </w:p>
    <w:p>
      <w:hyperlink w:history="true" r:id="Ra49a6090f03d4e0b">
        <w:r>
          <w:rPr>
            <w:rStyle w:val="Hyperlink"/>
            <w:b/>
          </w:rPr>
          <w:t xml:space="preserve"> </w:t>
        </w:r>
      </w:hyperlink>
      <w:hyperlink w:history="true" r:id="R192338a3c5cd4f51">
        <w:r>
          <w:rPr>
            <w:rStyle w:val="Hyperlink"/>
            <w:b/>
          </w:rPr>
          <w:t xml:space="preserve">Top</w:t>
        </w:r>
      </w:hyperlink>
    </w:p>
    <w:p>
      <w:pPr>
        <w:pBdr>
          <w:top w:val="single" w:sz="4"/>
        </w:pBdr>
      </w:pPr>
      <w:r/>
    </w:p>
    <w:p>
      <w:r>
        <w:rPr>
          <w:b/>
        </w:rPr>
        <w:t xml:space="preserve"> </w:t>
      </w:r>
    </w:p>
    <w:p>
      <w:r>
        <w:rPr>
          <w:b/>
        </w:rPr>
        <w:t xml:space="preserve"> </w:t>
      </w:r>
    </w:p>
    <w:p>
      <w:r>
        <w:rPr>
          <w:b/>
        </w:rPr>
        <w:t xml:space="preserve">METeOR housing performance indicators</w:t>
      </w:r>
      <w:r>
        <w:br/>
      </w:r>
    </w:p>
    <w:p>
      <w:r>
        <w:rPr>
          <w:b/>
        </w:rPr>
        <w:t xml:space="preserve">The development of indicators in METeOR improves quality, relevance, consistency and the availability of national information about the health and welfare of Australians. The drivers for standard development arise from the need for better information - whether it is statistical, administrative, clinical or other information. This ensures the data used in statistics is compatible and it facilitates National and International interoperability. Information management groups and committees in the community services, health and housing assistance sectors have endorsed the use of METeOR for Council of Australian Governments (COAG) performance indicators to ensure compliance with the intergovernmental agreements of a National registry of Performance Indicators. </w:t>
      </w:r>
    </w:p>
    <w:p>
      <w:pPr>
        <w:pStyle w:val="ListParagraph"/>
        <w:numPr>
          <w:ilvl w:val="0"/>
          <w:numId w:val="3"/>
        </w:numPr>
      </w:pPr>
      <w:hyperlink w:history="true" r:id="R03a95643c1404fc1">
        <w:r>
          <w:rPr>
            <w:rStyle w:val="Hyperlink"/>
            <w:b/>
          </w:rPr>
          <w:t xml:space="preserve">National Affordable Housing Agreement</w:t>
        </w:r>
        <w:r>
          <w:rPr>
            <w:b/>
          </w:rPr>
          <w:t xml:space="preserve"> (2012)</w:t>
        </w:r>
      </w:hyperlink>
    </w:p>
    <w:p>
      <w:pPr>
        <w:pStyle w:val="ListParagraph"/>
        <w:numPr>
          <w:ilvl w:val="0"/>
          <w:numId w:val="3"/>
        </w:numPr>
      </w:pPr>
      <w:hyperlink w:history="true" r:id="R0489d13f123d4dda">
        <w:r>
          <w:rPr>
            <w:rStyle w:val="Hyperlink"/>
            <w:b/>
          </w:rPr>
          <w:t xml:space="preserve">National Affordable Housing Agreement (2011)</w:t>
        </w:r>
      </w:hyperlink>
    </w:p>
    <w:p>
      <w:pPr>
        <w:pStyle w:val="ListParagraph"/>
        <w:numPr>
          <w:ilvl w:val="0"/>
          <w:numId w:val="3"/>
        </w:numPr>
      </w:pPr>
      <w:hyperlink w:history="true" r:id="Re13ec38bf8f2473d">
        <w:r>
          <w:rPr>
            <w:rStyle w:val="Hyperlink"/>
            <w:b/>
          </w:rPr>
          <w:t xml:space="preserve">National Affordable Housing Agreement (2010)</w:t>
        </w:r>
      </w:hyperlink>
    </w:p>
    <w:p>
      <w:r>
        <w:rPr>
          <w:b/>
        </w:rPr>
        <w:t xml:space="preserve"> </w:t>
      </w:r>
    </w:p>
    <w:p>
      <w:hyperlink w:history="true" r:id="Rb707954d65a04181">
        <w:r>
          <w:rPr>
            <w:rStyle w:val="Hyperlink"/>
            <w:b/>
          </w:rPr>
          <w:t xml:space="preserve">Top</w:t>
        </w:r>
      </w:hyperlink>
    </w:p>
    <w:p>
      <w:pPr>
        <w:pBdr>
          <w:top w:val="single" w:sz="4"/>
        </w:pBdr>
      </w:pPr>
      <w:r/>
      <w:r>
        <w:rPr>
          <w:b/>
        </w:rPr>
        <w:t xml:space="preserve">Housing and Homelessness Data Dictionary</w:t>
      </w:r>
      <w:r>
        <w:br/>
      </w:r>
    </w:p>
    <w:p>
      <w:r>
        <w:rPr>
          <w:b/>
        </w:rPr>
        <w:t xml:space="preserve"> </w:t>
      </w:r>
    </w:p>
    <w:p>
      <w:r>
        <w:rPr>
          <w:b/>
        </w:rPr>
        <w:t xml:space="preserve">The National Data Dictionary is a reference on standardised, accepted terms and protocols used for data collection in the Housing and Homelessness sectors. It is a helpful resource for people involved in constructing either survey or administrative data collections and it will help to maximise the consistency and comparability of information about service need, service delivery and service use. The previous data dictionaries for the housing sector can be located in </w:t>
      </w:r>
      <w:hyperlink w:history="true" r:id="Rabf90a7c09b8402a">
        <w:r>
          <w:rPr>
            <w:rStyle w:val="Hyperlink"/>
            <w:b/>
          </w:rPr>
          <w:t xml:space="preserve">METeOR</w:t>
        </w:r>
      </w:hyperlink>
      <w:r>
        <w:rPr>
          <w:b/>
        </w:rPr>
        <w:t xml:space="preserve">. It is anticipated a new data dictionary will be released in late 2012.</w:t>
      </w:r>
    </w:p>
    <w:p>
      <w:r>
        <w:rPr>
          <w:b/>
        </w:rPr>
        <w:t xml:space="preserve"> </w:t>
      </w:r>
    </w:p>
    <w:p>
      <w:r>
        <w:rPr>
          <w:b/>
        </w:rPr>
        <w:t xml:space="preserve">Standards are developed under the guidance of the Housing and Homelessness Registrar, and endorsed by the Housing and Homelessness Information Management Group (HHIMG). HHIMG is responsible for advising the Housing &amp; Homelessness Policy Research Working Group (HHPRWG) on national housing and homelessness matters and HHPRWG, through the HHIMG’s Chair, reports the activities of HHIMG to the Housing Ministers’ Advisory Committee (HMAC). The Housing and Homelessness standards can be located in </w:t>
      </w:r>
      <w:hyperlink w:history="true" r:id="Rb9a89555f91f489f">
        <w:r>
          <w:rPr>
            <w:rStyle w:val="Hyperlink"/>
            <w:b/>
          </w:rPr>
          <w:t xml:space="preserve">METeOR</w:t>
        </w:r>
      </w:hyperlink>
      <w:r>
        <w:rPr>
          <w:b/>
        </w:rPr>
        <w:t xml:space="preserve">.</w:t>
      </w:r>
    </w:p>
    <w:p>
      <w:hyperlink w:history="true" r:id="Rbf9ca5d3c8aa4c66">
        <w:r>
          <w:rPr>
            <w:rStyle w:val="Hyperlink"/>
            <w:b/>
          </w:rPr>
          <w:t xml:space="preserve">Top</w:t>
        </w:r>
      </w:hyperlink>
    </w:p>
    <w:p>
      <w:pPr>
        <w:pBdr>
          <w:top w:val="single" w:sz="4"/>
        </w:pBdr>
      </w:pPr>
      <w:r/>
      <w:r>
        <w:rPr>
          <w:b/>
        </w:rPr>
        <w:t xml:space="preserve">Housing application forms by state</w:t>
      </w:r>
      <w:r>
        <w:br/>
      </w:r>
    </w:p>
    <w:p>
      <w:r>
        <w:rPr>
          <w:b/>
        </w:rPr>
        <w:t xml:space="preserve"> </w:t>
      </w:r>
    </w:p>
    <w:p>
      <w:r>
        <w:br/>
      </w:r>
      <w:r>
        <w:br/>
      </w:r>
    </w:p>
    <w:p>
      <w:hyperlink w:tooltip="Image Map" w:history="true" r:id="R40c489e6981f426c">
        <w:r>
          <w:rPr>
            <w:rStyle w:val="Hyperlink"/>
            <w:b/>
          </w:rPr>
          <w:t xml:space="preserve"> </w:t>
        </w:r>
      </w:hyperlink>
      <w:hyperlink w:history="true" r:id="Rd227c5337de84596">
        <w:r>
          <w:rPr>
            <w:rStyle w:val="Hyperlink"/>
            <w:b/>
          </w:rPr>
          <w:t xml:space="preserve">Top</w:t>
        </w:r>
      </w:hyperlink>
    </w:p>
    <w:p>
      <w:pPr>
        <w:pBdr>
          <w:top w:val="single" w:sz="4"/>
        </w:pBdr>
      </w:pPr>
      <w:r/>
    </w:p>
    <w:p>
      <w:r>
        <w:rPr>
          <w:b/>
        </w:rPr>
        <w:t xml:space="preserve"> </w:t>
      </w:r>
    </w:p>
    <w:p>
      <w:r>
        <w:rPr>
          <w:b/>
        </w:rPr>
        <w:t xml:space="preserve">Housing websites by state</w:t>
      </w:r>
      <w:r>
        <w:br/>
      </w:r>
    </w:p>
    <w:p>
      <w:r>
        <w:rPr>
          <w:b/>
        </w:rPr>
        <w:t xml:space="preserve"> </w:t>
      </w:r>
    </w:p>
    <w:p>
      <w:r>
        <w:rPr>
          <w:b/>
        </w:rPr>
        <w:t xml:space="preserve"> </w:t>
      </w:r>
    </w:p>
    <w:p>
      <w:r>
        <w:br/>
      </w:r>
      <w:r>
        <w:br/>
      </w:r>
      <w:r>
        <w:br/>
      </w:r>
    </w:p>
    <w:p>
      <w:hyperlink w:tooltip="Image Map" w:history="true" r:id="R2873931f5ddc4f74">
        <w:r>
          <w:rPr>
            <w:rStyle w:val="Hyperlink"/>
            <w:b/>
          </w:rPr>
          <w:t xml:space="preserve"> </w:t>
        </w:r>
      </w:hyperlink>
      <w:hyperlink w:history="true" r:id="R274eefd06eaa41d9">
        <w:r>
          <w:rPr>
            <w:rStyle w:val="Hyperlink"/>
            <w:b/>
          </w:rPr>
          <w:t xml:space="preserve">Top</w:t>
        </w:r>
      </w:hyperlink>
    </w:p>
    <w:p>
      <w:r>
        <w:br/>
      </w:r>
      <w:r>
        <w:br/>
      </w:r>
      <w:r>
        <w:rPr>
          <w:b/>
        </w:rPr>
        <w:t xml:space="preserve"> </w:t>
      </w:r>
      <w:r>
        <w:br/>
      </w:r>
      <w:r>
        <w:rPr>
          <w:b/>
        </w:rPr>
        <w:t xml:space="preserve"> </w:t>
      </w:r>
    </w:p>
    <w:sectPr>
      <w:footerReference xmlns:r="http://schemas.openxmlformats.org/officeDocument/2006/relationships" w:type="default" r:id="Rf3aeacbf2b40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482524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c9e197c7b41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eacbf2b404dab" /><Relationship Type="http://schemas.openxmlformats.org/officeDocument/2006/relationships/header" Target="/word/header1.xml" Id="Rca16ab4312fa4144" /><Relationship Type="http://schemas.openxmlformats.org/officeDocument/2006/relationships/settings" Target="/word/settings.xml" Id="Radc489c703b54aa3" /><Relationship Type="http://schemas.openxmlformats.org/officeDocument/2006/relationships/styles" Target="/word/styles.xml" Id="R466ba6a3d5bc4add" /><Relationship Type="http://schemas.openxmlformats.org/officeDocument/2006/relationships/numbering" Target="/word/numbering.xml" Id="R39dcf59c42d04e01" /><Relationship Type="http://schemas.openxmlformats.org/officeDocument/2006/relationships/hyperlink" Target="https://meteor.aihw.gov.au/#DSS" TargetMode="External" Id="R8c2a30ca29a34581" /><Relationship Type="http://schemas.openxmlformats.org/officeDocument/2006/relationships/hyperlink" Target="https://meteor.aihw.gov.au/#chapterpi" TargetMode="External" Id="Rfd27fb30ffde41b8" /><Relationship Type="http://schemas.openxmlformats.org/officeDocument/2006/relationships/hyperlink" Target="https://meteor.aihw.gov.au/#dictionary" TargetMode="External" Id="Rc1630d57464c4d88" /><Relationship Type="http://schemas.openxmlformats.org/officeDocument/2006/relationships/hyperlink" Target="http://www.aihw.gov.au/publications-catalogue/?taxonomy_id=6442451339,6442451126" TargetMode="External" Id="Rb050cc1aa5b74389" /><Relationship Type="http://schemas.openxmlformats.org/officeDocument/2006/relationships/hyperlink" Target="https://meteor.aihw.gov.au/#applications" TargetMode="External" Id="Rd1138766bbec4849" /><Relationship Type="http://schemas.openxmlformats.org/officeDocument/2006/relationships/hyperlink" Target="https://meteor.aihw.gov.au/#website" TargetMode="External" Id="Rcc2962947c044a9d" /><Relationship Type="http://schemas.openxmlformats.org/officeDocument/2006/relationships/hyperlink" Target="https://meteor.aihw.gov.au/#website" TargetMode="External" Id="R4e0bf311d83c4de9" /><Relationship Type="http://schemas.openxmlformats.org/officeDocument/2006/relationships/hyperlink" Target="https://meteor.aihw.gov.au/#website" TargetMode="External" Id="Rc255a4e849254176" /><Relationship Type="http://schemas.openxmlformats.org/officeDocument/2006/relationships/hyperlink" Target="https://meteor.aihw.gov.au/#website" TargetMode="External" Id="R4cfcae82a6f6420f" /><Relationship Type="http://schemas.openxmlformats.org/officeDocument/2006/relationships/hyperlink" Target="https://meteor.aihw.gov.au/content/486649" TargetMode="External" Id="R473b7fe3f492488a" /><Relationship Type="http://schemas.openxmlformats.org/officeDocument/2006/relationships/hyperlink" Target="https://meteor.aihw.gov.au/content/480487" TargetMode="External" Id="Rd6a56a3bfbd24ffb" /><Relationship Type="http://schemas.openxmlformats.org/officeDocument/2006/relationships/hyperlink" Target="https://meteor.aihw.gov.au/content/480513" TargetMode="External" Id="R3570ee4018754c38" /><Relationship Type="http://schemas.openxmlformats.org/officeDocument/2006/relationships/hyperlink" Target="https://meteor.aihw.gov.au/content/480507" TargetMode="External" Id="Re62b0c19143e471d" /><Relationship Type="http://schemas.openxmlformats.org/officeDocument/2006/relationships/hyperlink" Target="https://meteor.aihw.gov.au/content/480492" TargetMode="External" Id="R7e53c5b892934ada" /><Relationship Type="http://schemas.openxmlformats.org/officeDocument/2006/relationships/hyperlink" Target="https://meteor.aihw.gov.au/content/480520" TargetMode="External" Id="Ref44abf9feef48f6" /><Relationship Type="http://schemas.openxmlformats.org/officeDocument/2006/relationships/hyperlink" Target="https://meteor.aihw.gov.au/content/486989" TargetMode="External" Id="R2dd40e31bd89486e" /><Relationship Type="http://schemas.openxmlformats.org/officeDocument/2006/relationships/hyperlink" Target="https://meteor.aihw.gov.au/content/480485" TargetMode="External" Id="R6db4c34ac8ea4c0a" /><Relationship Type="http://schemas.openxmlformats.org/officeDocument/2006/relationships/hyperlink" Target="https://meteor.aihw.gov.au/content/486989" TargetMode="External" Id="Rcd311e432a8b4688" /><Relationship Type="http://schemas.openxmlformats.org/officeDocument/2006/relationships/hyperlink" Target="https://meteor.aihw.gov.au/content/479660" TargetMode="External" Id="R53ca9532c639400b" /><Relationship Type="http://schemas.openxmlformats.org/officeDocument/2006/relationships/hyperlink" Target="https://meteor.aihw.gov.au/content/478773" TargetMode="External" Id="R2b015755b0e047e5" /><Relationship Type="http://schemas.openxmlformats.org/officeDocument/2006/relationships/hyperlink" Target="https://meteor.aihw.gov.au/content/486812" TargetMode="External" Id="Rc61ece30527647fb" /><Relationship Type="http://schemas.openxmlformats.org/officeDocument/2006/relationships/hyperlink" Target="https://meteor.aihw.gov.au/content/479214" TargetMode="External" Id="R39d72cd583cb4959" /><Relationship Type="http://schemas.openxmlformats.org/officeDocument/2006/relationships/hyperlink" Target="https://meteor.aihw.gov.au/content/486810" TargetMode="External" Id="R436a6f6bb72c45ac" /><Relationship Type="http://schemas.openxmlformats.org/officeDocument/2006/relationships/hyperlink" Target="https://meteor.aihw.gov.au/content/480119" TargetMode="External" Id="Rb4092912cc0d4152" /><Relationship Type="http://schemas.openxmlformats.org/officeDocument/2006/relationships/hyperlink" Target="https://meteor.aihw.gov.au/content/486813" TargetMode="External" Id="R00b9c1f887264039" /><Relationship Type="http://schemas.openxmlformats.org/officeDocument/2006/relationships/hyperlink" Target="https://meteor.aihw.gov.au/content/478801" TargetMode="External" Id="R900de50c5eca402e" /><Relationship Type="http://schemas.openxmlformats.org/officeDocument/2006/relationships/hyperlink" Target="https://meteor.aihw.gov.au/content/486809" TargetMode="External" Id="R2810839035694bee" /><Relationship Type="http://schemas.openxmlformats.org/officeDocument/2006/relationships/hyperlink" Target="https://meteor.aihw.gov.au/content/478910" TargetMode="External" Id="R49af8804a11442a1" /><Relationship Type="http://schemas.openxmlformats.org/officeDocument/2006/relationships/hyperlink" Target="https://meteor.aihw.gov.au/content/486815" TargetMode="External" Id="Rf9689057fddd4fbf" /><Relationship Type="http://schemas.openxmlformats.org/officeDocument/2006/relationships/hyperlink" Target="https://meteor.aihw.gov.au/content/480332" TargetMode="External" Id="R1bcc2162c6224d27" /><Relationship Type="http://schemas.openxmlformats.org/officeDocument/2006/relationships/hyperlink" Target="https://meteor.aihw.gov.au/content/486815" TargetMode="External" Id="R5b775829f19f4cab" /><Relationship Type="http://schemas.openxmlformats.org/officeDocument/2006/relationships/hyperlink" Target="https://meteor.aihw.gov.au/content/482543" TargetMode="External" Id="R2eb53fd3bd6a45b9" /><Relationship Type="http://schemas.openxmlformats.org/officeDocument/2006/relationships/hyperlink" Target="https://meteor.aihw.gov.au/content/388624" TargetMode="External" Id="Rd0a70b92b4f4495c" /><Relationship Type="http://schemas.openxmlformats.org/officeDocument/2006/relationships/hyperlink" Target="https://meteor.aihw.gov.au/content/482032" TargetMode="External" Id="Rff9e8f441d814e05" /><Relationship Type="http://schemas.openxmlformats.org/officeDocument/2006/relationships/hyperlink" Target="https://meteor.aihw.gov.au/content/463470" TargetMode="External" Id="R37eaa063a2fc4de5" /><Relationship Type="http://schemas.openxmlformats.org/officeDocument/2006/relationships/hyperlink" Target="https://meteor.aihw.gov.au/content/486811" TargetMode="External" Id="R91d36980df47433e" /><Relationship Type="http://schemas.openxmlformats.org/officeDocument/2006/relationships/hyperlink" Target="https://meteor.aihw.gov.au/content/463113" TargetMode="External" Id="R3382084acdb24ad1" /><Relationship Type="http://schemas.openxmlformats.org/officeDocument/2006/relationships/hyperlink" Target="https://meteor.aihw.gov.au/content/486814" TargetMode="External" Id="R6715a5082d4b4f94" /><Relationship Type="http://schemas.openxmlformats.org/officeDocument/2006/relationships/hyperlink" Target="https://meteor.aihw.gov.au/content/385238" TargetMode="External" Id="Rf8d4322c298347fd" /><Relationship Type="http://schemas.openxmlformats.org/officeDocument/2006/relationships/hyperlink" Target="https://meteor.aihw.gov.au/content/486807" TargetMode="External" Id="Re7de9eac179641fd" /><Relationship Type="http://schemas.openxmlformats.org/officeDocument/2006/relationships/hyperlink" Target="https://meteor.aihw.gov.au/content/459881" TargetMode="External" Id="R750413c939724ae4" /><Relationship Type="http://schemas.openxmlformats.org/officeDocument/2006/relationships/hyperlink" Target="https://meteor.aihw.gov.au/content/486816" TargetMode="External" Id="R8ac6cb4f3aa94d39" /><Relationship Type="http://schemas.openxmlformats.org/officeDocument/2006/relationships/hyperlink" Target="https://meteor.aihw.gov.au/content/462110" TargetMode="External" Id="R772a604f7e4344be" /><Relationship Type="http://schemas.openxmlformats.org/officeDocument/2006/relationships/hyperlink" Target="https://meteor.aihw.gov.au/content/486816" TargetMode="External" Id="R269675d5883d4d75" /><Relationship Type="http://schemas.openxmlformats.org/officeDocument/2006/relationships/hyperlink" Target="https://meteor.aihw.gov.au/#website" TargetMode="External" Id="Ra49a6090f03d4e0b" /><Relationship Type="http://schemas.openxmlformats.org/officeDocument/2006/relationships/hyperlink" Target="https://meteor.aihw.gov.au/#title" TargetMode="External" Id="R192338a3c5cd4f51" /><Relationship Type="http://schemas.openxmlformats.org/officeDocument/2006/relationships/hyperlink" Target="https://meteor.aihw.gov.au/content/469528" TargetMode="External" Id="R03a95643c1404fc1" /><Relationship Type="http://schemas.openxmlformats.org/officeDocument/2006/relationships/hyperlink" Target="https://meteor.aihw.gov.au/content/429270" TargetMode="External" Id="R0489d13f123d4dda" /><Relationship Type="http://schemas.openxmlformats.org/officeDocument/2006/relationships/hyperlink" Target="https://meteor.aihw.gov.au/content/393472" TargetMode="External" Id="Re13ec38bf8f2473d" /><Relationship Type="http://schemas.openxmlformats.org/officeDocument/2006/relationships/hyperlink" Target="https://meteor.aihw.gov.au/#title" TargetMode="External" Id="Rb707954d65a04181" /><Relationship Type="http://schemas.openxmlformats.org/officeDocument/2006/relationships/hyperlink" Target="https://meteor.aihw.gov.au/content/236882" TargetMode="External" Id="Rabf90a7c09b8402a" /><Relationship Type="http://schemas.openxmlformats.org/officeDocument/2006/relationships/hyperlink" Target="https://meteor.aihw.gov.au/content/index.phtml/itemId/237518?filter=1&amp;amp;searchText=&amp;amp;searchOption=all&amp;amp;searchPhrase=any&amp;amp;restrictTypeList%5B%5D=meteorDataElement&amp;amp;restrictAuthorityList%5B%5D=housing&amp;amp;restrictAuthorityList%5B%5D=housingAndHomelessness&amp;amp;restrictStatusList%5B%5D=Standard&amp;amp;restrictStatusChanged=any&amp;amp;statusChangedTimeStampStart=&amp;amp;sytadelTs1_statusChangedTimeStampStartdateTimeType=D&amp;amp;sytadelTs1_statusChangedTimeStampStarthour=00&amp;amp;sytadelTs1_statusChangedTimeStampStartminutes=00&amp;amp;sytadelTs1_statusChangedTimeStampStartseconds=00&amp;amp;statusChangedTimeStampEnd=&amp;amp;sytadelTs2_statusChangedTimeStampEnddateTimeType=D&amp;amp;sytadelTs2_statusChangedTimeStampEndhour=00&amp;amp;sytadelTs2_statusChangedTimeStampEndminutes=00&amp;amp;sytadelTs2_statusChangedTimeStampEndseconds=00&amp;amp;restrictWorkgroup=any&amp;amp;resultsPerPage=10000&amp;amp;offset=0" TargetMode="External" Id="Rb9a89555f91f489f" /><Relationship Type="http://schemas.openxmlformats.org/officeDocument/2006/relationships/hyperlink" Target="https://meteor.aihw.gov.au/#title" TargetMode="External" Id="Rbf9ca5d3c8aa4c66" /><Relationship Type="http://schemas.openxmlformats.org/officeDocument/2006/relationships/hyperlink" Target="https://meteor.aihw.gov.au/ui/wysiwyg/wysiwygIFrame.phtml/informationSpaceItemId/www.aihw.gov.au" TargetMode="External" Id="R05aaa2b9dd9b40cb" /><Relationship Type="http://schemas.openxmlformats.org/officeDocument/2006/relationships/hyperlink" Target="http://www.image-maps.com/index.php?aff=mapped_users_4201205180231392" TargetMode="External" Id="Rda8464d1fa6d4e51" /><Relationship Type="http://schemas.openxmlformats.org/officeDocument/2006/relationships/hyperlink" Target="http://www.image-maps.com/index.php?aff=mapped_users_4201205180231392" TargetMode="External" Id="R40c489e6981f426c" /><Relationship Type="http://schemas.openxmlformats.org/officeDocument/2006/relationships/hyperlink" Target="https://meteor.aihw.gov.au/#title" TargetMode="External" Id="Rd227c5337de84596" /><Relationship Type="http://schemas.openxmlformats.org/officeDocument/2006/relationships/hyperlink" Target="https://meteor.aihw.gov.au/ui/wysiwyg/wysiwygIFrame.phtml/informationSpaceItemId/www.aihw.gov.au" TargetMode="External" Id="R3baa7abd3712402b" /><Relationship Type="http://schemas.openxmlformats.org/officeDocument/2006/relationships/hyperlink" Target="http://www.image-maps.com/index.php?aff=mapped_users_4201205180231392" TargetMode="External" Id="Rb5bed5936e504d79" /><Relationship Type="http://schemas.openxmlformats.org/officeDocument/2006/relationships/hyperlink" Target="http://www.image-maps.com/index.php?aff=mapped_users_4201205180231392" TargetMode="External" Id="R2873931f5ddc4f74" /><Relationship Type="http://schemas.openxmlformats.org/officeDocument/2006/relationships/hyperlink" Target="https://meteor.aihw.gov.au/#title" TargetMode="External" Id="R274eefd06eaa41d9" /></Relationships>
</file>

<file path=word/_rels/header1.xml.rels>&#65279;<?xml version="1.0" encoding="utf-8"?><Relationships xmlns="http://schemas.openxmlformats.org/package/2006/relationships"><Relationship Type="http://schemas.openxmlformats.org/officeDocument/2006/relationships/image" Target="/media/image.png" Id="Rcb4c9e197c7b416e" /></Relationships>
</file>