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2ee4c9814b42f9" /></Relationships>
</file>

<file path=word/document.xml><?xml version="1.0" encoding="utf-8"?>
<w:document xmlns:r="http://schemas.openxmlformats.org/officeDocument/2006/relationships" xmlns:w="http://schemas.openxmlformats.org/wordprocessingml/2006/main">
  <w:body>
    <w:p>
      <w:pPr>
        <w:pStyle w:val="Title"/>
      </w:pPr>
      <w:r>
        <w:t>Prisoner health NBEDS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NBEDS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f762c016f64e9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Prisoner health National Best Endeavours Data Set (NBEDS) defines data collected from all public and private prisons throughout Australia on prison entrants, prisoners who visit a prison clinic, prisoners who are taking prescription medication while in custody, prison clinic services and staffing levels, and prison dischargees. The data are used to report against the National Prisoner Health Indicators, assist in monitoring the health of prisoners and inform prisoner health service planning and delivery.</w:t>
            </w:r>
          </w:p>
          <w:p>
            <w:pPr>
              <w:spacing w:after="160"/>
            </w:pPr>
            <w:r>
              <w:rPr>
                <w:rStyle w:val="row-content-rich-text"/>
              </w:rPr>
              <w:t xml:space="preserve">In the National Prisoner Health Data Collection public and private prisons include those administered by Corrective Services departments, including correctional facilities and remand centres. Excluded from the collection are periodic detention centres, court and police cells, juvenile detention centres, immigration detention centres, secure psychiatric facilities, military prisons, and home detention programs.</w:t>
            </w:r>
          </w:p>
          <w:p>
            <w:pPr>
              <w:spacing w:after="160"/>
            </w:pPr>
            <w:r>
              <w:rPr>
                <w:rStyle w:val="row-content-rich-text"/>
              </w:rPr>
              <w:t xml:space="preserve">The Prisoner health NBEDS contains five component data set specifications:</w:t>
            </w:r>
          </w:p>
          <w:p>
            <w:pPr>
              <w:spacing w:after="160"/>
            </w:pPr>
            <w:r>
              <w:rPr>
                <w:rStyle w:val="row-content-rich-text"/>
              </w:rPr>
              <w:t xml:space="preserve">Prison entrants NBEDS: defines data on all prisoners entering prison in the National Prisoner Health Data Collection period. This includes demographics, mental health, chronic diseases, alcohol and other drug use, use of health services and pregnancy.</w:t>
            </w:r>
          </w:p>
          <w:p>
            <w:pPr>
              <w:spacing w:after="160"/>
            </w:pPr>
            <w:r>
              <w:rPr>
                <w:rStyle w:val="row-content-rich-text"/>
              </w:rPr>
              <w:t xml:space="preserve">Prison clinic contact NBEDS: defines data from all visits by prisoners to the prison clinic during the National Prisoner Health Data Collection period regarding the number of clinic contacts each prisoner made and the reason for clinic attendance.</w:t>
            </w:r>
          </w:p>
          <w:p>
            <w:pPr>
              <w:spacing w:after="160"/>
            </w:pPr>
            <w:r>
              <w:rPr>
                <w:rStyle w:val="row-content-rich-text"/>
              </w:rPr>
              <w:t xml:space="preserve">Prisoners in custody prescription medications NBEDS: defines data on the category of prescription medications administered to prisoners on one day during the National Prisoner Health Data Collection period.</w:t>
            </w:r>
          </w:p>
          <w:p>
            <w:pPr>
              <w:spacing w:after="160"/>
            </w:pPr>
            <w:r>
              <w:rPr>
                <w:rStyle w:val="row-content-rich-text"/>
              </w:rPr>
              <w:t xml:space="preserve">Prison establishments NBEDS: defines data provided by prison clinic management regarding the services provided by prison clinics.</w:t>
            </w:r>
          </w:p>
          <w:p>
            <w:pPr/>
            <w:r>
              <w:rPr>
                <w:rStyle w:val="row-content-rich-text"/>
              </w:rPr>
              <w:t xml:space="preserve">Prison dischargee NBEDS: defines data on all prisoners who are going to be discharged from the prison system in the following 4 weeks from the date of data collection, during the National Prisoner Health Data Collection period. This includes demographics, mental health, chronic diseases, alcohol and other drug use, use of prison clinics and services accessed in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84ad91946b44244">
              <w:r>
                <w:rPr>
                  <w:rStyle w:val="Hyperlink"/>
                </w:rPr>
                <w:t xml:space="preserve">Prisoner</w:t>
              </w:r>
            </w:hyperlink>
            <w:r>
              <w:rPr>
                <w:rStyle w:val="row-content-rich-text"/>
              </w:rPr>
              <w:t xml:space="preserve">, </w:t>
            </w:r>
            <w:hyperlink w:history="true" r:id="R4b9ebd97201a4acd">
              <w:r>
                <w:rPr>
                  <w:rStyle w:val="Hyperlink"/>
                </w:rPr>
                <w:t xml:space="preserve">Prison entrant</w:t>
              </w:r>
            </w:hyperlink>
            <w:r>
              <w:rPr>
                <w:rStyle w:val="row-content-rich-text"/>
              </w:rPr>
              <w:t xml:space="preserve"> and </w:t>
            </w:r>
            <w:hyperlink w:history="true" r:id="R3f5a68c545944278">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Prisoner Health Data Collection consists of the following five questionnaires which are used to obtain data on prison entrants, prisoners who visit the prison clinic, use of repeat medications, prison establishments and prison dischargees:</w:t>
            </w:r>
          </w:p>
          <w:p>
            <w:pPr>
              <w:pStyle w:val="ListParagraph"/>
              <w:numPr>
                <w:ilvl w:val="0"/>
                <w:numId w:val="2"/>
              </w:numPr>
            </w:pPr>
            <w:r>
              <w:rPr>
                <w:rStyle w:val="row-content-rich-text"/>
              </w:rPr>
              <w:t xml:space="preserve">Prison Entrants form</w:t>
            </w:r>
          </w:p>
          <w:p>
            <w:pPr>
              <w:pStyle w:val="ListParagraph"/>
              <w:numPr>
                <w:ilvl w:val="0"/>
                <w:numId w:val="2"/>
              </w:numPr>
            </w:pPr>
            <w:r>
              <w:rPr>
                <w:rStyle w:val="row-content-rich-text"/>
              </w:rPr>
              <w:t xml:space="preserve">Prisoners in Custody—Clinic form</w:t>
            </w:r>
          </w:p>
          <w:p>
            <w:pPr>
              <w:pStyle w:val="ListParagraph"/>
              <w:numPr>
                <w:ilvl w:val="0"/>
                <w:numId w:val="2"/>
              </w:numPr>
            </w:pPr>
            <w:r>
              <w:rPr>
                <w:rStyle w:val="row-content-rich-text"/>
              </w:rPr>
              <w:t xml:space="preserve">Prisoners in Custody—Repeat Medications form</w:t>
            </w:r>
          </w:p>
          <w:p>
            <w:pPr>
              <w:pStyle w:val="ListParagraph"/>
              <w:numPr>
                <w:ilvl w:val="0"/>
                <w:numId w:val="2"/>
              </w:numPr>
            </w:pPr>
            <w:r>
              <w:rPr>
                <w:rStyle w:val="row-content-rich-text"/>
              </w:rPr>
              <w:t xml:space="preserve">Prison Establishment form</w:t>
            </w:r>
          </w:p>
          <w:p>
            <w:pPr>
              <w:pStyle w:val="ListParagraph"/>
              <w:numPr>
                <w:ilvl w:val="0"/>
                <w:numId w:val="2"/>
              </w:numPr>
            </w:pPr>
            <w:r>
              <w:rPr>
                <w:rStyle w:val="row-content-rich-text"/>
              </w:rPr>
              <w:t xml:space="preserve">Discharge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specification include the following:</w:t>
            </w:r>
          </w:p>
          <w:p>
            <w:hyperlink w:tooltip="An emergency department provides triage, assessment, care and/or treatment for patients suffering from medical condition/s and/or injury." w:history="true" r:id="R753d13d99f254d86">
              <w:r>
                <w:rPr>
                  <w:rStyle w:val="Hyperlink"/>
                  <w:b/>
                </w:rPr>
                <w:t xml:space="preserve">Emergency department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bd614d7026564beb">
              <w:r>
                <w:rPr>
                  <w:rStyle w:val="Hyperlink"/>
                  <w:b/>
                </w:rPr>
                <w:t xml:space="preserve">Geographic indicator</w:t>
              </w:r>
            </w:hyperlink>
          </w:p>
          <w:p>
            <w:hyperlink w:tooltip="An illicit drug is defined as any drug which is illegal to possess or use or any legal drug used in an illegal manner, for example:&#10;a drug obtained on prescription but given or sold to another person to use&#10;glue or petrol which is sold legally, but ..." w:history="true" r:id="Rd06bd93ef63b4966">
              <w:r>
                <w:rPr>
                  <w:rStyle w:val="Hyperlink"/>
                  <w:b/>
                </w:rPr>
                <w:t xml:space="preserve">Illicit drug</w:t>
              </w:r>
            </w:hyperlink>
          </w:p>
          <w:p>
            <w:hyperlink w:tooltip="A place administered and operated by a department responsible for juvenile justice, where young people under the age of 18 years are detained while under the supervision of the department on a pre-sentence or sentenced detention episode." w:history="true" r:id="R8ffb3f4da2804295">
              <w:r>
                <w:rPr>
                  <w:rStyle w:val="Hyperlink"/>
                  <w:b/>
                </w:rPr>
                <w:t xml:space="preserve">Juvenile detention centre</w:t>
              </w:r>
            </w:hyperlink>
          </w:p>
          <w:p>
            <w:hyperlink w:tooltip="A clinically diagnosable disorder that significantly interferes with an individual’s cognitive, emotional or social abilities. The diagnosis of mental illness is generally made according to the classifications systems of the Diagnostic and Statistical ..." w:history="true" r:id="Ree27f0a97bb14123">
              <w:r>
                <w:rPr>
                  <w:rStyle w:val="Hyperlink"/>
                  <w:b/>
                </w:rPr>
                <w:t xml:space="preserve">Mental health disorder</w:t>
              </w:r>
            </w:hyperlink>
          </w:p>
          <w:p>
            <w:hyperlink w:tooltip="Parent is defined as a natural or substitute parent (spouse or natural parent, adoptive parent or spouse of an adoptive parent) who has an ongoing legal responsibility for the care and protection of a child." w:history="true" r:id="R428142c91a744322">
              <w:r>
                <w:rPr>
                  <w:rStyle w:val="Hyperlink"/>
                  <w:b/>
                </w:rPr>
                <w:t xml:space="preserve">Parent</w:t>
              </w:r>
            </w:hyperlink>
          </w:p>
          <w:p>
            <w:hyperlink w:history="true" r:id="Rfdb805fe573144fb">
              <w:r>
                <w:rPr>
                  <w:rStyle w:val="Hyperlink"/>
                  <w:b/>
                </w:rPr>
                <w:t xml:space="preserve">Prison</w:t>
              </w:r>
            </w:hyperlink>
          </w:p>
          <w:p>
            <w:hyperlink w:tooltip="A transgender person is a person who:&#10;(a) identifies as a member of a different sex by living, or seeking to live, as a member of that sex; or&#10;(b) has identified as a member of a different sex by living as a member of that sex; whether or not the per..." w:history="true" r:id="R56465a13264e4d6c">
              <w:r>
                <w:rPr>
                  <w:rStyle w:val="Hyperlink"/>
                  <w:b/>
                </w:rPr>
                <w:t xml:space="preserve">Transgender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1096dd9c80941d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2009. From corrections to community: a set of indicators of the health of Australia's prisoners. Bulletin no. 75. Cat. no. AUS 120. Canberra: AIHW.</w:t>
            </w:r>
          </w:p>
          <w:p>
            <w:pPr/>
            <w:r>
              <w:rPr>
                <w:rStyle w:val="row-content-rich-text"/>
              </w:rPr>
              <w:t xml:space="preserve">AIHW 2015. The health of Australia’s prisoners 2015. Cat. no. PHE 207.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66ff5463f24843">
              <w:r>
                <w:rPr>
                  <w:rStyle w:val="Hyperlink"/>
                </w:rPr>
                <w:t xml:space="preserve">Prisoner health DSS</w:t>
              </w:r>
            </w:hyperlink>
          </w:p>
          <w:p>
            <w:pPr>
              <w:spacing w:before="0" w:after="0"/>
            </w:pPr>
            <w:r>
              <w:rPr>
                <w:rStyle w:val="row-content"/>
                <w:color w:val="244061"/>
              </w:rPr>
              <w:t xml:space="preserve">       </w:t>
            </w:r>
            <w:hyperlink w:history="true" r:id="R73e95086a02d4b9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484d05c89eba4f35">
              <w:r>
                <w:rPr>
                  <w:rStyle w:val="Hyperlink"/>
                </w:rPr>
                <w:t xml:space="preserve">Prisoner health NBEDS 2018</w:t>
              </w:r>
            </w:hyperlink>
          </w:p>
          <w:p>
            <w:pPr>
              <w:spacing w:before="0" w:after="0"/>
            </w:pPr>
            <w:r>
              <w:rPr>
                <w:rStyle w:val="row-content"/>
                <w:color w:val="244061"/>
              </w:rPr>
              <w:t xml:space="preserve">       </w:t>
            </w:r>
            <w:hyperlink w:history="true" r:id="R05ba681ca4624526">
              <w:r>
                <w:rPr>
                  <w:rStyle w:val="Hyperlink"/>
                  <w:color w:val="244061"/>
                </w:rPr>
                <w:t xml:space="preserve">Health</w:t>
              </w:r>
            </w:hyperlink>
            <w:r>
              <w:rPr>
                <w:rStyle w:val="row-content"/>
                <w:color w:val="244061"/>
              </w:rPr>
              <w:t xml:space="preserve">, Qualified 06/07/2023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d373a2da144117">
                    <w:r>
                      <w:rPr>
                        <w:rStyle w:val="Hyperlink"/>
                      </w:rPr>
                      <w:t xml:space="preserve">Prison clinic contact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ec11dca41fd4069">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c1122a48cdc41fc">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e2bd512a0234054">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ab10e5c0f1ee453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f653a0d176214969">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a5666e549134fb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1a14a5260cf4d96">
                    <w:r>
                      <w:rPr>
                        <w:rStyle w:val="Hyperlink"/>
                      </w:rPr>
                      <w:t xml:space="preserve">Health service event—prison health clinic visit initiator,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initiated by the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c91a3a1dc954312">
                    <w:r>
                      <w:rPr>
                        <w:rStyle w:val="Hyperlink"/>
                      </w:rPr>
                      <w:t xml:space="preserve">Person—reason for health clinic attendance, code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prisoners in custody who used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af5b03a8bd5402a">
                    <w:r>
                      <w:rPr>
                        <w:rStyle w:val="Hyperlink"/>
                      </w:rPr>
                      <w:t xml:space="preserve">Health service event—type of service provider consulted, occupation code (ANZSCO 2013 Version 1.2) N[NNN]{NN}</w:t>
                    </w:r>
                  </w:hyperlink>
                </w:p>
                <w:p>
                  <w:r>
                    <w:rPr>
                      <w:b/>
                      <w:i/>
                      <w:color w:val="333333"/>
                    </w:rPr>
                    <w:t xml:space="preserve">DSS specific information:</w:t>
                  </w:r>
                </w:p>
                <w:p>
                  <w:r>
                    <w:t xml:space="preserve">This data element is included in the Prisoner health NBEDS as the National Prisoner Health Indicators include the indicator: Proportion of clinic visits by type of health professional seen.</w:t>
                  </w:r>
                </w:p>
                <w:p>
                  <w:r>
                    <w:t xml:space="preserve">The type and duties of service providers consulted at the prison clinic visit include:</w:t>
                  </w:r>
                </w:p>
                <w:p>
                  <w:r>
                    <w:t xml:space="preserve">A Medical practitioner (GP) diagnoses, treats and prevents human physical and mental disorders and injuries. Registration or licensing is required. This permissible value maps to occupation 253111 (Generalist Medical Practitioners)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Nurse (Registered)-Registered nurses provide nursing care to patients in hospitals, aged care and other health care facilities, and in the community. This permissible value maps to unit group 2544 (Registered Nurses) of the ANZSCO classification scheme. Mental health nurses are excluded from this code.</w:t>
                  </w:r>
                </w:p>
                <w:p>
                  <w:r>
                    <w:t xml:space="preserve">Nurse (Enrolled)- 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A Drug and alcohol counsellor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 nursing care to patients with mental health illness, disorder and dysfunction, and those experiencing emotional difficulties, distress and crisis in health, welfare and aged care facilities, correctional services and the community. Registration or licensing is required. This permissible value maps to occupation 254422 (Registered Nurse - Mental Health) of the ANZSCO classification scheme.</w:t>
                  </w:r>
                </w:p>
                <w:p>
                  <w:r>
                    <w:t xml:space="preserve">Physiotherapists assess, treat and prevent disorders in human movement caused by injury or disease. Registration or licensing is required. This permissible value maps to occupation 252511 (Physiotherapist) of the ANZSCO classification scheme.</w:t>
                  </w:r>
                </w:p>
                <w:p>
                  <w:r>
                    <w:t xml:space="preserve">Radiologists provide diagnostic medical services, and medical care and management of patients utilising radiant energy techniques such as general radiography, angiography, fluoroscopy, mammography, ultrasound, computed tomography, magnetic resonance imaging, nuclear medicine and bone densitometry. Registration or licensing is required. This permissible value maps to occupation 253917 (Diagnostic and Interventional Radiologist) of the ANZSCO classification scheme.</w:t>
                  </w:r>
                </w:p>
                <w:p>
                  <w:r>
                    <w:t xml:space="preserve">Other service providers not classifiable into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e14e1f9041147f3">
                    <w:r>
                      <w:rPr>
                        <w:rStyle w:val="Hyperlink"/>
                      </w:rPr>
                      <w:t xml:space="preserve">Health service event—prison health clinic services provided,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029170b754f4453d">
                    <w:r>
                      <w:rPr>
                        <w:rStyle w:val="Hyperlink"/>
                      </w:rPr>
                      <w:t xml:space="preserve">Health service event—method of prison health clinic consultation,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4bb41eb66c408f">
                    <w:r>
                      <w:rPr>
                        <w:rStyle w:val="Hyperlink"/>
                      </w:rPr>
                      <w:t xml:space="preserve">Prison dischargee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61216dacb504774">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758dcbfc537499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e46627648aa4da6">
                    <w:r>
                      <w:rPr>
                        <w:rStyle w:val="Hyperlink"/>
                      </w:rPr>
                      <w:t xml:space="preserve">Person—person identifier, XXXXXX[X(14)]</w:t>
                    </w:r>
                  </w:hyperlink>
                </w:p>
                <w:p>
                  <w:r>
                    <w:rPr>
                      <w:b/>
                      <w:i/>
                      <w:color w:val="333333"/>
                    </w:rPr>
                    <w:t xml:space="preserve">DSS specific information:</w:t>
                  </w:r>
                </w:p>
                <w:p>
                  <w:r>
                    <w:t xml:space="preserve">Within this data collection,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e0e40df26884932">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ab1025e415543f8">
                    <w:r>
                      <w:rPr>
                        <w:rStyle w:val="Hyperlink"/>
                      </w:rPr>
                      <w:t xml:space="preserve">Prison dischargee—expected date of release,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352d115035e4c30">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16378c24be045ad">
                    <w:r>
                      <w:rPr>
                        <w:rStyle w:val="Hyperlink"/>
                      </w:rPr>
                      <w:t xml:space="preserve">Person—age, total years N[NN]</w:t>
                    </w:r>
                  </w:hyperlink>
                </w:p>
                <w:p>
                  <w:r>
                    <w:rPr>
                      <w:b/>
                      <w:i/>
                      <w:color w:val="333333"/>
                    </w:rPr>
                    <w:t xml:space="preserve">Conditional obligation:</w:t>
                  </w:r>
                </w:p>
                <w:p>
                  <w:r>
                    <w:t xml:space="preserve">Age in years should be completed/estimated where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2719ecf0f0f4da6">
                    <w:r>
                      <w:rPr>
                        <w:rStyle w:val="Hyperlink"/>
                      </w:rPr>
                      <w:t xml:space="preserve">Person—country of birth, code (SACC 2016) NNNN</w:t>
                    </w:r>
                  </w:hyperlink>
                </w:p>
                <w:p>
                  <w:r>
                    <w:rPr>
                      <w:b/>
                      <w:i/>
                      <w:color w:val="333333"/>
                    </w:rPr>
                    <w:t xml:space="preserve">DSS specific information:</w:t>
                  </w:r>
                </w:p>
                <w:p>
                  <w:r>
                    <w:t xml:space="preserve">In the Prison dischargee data collection, 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7d1c121f48774927">
                    <w:r>
                      <w:rPr>
                        <w:rStyle w:val="Hyperlink"/>
                      </w:rPr>
                      <w:t xml:space="preserve">Person—main language other than English spoken at home, code (ASCL 2011) NN{NN}</w:t>
                    </w:r>
                  </w:hyperlink>
                </w:p>
                <w:p>
                  <w:r>
                    <w:rPr>
                      <w:b/>
                      <w:i/>
                      <w:color w:val="333333"/>
                    </w:rPr>
                    <w:t xml:space="preserve">DSS specific information:</w:t>
                  </w:r>
                </w:p>
                <w:p>
                  <w:r>
                    <w:t xml:space="preserve">In the Prison dischargee data collection, 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6be850c748c4d50">
                    <w:r>
                      <w:rPr>
                        <w:rStyle w:val="Hyperlink"/>
                      </w:rPr>
                      <w:t xml:space="preserve">Person—sex, code N</w:t>
                    </w:r>
                  </w:hyperlink>
                </w:p>
                <w:p>
                  <w:r>
                    <w:rPr>
                      <w:b/>
                      <w:i/>
                      <w:color w:val="333333"/>
                    </w:rPr>
                    <w:t xml:space="preserve">DSS specific information:</w:t>
                  </w:r>
                </w:p>
                <w:p>
                  <w:r>
                    <w:t xml:space="preserve">In the Prison dischargee data collection,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eb0baf13ee54a7d">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9824f7f087448a5">
                    <w:r>
                      <w:rPr>
                        <w:rStyle w:val="Hyperlink"/>
                      </w:rPr>
                      <w:t xml:space="preserve">Person—Indigenous status, code N</w:t>
                    </w:r>
                  </w:hyperlink>
                </w:p>
                <w:p>
                  <w:r>
                    <w:rPr>
                      <w:b/>
                      <w:i/>
                      <w:color w:val="333333"/>
                    </w:rPr>
                    <w:t xml:space="preserve">DSS specific information:</w:t>
                  </w:r>
                </w:p>
                <w:p>
                  <w:r>
                    <w:t xml:space="preserve">In the Prison dischargee data collection Indigenous status will be mapped to:</w:t>
                  </w:r>
                </w:p>
                <w:p>
                  <w:r>
                    <w:t xml:space="preserve">Code 1 No</w:t>
                  </w:r>
                </w:p>
                <w:p>
                  <w:r>
                    <w:t xml:space="preserve">Code 2 Yes, Aboriginal</w:t>
                  </w:r>
                </w:p>
                <w:p>
                  <w:r>
                    <w:t xml:space="preserve">Code 3 Yes, Torres Strait Islander</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73ea49b26c1e4147">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whose highest year of completed schooling was below Year 10.</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b96bbf773b8c4a27">
                    <w:r>
                      <w:rPr>
                        <w:rStyle w:val="Hyperlink"/>
                      </w:rPr>
                      <w:t xml:space="preserve">Prison dischargee—length of time imprisoned, code N</w:t>
                    </w:r>
                  </w:hyperlink>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956e3cacbc9640c1">
                    <w:r>
                      <w:rPr>
                        <w:rStyle w:val="Hyperlink"/>
                      </w:rPr>
                      <w:t xml:space="preserve">Prison dischargee—first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88c5e34e196e4579">
                    <w:r>
                      <w:rPr>
                        <w:rStyle w:val="Hyperlink"/>
                      </w:rPr>
                      <w:t xml:space="preserve">Prison dischargee—contact with family, friends and/or elders indicator, yes/no code N</w:t>
                    </w:r>
                  </w:hyperlink>
                </w:p>
                <w:p>
                  <w:r>
                    <w:rPr>
                      <w:b/>
                      <w:i/>
                      <w:color w:val="333333"/>
                    </w:rPr>
                    <w:t xml:space="preserve">DSS specific information:</w:t>
                  </w:r>
                </w:p>
                <w:p>
                  <w:r>
                    <w:t xml:space="preserve">In the four weeks prior to the data collection.</w:t>
                  </w:r>
                </w:p>
                <w:p>
                  <w:r>
                    <w:t xml:space="preserve">This data element is included in the Prisoner health NBEDS as the National Prisoner Health Indicators include the indicator: Proportion of prison dischargees who in the last 4 weeks had contact with family, friends and/or elders.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c949497f55f34e1e">
                    <w:r>
                      <w:rPr>
                        <w:rStyle w:val="Hyperlink"/>
                      </w:rPr>
                      <w:t xml:space="preserve">Prison dischargee—mode of contact with family, friends and/or elders, prisoner mode of contact code N</w:t>
                    </w:r>
                  </w:hyperlink>
                </w:p>
                <w:p>
                  <w:r>
                    <w:rPr>
                      <w:b/>
                      <w:i/>
                      <w:color w:val="333333"/>
                    </w:rPr>
                    <w:t xml:space="preserve">Conditional obligation:</w:t>
                  </w:r>
                </w:p>
                <w:p>
                  <w:r>
                    <w:t xml:space="preserve">Conditional on a yes response to </w:t>
                  </w:r>
                  <w:hyperlink w:history="true" r:id="Rd1fe571347fc43aa">
                    <w:r>
                      <w:rPr>
                        <w:rStyle w:val="Hyperlink"/>
                      </w:rPr>
                      <w:t xml:space="preserve">Prison dischargee-contact with family, friends, and/or elders indicator, yes/no code N</w:t>
                    </w:r>
                  </w:hyperlink>
                  <w:r>
                    <w:t xml:space="preserve">.</w:t>
                  </w:r>
                </w:p>
                <w:p>
                  <w:r>
                    <w:rPr>
                      <w:b/>
                      <w:i/>
                      <w:color w:val="333333"/>
                    </w:rPr>
                    <w:t xml:space="preserve">DSS specific information:</w:t>
                  </w:r>
                </w:p>
                <w:p>
                  <w:r>
                    <w:t xml:space="preserve">In the four weeks prior to the data collection.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45e8b5881ed04a8c">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a558bd7035e04f58">
                    <w:r>
                      <w:rPr>
                        <w:rStyle w:val="Hyperlink"/>
                      </w:rPr>
                      <w:t xml:space="preserve">Prison dischargee—parental imprisonment status during childhood, parent/carer imprisoned code N</w:t>
                    </w:r>
                  </w:hyperlink>
                </w:p>
                <w:p>
                  <w:r>
                    <w:rPr>
                      <w:b/>
                      <w:i/>
                      <w:color w:val="333333"/>
                    </w:rPr>
                    <w:t xml:space="preserve">Conditional obligation:</w:t>
                  </w:r>
                </w:p>
                <w:p>
                  <w:r>
                    <w:t xml:space="preserve">Conditional on a yes response to </w:t>
                  </w:r>
                  <w:hyperlink w:history="true" r:id="Rb16294760e3e4355">
                    <w:r>
                      <w:rPr>
                        <w:rStyle w:val="Hyperlink"/>
                      </w:rPr>
                      <w:t xml:space="preserve">Prison dischargee—parental imprisonment status during childhood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f2c7b4600dde45d2">
                    <w:r>
                      <w:rPr>
                        <w:rStyle w:val="Hyperlink"/>
                      </w:rPr>
                      <w:t xml:space="preserve">Psychological distress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with high or very high level of psychological distress as measured by the Kessler-10 (K10) scale.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e465fe7d87c4eaa">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c080e51a25444935">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23b350e9cf34636">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33d76eddffe94736">
                    <w:r>
                      <w:rPr>
                        <w:rStyle w:val="Hyperlink"/>
                      </w:rPr>
                      <w:t xml:space="preserve">Person—self-harm indicator, prisoner health yes/no/unknown code N</w:t>
                    </w:r>
                  </w:hyperlink>
                </w:p>
                <w:p>
                  <w:r>
                    <w:rPr>
                      <w:b/>
                      <w:i/>
                      <w:color w:val="333333"/>
                    </w:rPr>
                    <w:t xml:space="preserve">DSS specific information:</w:t>
                  </w:r>
                </w:p>
                <w:p>
                  <w:r>
                    <w:t xml:space="preserve">This item is collected once for self-harm prior to imprisonment, and once for self-harm while in prison.</w:t>
                  </w:r>
                </w:p>
                <w:p>
                  <w:r>
                    <w:t xml:space="preserve">This data element is included in the Prisoner health NBEDS as the National Prisoner Health Indicators include the indicators: Proportion of prison entrants who have ever intentionally harmed themselves and Proportion of prison dischargees who have intentionally harmed themselves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d7f24dca62e44624">
                    <w:r>
                      <w:rPr>
                        <w:rStyle w:val="Hyperlink"/>
                      </w:rPr>
                      <w:t xml:space="preserve">Person—blow to the head indicator, prisoner health yes/no/unknown code N</w:t>
                    </w:r>
                  </w:hyperlink>
                </w:p>
                <w:p>
                  <w:r>
                    <w:rPr>
                      <w:b/>
                      <w:i/>
                      <w:color w:val="333333"/>
                    </w:rPr>
                    <w:t xml:space="preserve">DSS specific information:</w:t>
                  </w:r>
                </w:p>
                <w:p>
                  <w:r>
                    <w:t xml:space="preserve">For the current time in prison, and may include sporting injuries and king hits.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04c1c3ed92264fed">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6877ec4672fd4baf">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f7dc05fcb9344fed">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having received a </w:t>
                  </w:r>
                  <w:hyperlink w:history="true" r:id="R139e4dd586ed45c1">
                    <w:r>
                      <w:rPr>
                        <w:rStyle w:val="Hyperlink"/>
                      </w:rPr>
                      <w:t xml:space="preserve">Person—blow to the head symptoms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ongoing symptoms from a head injury/blow to the head resulting in a loss of consciousness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7b55b09b3bdd46bc">
                    <w:r>
                      <w:rPr>
                        <w:rStyle w:val="Hyperlink"/>
                      </w:rPr>
                      <w:t xml:space="preserve">Person—physical assault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physically assaulted or attacked by another prisoner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051cc0abf9a3415e">
                    <w:r>
                      <w:rPr>
                        <w:rStyle w:val="Hyperlink"/>
                      </w:rPr>
                      <w:t xml:space="preserve">Person—sexual assault indicator, yes/no/wish to not answer/unknown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reported being sexually assaulted by another prisoner while in prisoner.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58570cca155e4be4">
                    <w:r>
                      <w:rPr>
                        <w:rStyle w:val="Hyperlink"/>
                      </w:rPr>
                      <w:t xml:space="preserve">Prison dischargee—accident or injury requiring a doctor or nurse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had to see a doctor or nurse due to an accident or injury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cb33b75538914725">
                    <w:r>
                      <w:rPr>
                        <w:rStyle w:val="Hyperlink"/>
                      </w:rPr>
                      <w:t xml:space="preserve">Person—physical activity change,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report that while in prison their level of physical activity increased or stayed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b6e22aa31757429c">
                    <w:r>
                      <w:rPr>
                        <w:rStyle w:val="Hyperlink"/>
                      </w:rPr>
                      <w:t xml:space="preserve">Person—weight change, code N</w:t>
                    </w:r>
                  </w:hyperlink>
                </w:p>
                <w:p>
                  <w:r>
                    <w:rPr>
                      <w:b/>
                      <w:i/>
                      <w:color w:val="333333"/>
                    </w:rPr>
                    <w:t xml:space="preserve">DSS specific information:</w:t>
                  </w:r>
                </w:p>
                <w:p>
                  <w:r>
                    <w:t xml:space="preserve">For the most recent imprisonment.</w:t>
                  </w:r>
                </w:p>
                <w:p>
                  <w:r>
                    <w:t xml:space="preserve">Only record overall weight change between the start and finish of imprisonment.</w:t>
                  </w:r>
                </w:p>
                <w:p>
                  <w:r>
                    <w:t xml:space="preserve">This data element is included in the Prisoner health NBEDS as the National Prisoner Health Indicators include the indicator: Proportion of prison dischargees who report that while in prison their weight increased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77aa8a769aef48fe">
                    <w:r>
                      <w:rPr>
                        <w:rStyle w:val="Hyperlink"/>
                      </w:rPr>
                      <w:t xml:space="preserve">Person—intentional weight gain indicator, prisoner health yes/no/unknown code N</w:t>
                    </w:r>
                  </w:hyperlink>
                </w:p>
                <w:p>
                  <w:r>
                    <w:rPr>
                      <w:b/>
                      <w:i/>
                      <w:color w:val="333333"/>
                    </w:rPr>
                    <w:t xml:space="preserve">DSS specific information:</w:t>
                  </w:r>
                </w:p>
                <w:p>
                  <w:r>
                    <w:t xml:space="preserve">Intentional weight gain occurring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219413ffc66349f4">
                    <w:r>
                      <w:rPr>
                        <w:rStyle w:val="Hyperlink"/>
                      </w:rPr>
                      <w:t xml:space="preserve">Prison dischargee—tattoo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tattoo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e13e46c00b8e4559">
                    <w:r>
                      <w:rPr>
                        <w:rStyle w:val="Hyperlink"/>
                      </w:rPr>
                      <w:t xml:space="preserve">Prison dischargee—piercing indicator, prisoner health yes/no/unknown code N</w:t>
                    </w:r>
                  </w:hyperlink>
                </w:p>
                <w:p>
                  <w:r>
                    <w:rPr>
                      <w:b/>
                      <w:i/>
                      <w:color w:val="333333"/>
                    </w:rPr>
                    <w:t xml:space="preserve">DSS specific information:</w:t>
                  </w:r>
                </w:p>
                <w:p>
                  <w:r>
                    <w:t xml:space="preserve">Received during the most recent imprisonment.</w:t>
                  </w:r>
                </w:p>
                <w:p>
                  <w:r>
                    <w:t xml:space="preserve">This data element is included in the Prisoner health NBEDS as the National Prisoner Health Indicators include the indicator: Proportion of prison dischargees who reported receiving a body or ear piercing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006d04ec297c4cb9">
                    <w:r>
                      <w:rPr>
                        <w:rStyle w:val="Hyperlink"/>
                      </w:rPr>
                      <w:t xml:space="preserve">Person—substance used illicitly indicator, prisoner health yes/no/unknown code N</w:t>
                    </w:r>
                  </w:hyperlink>
                </w:p>
                <w:p>
                  <w:r>
                    <w:rPr>
                      <w:b/>
                      <w:i/>
                      <w:color w:val="333333"/>
                    </w:rPr>
                    <w:t xml:space="preserve">DSS specific information:</w:t>
                  </w:r>
                </w:p>
                <w:p>
                  <w:r>
                    <w:t xml:space="preserve">This item is collected twice, once for prior to imprisonment and once during the current imprisonment.</w:t>
                  </w:r>
                </w:p>
                <w:p>
                  <w:r>
                    <w:t xml:space="preserve">This data element is included in the Prisoner health NBEDS as the National Prisoner Health Indicators include the indicator: Proportion of prison dischargees who reported using illicit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f14522f0c83d4d4a">
                    <w:r>
                      <w:rPr>
                        <w:rStyle w:val="Hyperlink"/>
                      </w:rPr>
                      <w:t xml:space="preserve">Person—injecting drug use indicator, prisoner health yes/no/unknown code N</w:t>
                    </w:r>
                  </w:hyperlink>
                </w:p>
                <w:p>
                  <w:r>
                    <w:rPr>
                      <w:b/>
                      <w:i/>
                      <w:color w:val="333333"/>
                    </w:rPr>
                    <w:t xml:space="preserve">DSS specific information:</w:t>
                  </w:r>
                </w:p>
                <w:p>
                  <w:r>
                    <w:t xml:space="preserve">This item is collected twice, once prior to imprisonment and once during the most recent imprisonment.</w:t>
                  </w:r>
                </w:p>
                <w:p>
                  <w:r>
                    <w:t xml:space="preserve">This data element relates to illicit drugs that are injected.</w:t>
                  </w:r>
                </w:p>
                <w:p>
                  <w:r>
                    <w:t xml:space="preserve">This data element is included in the Prisoner health NBEDS as the National Prisoner Health Indicators include the indicator: Proportion of prison dischargees who reported injecting drugs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bd62f1fefbe14e83">
                    <w:r>
                      <w:rPr>
                        <w:rStyle w:val="Hyperlink"/>
                      </w:rPr>
                      <w:t xml:space="preserve">Person—needle sharing frequency, prisoner health frequency code N</w:t>
                    </w:r>
                  </w:hyperlink>
                </w:p>
                <w:p>
                  <w:r>
                    <w:rPr>
                      <w:b/>
                      <w:i/>
                      <w:color w:val="333333"/>
                    </w:rPr>
                    <w:t xml:space="preserve">Conditional obligation:</w:t>
                  </w:r>
                </w:p>
                <w:p>
                  <w:r>
                    <w:t xml:space="preserve">Conditional on a yes response to </w:t>
                  </w:r>
                  <w:hyperlink w:history="true" r:id="R0b4d2226b20d4c39">
                    <w:r>
                      <w:rPr>
                        <w:rStyle w:val="Hyperlink"/>
                      </w:rPr>
                      <w:t xml:space="preserve">Person—injecting drug use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reported using a needle that had been used by someone else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c1c538b39ac74148">
                    <w:r>
                      <w:rPr>
                        <w:rStyle w:val="Hyperlink"/>
                      </w:rPr>
                      <w:t xml:space="preserve">Opioid pharmacotherapy treatment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289fa44e2154591">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a28bb41d73d4861">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prisoners in custody who received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c13014926ba4952">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2c3dc5ccf29441c">
                    <w:r>
                      <w:rPr>
                        <w:rStyle w:val="Hyperlink"/>
                      </w:rPr>
                      <w:t xml:space="preserve">Prison dischargee—opioid substitution program continuation on release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on an opiate substitution program while in prison with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0a5459459d7e401b">
                    <w:r>
                      <w:rPr>
                        <w:rStyle w:val="Hyperlink"/>
                      </w:rPr>
                      <w:t xml:space="preserve">Prison dischargee–needle and syringe exchange program access prior to imprisonment indicator, prisoner health yes/no/unknown code N</w:t>
                    </w:r>
                  </w:hyperlink>
                </w:p>
                <w:p>
                  <w:r>
                    <w:rPr>
                      <w:b/>
                      <w:i/>
                      <w:color w:val="333333"/>
                    </w:rPr>
                    <w:t xml:space="preserve">DSS specific information:</w:t>
                  </w:r>
                </w:p>
                <w:p>
                  <w:r>
                    <w:t xml:space="preserve">For the most recent imprisonment.</w:t>
                  </w:r>
                </w:p>
                <w:p>
                  <w:r>
                    <w:t xml:space="preserve">This data element is included in the Prisoner health NBEDS as the National Prisoner Health Indicators include the indicator: Proportion of prison dischargees who accessed a needle and syringe exchange program in the community.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38</w:t>
                  </w:r>
                </w:p>
              </w:tc>
              <w:tc>
                <w:tcPr>
                  <w:tcBorders>
                    <w:top w:val="none" w:color="000000" w:sz="0"/>
                    <w:left w:val="none" w:color="000000" w:sz="0"/>
                    <w:bottom w:val="none" w:color="000000" w:sz="0"/>
                    <w:right w:val="none" w:color="000000" w:sz="0"/>
                  </w:tcBorders>
                  <w:tcMar>
                    <w:left w:w="225" w:type="dxa"/>
                  </w:tcMar>
                  <w:vAlign w:val="top"/>
                </w:tcPr>
                <w:p>
                  <w:hyperlink w:history="true" r:id="R272501630c2c404c">
                    <w:r>
                      <w:rPr>
                        <w:rStyle w:val="Hyperlink"/>
                      </w:rPr>
                      <w:t xml:space="preserve">Prison dischargee smoking status cluster</w:t>
                    </w:r>
                  </w:hyperlink>
                </w:p>
                <w:p>
                  <w:r>
                    <w:rPr>
                      <w:b/>
                      <w:i/>
                      <w:color w:val="333333"/>
                    </w:rPr>
                    <w:t xml:space="preserve">DSS specific information:</w:t>
                  </w:r>
                </w:p>
                <w:p>
                  <w:r>
                    <w:t xml:space="preserve">For the Prisoner health NBEDS, this question is formed using the responses to 5 questions:</w:t>
                  </w:r>
                </w:p>
                <w:p>
                  <w:r>
                    <w:t xml:space="preserve">a) Do you currently smoke tobacco?</w:t>
                  </w:r>
                </w:p>
                <w:p>
                  <w:pPr>
                    <w:pStyle w:val="ListParagraph"/>
                    <w:numPr>
                      <w:ilvl w:val="0"/>
                      <w:numId w:val="3"/>
                    </w:numPr>
                  </w:pPr>
                  <w:r>
                    <w:t xml:space="preserve">Yes</w:t>
                  </w:r>
                </w:p>
                <w:p>
                  <w:pPr>
                    <w:pStyle w:val="ListParagraph"/>
                    <w:numPr>
                      <w:ilvl w:val="0"/>
                      <w:numId w:val="3"/>
                    </w:numPr>
                  </w:pPr>
                  <w:r>
                    <w:t xml:space="preserve">No</w:t>
                  </w:r>
                </w:p>
                <w:p>
                  <w:pPr>
                    <w:pStyle w:val="ListParagraph"/>
                    <w:numPr>
                      <w:ilvl w:val="0"/>
                      <w:numId w:val="3"/>
                    </w:numPr>
                  </w:pPr>
                  <w:r>
                    <w:t xml:space="preserve">Have never smoked</w:t>
                  </w:r>
                </w:p>
                <w:p>
                  <w:r>
                    <w:t xml:space="preserve">b) Did you smoke upon entry to prison this time?</w:t>
                  </w:r>
                </w:p>
                <w:p>
                  <w:r>
                    <w:t xml:space="preserve">c) While in prison this time, did you plan to give up smoking?</w:t>
                  </w:r>
                </w:p>
                <w:p>
                  <w:pPr>
                    <w:pStyle w:val="ListParagraph"/>
                    <w:numPr>
                      <w:ilvl w:val="0"/>
                      <w:numId w:val="4"/>
                    </w:numPr>
                  </w:pPr>
                  <w:r>
                    <w:t xml:space="preserve">Yes, and was successful</w:t>
                  </w:r>
                </w:p>
                <w:p>
                  <w:pPr>
                    <w:pStyle w:val="ListParagraph"/>
                    <w:numPr>
                      <w:ilvl w:val="0"/>
                      <w:numId w:val="4"/>
                    </w:numPr>
                  </w:pPr>
                  <w:r>
                    <w:t xml:space="preserve">Yes, and was unsuccessful</w:t>
                  </w:r>
                </w:p>
                <w:p>
                  <w:pPr>
                    <w:pStyle w:val="ListParagraph"/>
                    <w:numPr>
                      <w:ilvl w:val="0"/>
                      <w:numId w:val="4"/>
                    </w:numPr>
                  </w:pPr>
                  <w:r>
                    <w:t xml:space="preserve">No</w:t>
                  </w:r>
                </w:p>
                <w:p>
                  <w:r>
                    <w:t xml:space="preserve">d) While in prison this time, did you undertake any smoking cessation programs?</w:t>
                  </w:r>
                </w:p>
                <w:p>
                  <w:r>
                    <w:t xml:space="preserve">e) Compare with before you came into prison this time, do you now smoke more tobacco?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70d4c2067a2496b">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tobacco (in prisons allowing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2a470a2f0e54171">
                    <w:r>
                      <w:rPr>
                        <w:rStyle w:val="Hyperlink"/>
                      </w:rPr>
                      <w:t xml:space="preserve">Prison dischargee—tobacco smoking status prior to imprisonment indicator, prisoner health yes/no/unknown code N</w:t>
                    </w:r>
                  </w:hyperlink>
                </w:p>
                <w:p>
                  <w:r>
                    <w:rPr>
                      <w:b/>
                      <w:i/>
                      <w:color w:val="333333"/>
                    </w:rPr>
                    <w:t xml:space="preserve">DSS specific information:</w:t>
                  </w:r>
                </w:p>
                <w:p>
                  <w:r>
                    <w:t xml:space="preserve">Prior to most recent imprisonment.</w:t>
                  </w:r>
                </w:p>
                <w:p>
                  <w:r>
                    <w:t xml:space="preserve">This data element is included in the Prisoner Health DSS as the National Prisoner Health Indicators include the indicator: Proportion of prison dischargees who smoked tobacco 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e6f2a717b284c87">
                    <w:r>
                      <w:rPr>
                        <w:rStyle w:val="Hyperlink"/>
                      </w:rPr>
                      <w:t xml:space="preserve">Prison dischargee—change in tobacco consumption since imprisonment indicator, prisoner health more/less/the same/unknown code N</w:t>
                    </w:r>
                  </w:hyperlink>
                </w:p>
                <w:p>
                  <w:r>
                    <w:rPr>
                      <w:b/>
                      <w:i/>
                      <w:color w:val="333333"/>
                    </w:rPr>
                    <w:t xml:space="preserve">Conditional obligation:</w:t>
                  </w:r>
                </w:p>
                <w:p>
                  <w:r>
                    <w:t xml:space="preserve">Conditional on a yes response to </w:t>
                  </w:r>
                  <w:hyperlink w:history="true" r:id="Rbdbc2e869d3e4148">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35ffc424c2e94a2e">
                    <w:r>
                      <w:rPr>
                        <w:rStyle w:val="Hyperlink"/>
                      </w:rPr>
                      <w:t xml:space="preserve">Smoking cessation program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675" w:type="dxa"/>
                  </w:tcMar>
                  <w:vAlign w:val="top"/>
                </w:tcPr>
                <w:p>
                  <w:hyperlink w:history="true" r:id="Ra54b9c4e310045ad">
                    <w:r>
                      <w:rPr>
                        <w:rStyle w:val="Hyperlink"/>
                      </w:rPr>
                      <w:t xml:space="preserve">Person—help wanted to quit smoking indicator, yes/no code N</w:t>
                    </w:r>
                  </w:hyperlink>
                </w:p>
                <w:p>
                  <w:r>
                    <w:rPr>
                      <w:b/>
                      <w:i/>
                      <w:color w:val="333333"/>
                    </w:rPr>
                    <w:t xml:space="preserve">Conditional obligation:</w:t>
                  </w:r>
                </w:p>
                <w:p>
                  <w:r>
                    <w:t xml:space="preserve">Conditional on a yes response to </w:t>
                  </w:r>
                  <w:hyperlink w:history="true" r:id="Rd3d2ea0e9d9c41d2">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675" w:type="dxa"/>
                  </w:tcMar>
                  <w:vAlign w:val="top"/>
                </w:tcPr>
                <w:p>
                  <w:hyperlink w:history="true" r:id="R684a4fed79544ce9">
                    <w:r>
                      <w:rPr>
                        <w:rStyle w:val="Hyperlink"/>
                      </w:rPr>
                      <w:t xml:space="preserve">Prison dischargee—assistance available to quit smoking, code N</w:t>
                    </w:r>
                  </w:hyperlink>
                </w:p>
                <w:p>
                  <w:r>
                    <w:rPr>
                      <w:b/>
                      <w:i/>
                      <w:color w:val="333333"/>
                    </w:rPr>
                    <w:t xml:space="preserve">Conditional obligation:</w:t>
                  </w:r>
                </w:p>
                <w:p>
                  <w:r>
                    <w:t xml:space="preserve">Conditional on a yes response to </w:t>
                  </w:r>
                  <w:hyperlink w:history="true" r:id="R3371526b1a114cd9">
                    <w:r>
                      <w:rPr>
                        <w:rStyle w:val="Hyperlink"/>
                      </w:rPr>
                      <w:t xml:space="preserve">Person—current smoking status indicator, prisoner health yes/no/unknown code N</w:t>
                    </w:r>
                  </w:hyperlink>
                </w:p>
                <w:p>
                  <w:r>
                    <w:rPr>
                      <w:b/>
                      <w:i/>
                      <w:color w:val="333333"/>
                    </w:rPr>
                    <w:t xml:space="preserve">DSS specific information:</w:t>
                  </w:r>
                </w:p>
                <w:p>
                  <w:r>
                    <w:t xml:space="preserve"> 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675" w:type="dxa"/>
                  </w:tcMar>
                  <w:vAlign w:val="top"/>
                </w:tcPr>
                <w:p>
                  <w:hyperlink w:history="true" r:id="R7cc652e7539e4c1b">
                    <w:r>
                      <w:rPr>
                        <w:rStyle w:val="Hyperlink"/>
                      </w:rPr>
                      <w:t xml:space="preserve">Prison dischargee—assistance used to quit smoking, code N</w:t>
                    </w:r>
                  </w:hyperlink>
                </w:p>
                <w:p>
                  <w:r>
                    <w:rPr>
                      <w:b/>
                      <w:i/>
                      <w:color w:val="333333"/>
                    </w:rPr>
                    <w:t xml:space="preserve">Conditional obligation:</w:t>
                  </w:r>
                </w:p>
                <w:p>
                  <w:r>
                    <w:t xml:space="preserve">Conditional on a yes response to </w:t>
                  </w:r>
                  <w:hyperlink w:history="true" r:id="R85476febb8e84d67">
                    <w:r>
                      <w:rPr>
                        <w:rStyle w:val="Hyperlink"/>
                      </w:rPr>
                      <w:t xml:space="preserve">Person—current smoking status indicator, prisoner health yes/no/unknown code N</w:t>
                    </w:r>
                  </w:hyperlink>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cde30b9397b04d9c">
                    <w:r>
                      <w:rPr>
                        <w:rStyle w:val="Hyperlink"/>
                      </w:rPr>
                      <w:t xml:space="preserve">Prison dischargee—plan to continue smoking after release indicator, yes/no/maybe/unknown code N</w:t>
                    </w:r>
                  </w:hyperlink>
                </w:p>
                <w:p>
                  <w:r>
                    <w:rPr>
                      <w:b/>
                      <w:i/>
                      <w:color w:val="333333"/>
                    </w:rPr>
                    <w:t xml:space="preserve">Conditional obligation:</w:t>
                  </w:r>
                </w:p>
                <w:p>
                  <w:r>
                    <w:t xml:space="preserve">Conditional on a yes response to </w:t>
                  </w:r>
                  <w:hyperlink w:history="true" r:id="R59664f00f5f8423e">
                    <w:r>
                      <w:rPr>
                        <w:rStyle w:val="Hyperlink"/>
                      </w:rPr>
                      <w:t xml:space="preserve">Person—current smoking status indicator, prisoner health yes/no/unknown code N</w:t>
                    </w:r>
                  </w:hyperlink>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intend to smoke upon release from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39</w:t>
                  </w:r>
                </w:p>
              </w:tc>
              <w:tc>
                <w:tcPr>
                  <w:tcBorders>
                    <w:top w:val="none" w:color="000000" w:sz="0"/>
                    <w:left w:val="none" w:color="000000" w:sz="0"/>
                    <w:bottom w:val="none" w:color="000000" w:sz="0"/>
                    <w:right w:val="none" w:color="000000" w:sz="0"/>
                  </w:tcBorders>
                  <w:tcMar>
                    <w:left w:w="225" w:type="dxa"/>
                  </w:tcMar>
                  <w:vAlign w:val="top"/>
                </w:tcPr>
                <w:p>
                  <w:hyperlink w:history="true" r:id="R1620bacba22c468b">
                    <w:r>
                      <w:rPr>
                        <w:rStyle w:val="Hyperlink"/>
                      </w:rPr>
                      <w:t xml:space="preserve">AUDIT-C score of risky alcohol consumption cluster (dischargee)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f01a3ba99254aa9">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dischargees only.</w:t>
                  </w:r>
                </w:p>
                <w:p>
                  <w:r>
                    <w:t xml:space="preserve">The AUDIT contains the question 'How often do you have a drink containing alcohol?'. The Prisoner Health Information Group amended the question wording for the National Prisoner Health Census to 'Prior to your current incarcerations,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a63a5628a8a43fc">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number of standard drinks reported will be mapped as follows:</w:t>
                  </w:r>
                </w:p>
                <w:tbl>
                  <w:tblPr>
                    <w:tblStyle w:val="InnerTable"/>
                    <w:tblW w:w="0" w:type="auto"/>
                  </w:tblPr>
                  <w:tblGrid>
                    <w:gridCol/>
                    <w:gridCol/>
                  </w:tblGrid>
                  <w:tr>
                    <w:trPr/>
                    <w:tc>
                      <w:tcPr>
                        <w:vAlign w:val="top"/>
                      </w:tcPr>
                      <w:p>
                        <w:r>
                          <w:rPr>
                            <w:b/>
                          </w:rPr>
                          <w:t xml:space="preserve">Code</w:t>
                        </w:r>
                      </w:p>
                    </w:tc>
                    <w:tc>
                      <w:tcPr>
                        <w:vAlign w:val="top"/>
                      </w:tcPr>
                      <w:p>
                        <w:r>
                          <w:rPr>
                            <w:b/>
                          </w:rPr>
                          <w:t xml:space="preserve">Number of standard drinks</w:t>
                        </w:r>
                      </w:p>
                    </w:tc>
                  </w:tr>
                  <w:tr>
                    <w:trPr/>
                    <w:tc>
                      <w:tcPr>
                        <w:vAlign w:val="top"/>
                      </w:tcPr>
                      <w:p>
                        <w:r>
                          <w:t xml:space="preserve">0</w:t>
                        </w:r>
                      </w:p>
                    </w:tc>
                    <w:tc>
                      <w:tcPr>
                        <w:vAlign w:val="top"/>
                      </w:tcPr>
                      <w:p>
                        <w:r>
                          <w:t xml:space="preserve">1 or 2</w:t>
                        </w:r>
                      </w:p>
                    </w:tc>
                  </w:tr>
                  <w:tr>
                    <w:trPr/>
                    <w:tc>
                      <w:tcPr>
                        <w:vAlign w:val="top"/>
                      </w:tcPr>
                      <w:p>
                        <w:r>
                          <w:t xml:space="preserve">1</w:t>
                        </w:r>
                      </w:p>
                    </w:tc>
                    <w:tc>
                      <w:tcPr>
                        <w:vAlign w:val="top"/>
                      </w:tcPr>
                      <w:p>
                        <w:r>
                          <w:t xml:space="preserve">3 or 4</w:t>
                        </w:r>
                      </w:p>
                    </w:tc>
                  </w:tr>
                  <w:tr>
                    <w:trPr/>
                    <w:tc>
                      <w:tcPr>
                        <w:vAlign w:val="top"/>
                      </w:tcPr>
                      <w:p>
                        <w:r>
                          <w:t xml:space="preserve">2</w:t>
                        </w:r>
                      </w:p>
                    </w:tc>
                    <w:tc>
                      <w:tcPr>
                        <w:vAlign w:val="top"/>
                      </w:tcPr>
                      <w:p>
                        <w:r>
                          <w:t xml:space="preserve">5 or 6</w:t>
                        </w:r>
                      </w:p>
                    </w:tc>
                  </w:tr>
                  <w:tr>
                    <w:trPr/>
                    <w:tc>
                      <w:tcPr>
                        <w:vAlign w:val="top"/>
                      </w:tcPr>
                      <w:p>
                        <w:r>
                          <w:t xml:space="preserve">3</w:t>
                        </w:r>
                      </w:p>
                    </w:tc>
                    <w:tc>
                      <w:tcPr>
                        <w:vAlign w:val="top"/>
                      </w:tcPr>
                      <w:p>
                        <w:r>
                          <w:t xml:space="preserve">7 to 9</w:t>
                        </w:r>
                      </w:p>
                    </w:tc>
                  </w:tr>
                  <w:tr>
                    <w:trPr/>
                    <w:tc>
                      <w:tcPr>
                        <w:vAlign w:val="top"/>
                      </w:tcPr>
                      <w:p>
                        <w:r>
                          <w:t xml:space="preserve">4</w:t>
                        </w:r>
                      </w:p>
                    </w:tc>
                    <w:tc>
                      <w:tcPr>
                        <w:vAlign w:val="top"/>
                      </w:tcPr>
                      <w:p>
                        <w:r>
                          <w:t xml:space="preserve">10 or more</w:t>
                        </w:r>
                      </w:p>
                    </w:tc>
                  </w:tr>
                  <w:tr>
                    <w:trPr/>
                    <w:tc>
                      <w:tcPr>
                        <w:vAlign w:val="top"/>
                      </w:tcPr>
                      <w:p>
                        <w:r>
                          <w:t xml:space="preserve">9</w:t>
                        </w:r>
                      </w:p>
                    </w:tc>
                    <w:tc>
                      <w:tcPr>
                        <w:vAlign w:val="top"/>
                      </w:tcPr>
                      <w:p>
                        <w:r>
                          <w:t xml:space="preserve">Unknown</w:t>
                        </w:r>
                      </w:p>
                    </w:tc>
                  </w:tr>
                </w:tbl>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2f0860cf1524563">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prior to their current incarceration.</w:t>
                  </w:r>
                </w:p>
                <w:p>
                  <w:r>
                    <w:rPr>
                      <w:b/>
                      <w:i/>
                      <w:color w:val="333333"/>
                    </w:rPr>
                    <w:t xml:space="preserve">DSS specific information:</w:t>
                  </w:r>
                </w:p>
                <w:p>
                  <w:r>
                    <w:t xml:space="preserve">This data element refers to prison dischargees only.</w:t>
                  </w:r>
                </w:p>
                <w:p>
                  <w:r>
                    <w:t xml:space="preserve">The AUDIT contains the question 'How often do you have six or more standard drinks on one occasion?' The Prisoner Health Information Group amended the question wording for the National Prisoner Health Census to 'Prior to your current incarceration,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40</w:t>
                  </w:r>
                </w:p>
              </w:tc>
              <w:tc>
                <w:tcPr>
                  <w:tcBorders>
                    <w:top w:val="none" w:color="000000" w:sz="0"/>
                    <w:left w:val="none" w:color="000000" w:sz="0"/>
                    <w:bottom w:val="none" w:color="000000" w:sz="0"/>
                    <w:right w:val="none" w:color="000000" w:sz="0"/>
                  </w:tcBorders>
                  <w:tcMar>
                    <w:left w:w="225" w:type="dxa"/>
                  </w:tcMar>
                  <w:vAlign w:val="top"/>
                </w:tcPr>
                <w:p>
                  <w:hyperlink w:history="true" r:id="Rd787d68997514431">
                    <w:r>
                      <w:rPr>
                        <w:rStyle w:val="Hyperlink"/>
                      </w:rPr>
                      <w:t xml:space="preserve">Prison dischargee—alcohol consumption in prison indicator, prisoner health yes/no/unknown code N</w:t>
                    </w:r>
                  </w:hyperlink>
                </w:p>
                <w:p>
                  <w:r>
                    <w:rPr>
                      <w:b/>
                      <w:i/>
                      <w:color w:val="333333"/>
                    </w:rPr>
                    <w:t xml:space="preserve">DSS specific information:</w:t>
                  </w:r>
                </w:p>
                <w:p>
                  <w:r>
                    <w:t xml:space="preserve">Consumed during most recent imprisonment.</w:t>
                  </w:r>
                </w:p>
                <w:p>
                  <w:r>
                    <w:t xml:space="preserve">This data element is included in the Prisoner health NBEDS as the National Prisoner Health Indicators include the indicator: Proportion of prison dischargees who reported consuming alcohol in prison.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41</w:t>
                  </w:r>
                </w:p>
              </w:tc>
              <w:tc>
                <w:tcPr>
                  <w:tcBorders>
                    <w:top w:val="none" w:color="000000" w:sz="0"/>
                    <w:left w:val="none" w:color="000000" w:sz="0"/>
                    <w:bottom w:val="none" w:color="000000" w:sz="0"/>
                    <w:right w:val="none" w:color="000000" w:sz="0"/>
                  </w:tcBorders>
                  <w:tcMar>
                    <w:left w:w="225" w:type="dxa"/>
                  </w:tcMar>
                  <w:vAlign w:val="top"/>
                </w:tcPr>
                <w:p>
                  <w:hyperlink w:history="true" r:id="R6bd83c0571484a1c">
                    <w:r>
                      <w:rPr>
                        <w:rStyle w:val="Hyperlink"/>
                      </w:rPr>
                      <w:t xml:space="preserve">Prison dischargee—alcohol treatment program participation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accessed an alcohol treatment program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42</w:t>
                  </w:r>
                </w:p>
              </w:tc>
              <w:tc>
                <w:tcPr>
                  <w:tcBorders>
                    <w:top w:val="none" w:color="000000" w:sz="0"/>
                    <w:left w:val="none" w:color="000000" w:sz="0"/>
                    <w:bottom w:val="none" w:color="000000" w:sz="0"/>
                    <w:right w:val="none" w:color="000000" w:sz="0"/>
                  </w:tcBorders>
                  <w:tcMar>
                    <w:left w:w="225" w:type="dxa"/>
                  </w:tcMar>
                  <w:vAlign w:val="top"/>
                </w:tcPr>
                <w:p>
                  <w:hyperlink w:history="true" r:id="R23709af70d9943e3">
                    <w:r>
                      <w:rPr>
                        <w:rStyle w:val="Hyperlink"/>
                      </w:rPr>
                      <w:t xml:space="preserve">Prison dischargee—prison health assessment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recieved a health assessment upon entry to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43</w:t>
                  </w:r>
                </w:p>
              </w:tc>
              <w:tc>
                <w:tcPr>
                  <w:tcBorders>
                    <w:top w:val="none" w:color="000000" w:sz="0"/>
                    <w:left w:val="none" w:color="000000" w:sz="0"/>
                    <w:bottom w:val="none" w:color="000000" w:sz="0"/>
                    <w:right w:val="none" w:color="000000" w:sz="0"/>
                  </w:tcBorders>
                  <w:tcMar>
                    <w:left w:w="225" w:type="dxa"/>
                  </w:tcMar>
                  <w:vAlign w:val="top"/>
                </w:tcPr>
                <w:p>
                  <w:hyperlink w:history="true" r:id="R65eecb03fe39428b">
                    <w:r>
                      <w:rPr>
                        <w:rStyle w:val="Hyperlink"/>
                      </w:rPr>
                      <w:t xml:space="preserve">Person—referral or appointment for further care indicator, prisoner health yes/no/unknown code N</w:t>
                    </w:r>
                  </w:hyperlink>
                </w:p>
                <w:p>
                  <w:r>
                    <w:rPr>
                      <w:b/>
                      <w:i/>
                      <w:color w:val="333333"/>
                    </w:rPr>
                    <w:t xml:space="preserve">Conditional obligation:</w:t>
                  </w:r>
                </w:p>
                <w:p>
                  <w:r>
                    <w:t xml:space="preserve">Conditional on a yes response to </w:t>
                  </w:r>
                  <w:hyperlink w:history="true" r:id="R2f5ed77caf084f39">
                    <w:r>
                      <w:rPr>
                        <w:rStyle w:val="Hyperlink"/>
                      </w:rPr>
                      <w:t xml:space="preserve">Prison dischargee—prison health assessment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have a referral or appointment to see a health professional.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44</w:t>
                  </w:r>
                </w:p>
              </w:tc>
              <w:tc>
                <w:tcPr>
                  <w:tcBorders>
                    <w:top w:val="none" w:color="000000" w:sz="0"/>
                    <w:left w:val="none" w:color="000000" w:sz="0"/>
                    <w:bottom w:val="none" w:color="000000" w:sz="0"/>
                    <w:right w:val="none" w:color="000000" w:sz="0"/>
                  </w:tcBorders>
                  <w:tcMar>
                    <w:left w:w="225" w:type="dxa"/>
                  </w:tcMar>
                  <w:vAlign w:val="top"/>
                </w:tcPr>
                <w:p>
                  <w:hyperlink w:history="true" r:id="R095fd6b824be4e10">
                    <w:r>
                      <w:rPr>
                        <w:rStyle w:val="Hyperlink"/>
                      </w:rPr>
                      <w:t xml:space="preserve">Person—ease of access to nurses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45</w:t>
                  </w:r>
                </w:p>
              </w:tc>
              <w:tc>
                <w:tcPr>
                  <w:tcBorders>
                    <w:top w:val="none" w:color="000000" w:sz="0"/>
                    <w:left w:val="none" w:color="000000" w:sz="0"/>
                    <w:bottom w:val="none" w:color="000000" w:sz="0"/>
                    <w:right w:val="none" w:color="000000" w:sz="0"/>
                  </w:tcBorders>
                  <w:tcMar>
                    <w:left w:w="225" w:type="dxa"/>
                  </w:tcMar>
                  <w:vAlign w:val="top"/>
                </w:tcPr>
                <w:p>
                  <w:hyperlink w:history="true" r:id="R1a362bd549024a68">
                    <w:r>
                      <w:rPr>
                        <w:rStyle w:val="Hyperlink"/>
                      </w:rPr>
                      <w:t xml:space="preserve">Prison dischargee—prison clinic visit indicator, prisoner health yes/no/unknown code N</w:t>
                    </w:r>
                  </w:hyperlink>
                </w:p>
                <w:p>
                  <w:r>
                    <w:rPr>
                      <w:b/>
                      <w:i/>
                      <w:color w:val="333333"/>
                    </w:rPr>
                    <w:t xml:space="preserve">DSS specific information:</w:t>
                  </w:r>
                </w:p>
                <w:p>
                  <w:r>
                    <w:t xml:space="preserve">During most recent imprisonment for visits apart from the discharge clinic visit.</w:t>
                  </w:r>
                </w:p>
                <w:p>
                  <w:r>
                    <w:t xml:space="preserve">This data element is included in the Prisoner health NBEDS as the National Prisoner Health Indicators include the indicator: Proportion of prison dischargees who visited the prison clinic.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46</w:t>
                  </w:r>
                </w:p>
              </w:tc>
              <w:tc>
                <w:tcPr>
                  <w:tcBorders>
                    <w:top w:val="none" w:color="000000" w:sz="0"/>
                    <w:left w:val="none" w:color="000000" w:sz="0"/>
                    <w:bottom w:val="none" w:color="000000" w:sz="0"/>
                    <w:right w:val="none" w:color="000000" w:sz="0"/>
                  </w:tcBorders>
                  <w:tcMar>
                    <w:left w:w="225" w:type="dxa"/>
                  </w:tcMar>
                  <w:vAlign w:val="top"/>
                </w:tcPr>
                <w:p>
                  <w:hyperlink w:history="true" r:id="R87d31f670b32476c">
                    <w:r>
                      <w:rPr>
                        <w:rStyle w:val="Hyperlink"/>
                      </w:rPr>
                      <w:t xml:space="preserve">Prison dischargee—reason for non-utilisation of prison clinic, code N</w:t>
                    </w:r>
                  </w:hyperlink>
                </w:p>
                <w:p>
                  <w:r>
                    <w:rPr>
                      <w:b/>
                      <w:i/>
                      <w:color w:val="333333"/>
                    </w:rPr>
                    <w:t xml:space="preserve">Conditional obligation:</w:t>
                  </w:r>
                </w:p>
                <w:p>
                  <w:r>
                    <w:t xml:space="preserve">Conditional on a no response to </w:t>
                  </w:r>
                  <w:hyperlink w:history="true" r:id="Rdc8edd3bb59e4101">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47</w:t>
                  </w:r>
                </w:p>
              </w:tc>
              <w:tc>
                <w:tcPr>
                  <w:tcBorders>
                    <w:top w:val="none" w:color="000000" w:sz="0"/>
                    <w:left w:val="none" w:color="000000" w:sz="0"/>
                    <w:bottom w:val="none" w:color="000000" w:sz="0"/>
                    <w:right w:val="none" w:color="000000" w:sz="0"/>
                  </w:tcBorders>
                  <w:tcMar>
                    <w:left w:w="225" w:type="dxa"/>
                  </w:tcMar>
                  <w:vAlign w:val="top"/>
                </w:tcPr>
                <w:p>
                  <w:hyperlink w:history="true" r:id="R850381213f5f4fff">
                    <w:r>
                      <w:rPr>
                        <w:rStyle w:val="Hyperlink"/>
                      </w:rPr>
                      <w:t xml:space="preserve">Person—ease of access to medical practitioners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could easily see a medical professional (GP or nurse) in prison if they had a health problem.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48</w:t>
                  </w:r>
                </w:p>
              </w:tc>
              <w:tc>
                <w:tcPr>
                  <w:tcBorders>
                    <w:top w:val="none" w:color="000000" w:sz="0"/>
                    <w:left w:val="none" w:color="000000" w:sz="0"/>
                    <w:bottom w:val="none" w:color="000000" w:sz="0"/>
                    <w:right w:val="none" w:color="000000" w:sz="0"/>
                  </w:tcBorders>
                  <w:tcMar>
                    <w:left w:w="225" w:type="dxa"/>
                  </w:tcMar>
                  <w:vAlign w:val="top"/>
                </w:tcPr>
                <w:p>
                  <w:hyperlink w:history="true" r:id="R3ae092adc7464d40">
                    <w:r>
                      <w:rPr>
                        <w:rStyle w:val="Hyperlink"/>
                      </w:rPr>
                      <w:t xml:space="preserve">Prison dischargee—reason for non-utilisation of prison clinic, text X[X(99)]</w:t>
                    </w:r>
                  </w:hyperlink>
                </w:p>
                <w:p>
                  <w:r>
                    <w:rPr>
                      <w:b/>
                      <w:i/>
                      <w:color w:val="333333"/>
                    </w:rPr>
                    <w:t xml:space="preserve">Conditional obligation:</w:t>
                  </w:r>
                </w:p>
                <w:p>
                  <w:r>
                    <w:t xml:space="preserve">Conditional on a no response to </w:t>
                  </w:r>
                  <w:hyperlink w:history="true" r:id="Red1ba66243d1421c">
                    <w:r>
                      <w:rPr>
                        <w:rStyle w:val="Hyperlink"/>
                      </w:rPr>
                      <w:t xml:space="preserve">Prison dischargee—prison clinic visit indicator, prisoner health yes/no/unknown code N</w:t>
                    </w:r>
                  </w:hyperlink>
                  <w:r>
                    <w:t xml:space="preserve"> and an ‘Other’ response to the </w:t>
                  </w:r>
                  <w:hyperlink w:history="true" r:id="R3e0ab5f21d1c4673">
                    <w:r>
                      <w:rPr>
                        <w:rStyle w:val="Hyperlink"/>
                      </w:rPr>
                      <w:t xml:space="preserve">Prison dischargee—reason for non-utilisation of prison clinic, code N</w:t>
                    </w:r>
                  </w:hyperlink>
                  <w:r>
                    <w:t xml:space="preserve"> data element.</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49</w:t>
                  </w:r>
                </w:p>
              </w:tc>
              <w:tc>
                <w:tcPr>
                  <w:tcBorders>
                    <w:top w:val="none" w:color="000000" w:sz="0"/>
                    <w:left w:val="none" w:color="000000" w:sz="0"/>
                    <w:bottom w:val="none" w:color="000000" w:sz="0"/>
                    <w:right w:val="none" w:color="000000" w:sz="0"/>
                  </w:tcBorders>
                  <w:tcMar>
                    <w:left w:w="225" w:type="dxa"/>
                  </w:tcMar>
                  <w:vAlign w:val="top"/>
                </w:tcPr>
                <w:p>
                  <w:hyperlink w:history="true" r:id="Rfd422a8f6df1445e">
                    <w:r>
                      <w:rPr>
                        <w:rStyle w:val="Hyperlink"/>
                      </w:rPr>
                      <w:t xml:space="preserve">Health service event—type of service provider consulted, occupation code (ANZSCO 2013 Version 1.2) N[NNN]{NN}</w:t>
                    </w:r>
                  </w:hyperlink>
                </w:p>
                <w:p>
                  <w:r>
                    <w:rPr>
                      <w:b/>
                      <w:i/>
                      <w:color w:val="333333"/>
                    </w:rPr>
                    <w:t xml:space="preserve">Conditional obligation:</w:t>
                  </w:r>
                </w:p>
                <w:p>
                  <w:r>
                    <w:t xml:space="preserve">Conditional on a yes response to </w:t>
                  </w:r>
                  <w:hyperlink w:history="true" r:id="Ra263e187f3ac41c9">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clinic visits by type of health professional seen.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50</w:t>
                  </w:r>
                </w:p>
              </w:tc>
              <w:tc>
                <w:tcPr>
                  <w:tcBorders>
                    <w:top w:val="none" w:color="000000" w:sz="0"/>
                    <w:left w:val="none" w:color="000000" w:sz="0"/>
                    <w:bottom w:val="none" w:color="000000" w:sz="0"/>
                    <w:right w:val="none" w:color="000000" w:sz="0"/>
                  </w:tcBorders>
                  <w:tcMar>
                    <w:left w:w="225" w:type="dxa"/>
                  </w:tcMar>
                  <w:vAlign w:val="top"/>
                </w:tcPr>
                <w:p>
                  <w:hyperlink w:history="true" r:id="R525e9f9a42ba465c">
                    <w:r>
                      <w:rPr>
                        <w:rStyle w:val="Hyperlink"/>
                      </w:rPr>
                      <w:t xml:space="preserve">Prison dischargee—satisfaction with information from prison clinic, code N</w:t>
                    </w:r>
                  </w:hyperlink>
                </w:p>
                <w:p>
                  <w:r>
                    <w:rPr>
                      <w:b/>
                      <w:i/>
                      <w:color w:val="333333"/>
                    </w:rPr>
                    <w:t xml:space="preserve">Conditional obligation:</w:t>
                  </w:r>
                </w:p>
                <w:p>
                  <w:r>
                    <w:t xml:space="preserve">Conditional on a yes response to </w:t>
                  </w:r>
                  <w:hyperlink w:history="true" r:id="R376fc0140daf4c68">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satisfied with the amount of information on their condition received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51</w:t>
                  </w:r>
                </w:p>
              </w:tc>
              <w:tc>
                <w:tcPr>
                  <w:tcBorders>
                    <w:top w:val="none" w:color="000000" w:sz="0"/>
                    <w:left w:val="none" w:color="000000" w:sz="0"/>
                    <w:bottom w:val="none" w:color="000000" w:sz="0"/>
                    <w:right w:val="none" w:color="000000" w:sz="0"/>
                  </w:tcBorders>
                  <w:tcMar>
                    <w:left w:w="225" w:type="dxa"/>
                  </w:tcMar>
                  <w:vAlign w:val="top"/>
                </w:tcPr>
                <w:p>
                  <w:hyperlink w:history="true" r:id="Rfa13c324952b4d58">
                    <w:r>
                      <w:rPr>
                        <w:rStyle w:val="Hyperlink"/>
                      </w:rPr>
                      <w:t xml:space="preserve">Prison dischargee—understanding of answers to questions at prison clinic, code N</w:t>
                    </w:r>
                  </w:hyperlink>
                </w:p>
                <w:p>
                  <w:r>
                    <w:rPr>
                      <w:b/>
                      <w:i/>
                      <w:color w:val="333333"/>
                    </w:rPr>
                    <w:t xml:space="preserve">Conditional obligation:</w:t>
                  </w:r>
                </w:p>
                <w:p>
                  <w:r>
                    <w:t xml:space="preserve">Conditional on a yes response to </w:t>
                  </w:r>
                  <w:hyperlink w:history="true" r:id="R4d9a87d279ac4eaa">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received answers they could understand at the prison clinic.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52</w:t>
                  </w:r>
                </w:p>
              </w:tc>
              <w:tc>
                <w:tcPr>
                  <w:tcBorders>
                    <w:top w:val="none" w:color="000000" w:sz="0"/>
                    <w:left w:val="none" w:color="000000" w:sz="0"/>
                    <w:bottom w:val="none" w:color="000000" w:sz="0"/>
                    <w:right w:val="none" w:color="000000" w:sz="0"/>
                  </w:tcBorders>
                  <w:tcMar>
                    <w:left w:w="225" w:type="dxa"/>
                  </w:tcMar>
                  <w:vAlign w:val="top"/>
                </w:tcPr>
                <w:p>
                  <w:hyperlink w:history="true" r:id="Rd3c0c0b0584b4aa7">
                    <w:r>
                      <w:rPr>
                        <w:rStyle w:val="Hyperlink"/>
                      </w:rPr>
                      <w:t xml:space="preserve">Prison dischargee—involvement in treatment decision, code N</w:t>
                    </w:r>
                  </w:hyperlink>
                </w:p>
                <w:p>
                  <w:r>
                    <w:rPr>
                      <w:b/>
                      <w:i/>
                      <w:color w:val="333333"/>
                    </w:rPr>
                    <w:t xml:space="preserve">Conditional obligation:</w:t>
                  </w:r>
                </w:p>
                <w:p>
                  <w:r>
                    <w:t xml:space="preserve">Conditional on a yes response to </w:t>
                  </w:r>
                  <w:hyperlink w:history="true" r:id="Rc3771cb5023c45a3">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were able to be involved in their treatment decision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53</w:t>
                  </w:r>
                </w:p>
              </w:tc>
              <w:tc>
                <w:tcPr>
                  <w:tcBorders>
                    <w:top w:val="none" w:color="000000" w:sz="0"/>
                    <w:left w:val="none" w:color="000000" w:sz="0"/>
                    <w:bottom w:val="none" w:color="000000" w:sz="0"/>
                    <w:right w:val="none" w:color="000000" w:sz="0"/>
                  </w:tcBorders>
                  <w:tcMar>
                    <w:left w:w="225" w:type="dxa"/>
                  </w:tcMar>
                  <w:vAlign w:val="top"/>
                </w:tcPr>
                <w:p>
                  <w:hyperlink w:history="true" r:id="R9601d934fa284b1b">
                    <w:r>
                      <w:rPr>
                        <w:rStyle w:val="Hyperlink"/>
                      </w:rPr>
                      <w:t xml:space="preserve">Prison dischargee—enough time at prison clinic, always/most of the time/sometimes/rarely/never/unknown code N</w:t>
                    </w:r>
                  </w:hyperlink>
                </w:p>
                <w:p>
                  <w:r>
                    <w:rPr>
                      <w:b/>
                      <w:i/>
                      <w:color w:val="333333"/>
                    </w:rPr>
                    <w:t xml:space="preserve">Conditional obligation:</w:t>
                  </w:r>
                </w:p>
                <w:p>
                  <w:r>
                    <w:t xml:space="preserve">Conditional on a yes response to </w:t>
                  </w:r>
                  <w:hyperlink w:history="true" r:id="Rba68a5956a464f6e">
                    <w:r>
                      <w:rPr>
                        <w:rStyle w:val="Hyperlink"/>
                      </w:rPr>
                      <w:t xml:space="preserve">Prison dischargee—prison clinic visit indicator, prisoner health yes/no/unknown code N</w:t>
                    </w:r>
                  </w:hyperlink>
                  <w:hyperlink w:history="true" r:id="R6a48378888364d8e">
                    <w:r>
                      <w:rPr>
                        <w:rStyle w:val="Hyperlink"/>
                      </w:rPr>
                      <w:t xml:space="preserve">.</w:t>
                    </w:r>
                  </w:hyperlink>
                </w:p>
                <w:p>
                  <w:r>
                    <w:rPr>
                      <w:b/>
                      <w:i/>
                      <w:color w:val="333333"/>
                    </w:rPr>
                    <w:t xml:space="preserve">DSS specific information:</w:t>
                  </w:r>
                </w:p>
                <w:p>
                  <w:r>
                    <w:t xml:space="preserve">For visits to prison clinics in the last 12 months.</w:t>
                  </w:r>
                </w:p>
                <w:p>
                  <w:r>
                    <w:t xml:space="preserve">This data element is included in the Prisoner health NBEDS as the National Prisoner Health Indicators include the indicator: Proportion of prison dischargees who had enough time at a clinic visit.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54</w:t>
                  </w:r>
                </w:p>
              </w:tc>
              <w:tc>
                <w:tcPr>
                  <w:tcBorders>
                    <w:top w:val="none" w:color="000000" w:sz="0"/>
                    <w:left w:val="none" w:color="000000" w:sz="0"/>
                    <w:bottom w:val="none" w:color="000000" w:sz="0"/>
                    <w:right w:val="none" w:color="000000" w:sz="0"/>
                  </w:tcBorders>
                  <w:tcMar>
                    <w:left w:w="225" w:type="dxa"/>
                  </w:tcMar>
                  <w:vAlign w:val="top"/>
                </w:tcPr>
                <w:p>
                  <w:hyperlink w:history="true" r:id="Rccfb9c53857a46f3">
                    <w:r>
                      <w:rPr>
                        <w:rStyle w:val="Hyperlink"/>
                      </w:rPr>
                      <w:t xml:space="preserve">Prison dischargee—rating of quality of health care received at prison clinic, code N</w:t>
                    </w:r>
                  </w:hyperlink>
                </w:p>
                <w:p>
                  <w:r>
                    <w:rPr>
                      <w:b/>
                      <w:i/>
                      <w:color w:val="333333"/>
                    </w:rPr>
                    <w:t xml:space="preserve">Conditional obligation:</w:t>
                  </w:r>
                </w:p>
                <w:p>
                  <w:r>
                    <w:t xml:space="preserve">Conditional on a yes response to </w:t>
                  </w:r>
                  <w:hyperlink w:history="true" r:id="R1246cb5b857e4221">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For visits to prison clinics in the last 12 months.</w:t>
                  </w:r>
                </w:p>
                <w:p>
                  <w:r>
                    <w:t xml:space="preserve">This data element is included in the Prisoner health NBEDS as the National Prisoner Health Indicators include the indicator: Proportion of prison dischargees who rated the health care they received in the prison clinic as excellent.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55</w:t>
                  </w:r>
                </w:p>
              </w:tc>
              <w:tc>
                <w:tcPr>
                  <w:tcBorders>
                    <w:top w:val="none" w:color="000000" w:sz="0"/>
                    <w:left w:val="none" w:color="000000" w:sz="0"/>
                    <w:bottom w:val="none" w:color="000000" w:sz="0"/>
                    <w:right w:val="none" w:color="000000" w:sz="0"/>
                  </w:tcBorders>
                  <w:tcMar>
                    <w:left w:w="225" w:type="dxa"/>
                  </w:tcMar>
                  <w:vAlign w:val="top"/>
                </w:tcPr>
                <w:p>
                  <w:hyperlink w:history="true" r:id="R36de380f4f854705">
                    <w:r>
                      <w:rPr>
                        <w:rStyle w:val="Hyperlink"/>
                      </w:rPr>
                      <w:t xml:space="preserve">Prison dischargee—most recent prison clinic visit, code N</w:t>
                    </w:r>
                  </w:hyperlink>
                </w:p>
                <w:p>
                  <w:r>
                    <w:rPr>
                      <w:b/>
                      <w:i/>
                      <w:color w:val="333333"/>
                    </w:rPr>
                    <w:t xml:space="preserve">Conditional obligation:</w:t>
                  </w:r>
                </w:p>
                <w:p>
                  <w:r>
                    <w:t xml:space="preserve">Conditional on a yes response to </w:t>
                  </w:r>
                  <w:hyperlink w:history="true" r:id="R23b641e407c94e52">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56</w:t>
                  </w:r>
                </w:p>
              </w:tc>
              <w:tc>
                <w:tcPr>
                  <w:tcBorders>
                    <w:top w:val="none" w:color="000000" w:sz="0"/>
                    <w:left w:val="none" w:color="000000" w:sz="0"/>
                    <w:bottom w:val="none" w:color="000000" w:sz="0"/>
                    <w:right w:val="none" w:color="000000" w:sz="0"/>
                  </w:tcBorders>
                  <w:tcMar>
                    <w:left w:w="225" w:type="dxa"/>
                  </w:tcMar>
                  <w:vAlign w:val="top"/>
                </w:tcPr>
                <w:p>
                  <w:hyperlink w:history="true" r:id="R09828b80c6664163">
                    <w:r>
                      <w:rPr>
                        <w:rStyle w:val="Hyperlink"/>
                      </w:rPr>
                      <w:t xml:space="preserve">Health service event—prison health clinic services provided, code N</w:t>
                    </w:r>
                  </w:hyperlink>
                </w:p>
                <w:p>
                  <w:r>
                    <w:rPr>
                      <w:b/>
                      <w:i/>
                      <w:color w:val="333333"/>
                    </w:rPr>
                    <w:t xml:space="preserve">Conditional obligation:</w:t>
                  </w:r>
                </w:p>
                <w:p>
                  <w:r>
                    <w:t xml:space="preserve">Conditional on a yes response to </w:t>
                  </w:r>
                  <w:hyperlink w:history="true" r:id="R1559bfde6fb24fa3">
                    <w:r>
                      <w:rPr>
                        <w:rStyle w:val="Hyperlink"/>
                      </w:rPr>
                      <w:t xml:space="preserve">Prison dischargee—prison clinic visit indicator, prisoner health yes/no/unknown code N</w:t>
                    </w:r>
                  </w:hyperlink>
                  <w:r>
                    <w:t xml:space="preserve">.</w:t>
                  </w:r>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received treatment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57</w:t>
                  </w:r>
                </w:p>
              </w:tc>
              <w:tc>
                <w:tcPr>
                  <w:tcBorders>
                    <w:top w:val="none" w:color="000000" w:sz="0"/>
                    <w:left w:val="none" w:color="000000" w:sz="0"/>
                    <w:bottom w:val="none" w:color="000000" w:sz="0"/>
                    <w:right w:val="none" w:color="000000" w:sz="0"/>
                  </w:tcBorders>
                  <w:tcMar>
                    <w:left w:w="225" w:type="dxa"/>
                  </w:tcMar>
                  <w:vAlign w:val="top"/>
                </w:tcPr>
                <w:p>
                  <w:hyperlink w:history="true" r:id="Raadc04e730394c47">
                    <w:r>
                      <w:rPr>
                        <w:rStyle w:val="Hyperlink"/>
                      </w:rPr>
                      <w:t xml:space="preserve">Prison dischargee—appointment outside of prison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went to a medical appointment outside the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58</w:t>
                  </w:r>
                </w:p>
              </w:tc>
              <w:tc>
                <w:tcPr>
                  <w:tcBorders>
                    <w:top w:val="none" w:color="000000" w:sz="0"/>
                    <w:left w:val="none" w:color="000000" w:sz="0"/>
                    <w:bottom w:val="none" w:color="000000" w:sz="0"/>
                    <w:right w:val="none" w:color="000000" w:sz="0"/>
                  </w:tcBorders>
                  <w:tcMar>
                    <w:left w:w="225" w:type="dxa"/>
                  </w:tcMar>
                  <w:vAlign w:val="top"/>
                </w:tcPr>
                <w:p>
                  <w:hyperlink w:history="true" r:id="R1cf42c1d396540d6">
                    <w:r>
                      <w:rPr>
                        <w:rStyle w:val="Hyperlink"/>
                      </w:rPr>
                      <w:t xml:space="preserve">Prison dischargee—admission to hospital indicator, prisoner health yes/no/unknown code N</w:t>
                    </w:r>
                  </w:hyperlink>
                </w:p>
                <w:p>
                  <w:r>
                    <w:rPr>
                      <w:b/>
                      <w:i/>
                      <w:color w:val="333333"/>
                    </w:rPr>
                    <w:t xml:space="preserve">DSS specific information:</w:t>
                  </w:r>
                </w:p>
                <w:p>
                  <w:r>
                    <w:t xml:space="preserve">During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59</w:t>
                  </w:r>
                </w:p>
              </w:tc>
              <w:tc>
                <w:tcPr>
                  <w:tcBorders>
                    <w:top w:val="none" w:color="000000" w:sz="0"/>
                    <w:left w:val="none" w:color="000000" w:sz="0"/>
                    <w:bottom w:val="none" w:color="000000" w:sz="0"/>
                    <w:right w:val="none" w:color="000000" w:sz="0"/>
                  </w:tcBorders>
                  <w:tcMar>
                    <w:left w:w="225" w:type="dxa"/>
                  </w:tcMar>
                  <w:vAlign w:val="top"/>
                </w:tcPr>
                <w:p>
                  <w:hyperlink w:history="true" r:id="R716c8550eecc4085">
                    <w:r>
                      <w:rPr>
                        <w:rStyle w:val="Hyperlink"/>
                      </w:rPr>
                      <w:t xml:space="preserve">Prison dischargee—type of hospital admitted to, hospital type code N</w:t>
                    </w:r>
                  </w:hyperlink>
                </w:p>
                <w:p>
                  <w:r>
                    <w:rPr>
                      <w:b/>
                      <w:i/>
                      <w:color w:val="333333"/>
                    </w:rPr>
                    <w:t xml:space="preserve">Conditional obligation:</w:t>
                  </w:r>
                </w:p>
                <w:p>
                  <w:r>
                    <w:t xml:space="preserve">Conditional on a yes response to </w:t>
                  </w:r>
                  <w:hyperlink w:history="true" r:id="R129e0f4129994d46">
                    <w:r>
                      <w:rPr>
                        <w:rStyle w:val="Hyperlink"/>
                      </w:rPr>
                      <w:t xml:space="preserve">Prison dischargee—admission to hospital indicator, prisoner health yes/no/unknown code N</w:t>
                    </w:r>
                  </w:hyperlink>
                  <w:r>
                    <w:t xml:space="preserve">.</w:t>
                  </w:r>
                </w:p>
                <w:p>
                  <w:r>
                    <w:rPr>
                      <w:b/>
                      <w:i/>
                      <w:color w:val="333333"/>
                    </w:rPr>
                    <w:t xml:space="preserve">DSS specific information:</w:t>
                  </w:r>
                </w:p>
                <w:p>
                  <w:r>
                    <w:t xml:space="preserve">Refers to the most recent imprisonment.</w:t>
                  </w:r>
                </w:p>
                <w:p>
                  <w:r>
                    <w:t xml:space="preserve">This data element is included in the Prisoner health NBEDS as the National Prisoner Health Indicators include the indicator: Proportion of prison dischargees who were admitted to a general or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60</w:t>
                  </w:r>
                </w:p>
              </w:tc>
              <w:tc>
                <w:tcPr>
                  <w:tcBorders>
                    <w:top w:val="none" w:color="000000" w:sz="0"/>
                    <w:left w:val="none" w:color="000000" w:sz="0"/>
                    <w:bottom w:val="none" w:color="000000" w:sz="0"/>
                    <w:right w:val="none" w:color="000000" w:sz="0"/>
                  </w:tcBorders>
                  <w:tcMar>
                    <w:left w:w="225" w:type="dxa"/>
                  </w:tcMar>
                  <w:vAlign w:val="top"/>
                </w:tcPr>
                <w:p>
                  <w:hyperlink w:history="true" r:id="R2ad1fb05a88a47f9">
                    <w:r>
                      <w:rPr>
                        <w:rStyle w:val="Hyperlink"/>
                      </w:rPr>
                      <w:t xml:space="preserve">Prison dischargee—planned hospital admission indicator, type of hospital admission code N</w:t>
                    </w:r>
                  </w:hyperlink>
                </w:p>
                <w:p>
                  <w:r>
                    <w:rPr>
                      <w:b/>
                      <w:i/>
                      <w:color w:val="333333"/>
                    </w:rPr>
                    <w:t xml:space="preserve">Conditional obligation:</w:t>
                  </w:r>
                </w:p>
                <w:p>
                  <w:r>
                    <w:t xml:space="preserve">Conditional on a yes response to </w:t>
                  </w:r>
                  <w:hyperlink w:history="true" r:id="R73bd236bdec04bb2">
                    <w:r>
                      <w:rPr>
                        <w:rStyle w:val="Hyperlink"/>
                      </w:rPr>
                      <w:t xml:space="preserve">Prison dischargee—admission to hospital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61</w:t>
                  </w:r>
                </w:p>
              </w:tc>
              <w:tc>
                <w:tcPr>
                  <w:tcBorders>
                    <w:top w:val="none" w:color="000000" w:sz="0"/>
                    <w:left w:val="none" w:color="000000" w:sz="0"/>
                    <w:bottom w:val="none" w:color="000000" w:sz="0"/>
                    <w:right w:val="none" w:color="000000" w:sz="0"/>
                  </w:tcBorders>
                  <w:tcMar>
                    <w:left w:w="225" w:type="dxa"/>
                  </w:tcMar>
                  <w:vAlign w:val="top"/>
                </w:tcPr>
                <w:p>
                  <w:hyperlink w:history="true" r:id="R4c63bbe66c1b4427">
                    <w:r>
                      <w:rPr>
                        <w:rStyle w:val="Hyperlink"/>
                      </w:rPr>
                      <w:t xml:space="preserve">Prison dischargee—emergency department visit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visited an emergency department.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62</w:t>
                  </w:r>
                </w:p>
              </w:tc>
              <w:tc>
                <w:tcPr>
                  <w:tcBorders>
                    <w:top w:val="none" w:color="000000" w:sz="0"/>
                    <w:left w:val="none" w:color="000000" w:sz="0"/>
                    <w:bottom w:val="none" w:color="000000" w:sz="0"/>
                    <w:right w:val="none" w:color="000000" w:sz="0"/>
                  </w:tcBorders>
                  <w:tcMar>
                    <w:left w:w="225" w:type="dxa"/>
                  </w:tcMar>
                  <w:vAlign w:val="top"/>
                </w:tcPr>
                <w:p>
                  <w:hyperlink w:history="true" r:id="R53c20428f7394652">
                    <w:r>
                      <w:rPr>
                        <w:rStyle w:val="Hyperlink"/>
                      </w:rPr>
                      <w:t xml:space="preserve">Prison dischargee—type of health condition diagnosed prior to imprisonment, health condition code NN</w:t>
                    </w:r>
                  </w:hyperlink>
                </w:p>
                <w:p>
                  <w:r>
                    <w:rPr>
                      <w:b/>
                      <w:i/>
                      <w:color w:val="333333"/>
                    </w:rPr>
                    <w:t xml:space="preserve">Conditional obligation:</w:t>
                  </w:r>
                </w:p>
                <w:p>
                  <w:r>
                    <w:t xml:space="preserve">Conditional on a prison dischargee having a health condition diagnosed prior to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health condition—mental health, including drug and alcohol abuse.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63</w:t>
                  </w:r>
                </w:p>
              </w:tc>
              <w:tc>
                <w:tcPr>
                  <w:tcBorders>
                    <w:top w:val="none" w:color="000000" w:sz="0"/>
                    <w:left w:val="none" w:color="000000" w:sz="0"/>
                    <w:bottom w:val="none" w:color="000000" w:sz="0"/>
                    <w:right w:val="none" w:color="000000" w:sz="0"/>
                  </w:tcBorders>
                  <w:tcMar>
                    <w:left w:w="225" w:type="dxa"/>
                  </w:tcMar>
                  <w:vAlign w:val="top"/>
                </w:tcPr>
                <w:p>
                  <w:hyperlink w:history="true" r:id="R2f7848b372d14d17">
                    <w:r>
                      <w:rPr>
                        <w:rStyle w:val="Hyperlink"/>
                      </w:rPr>
                      <w:t xml:space="preserve">Prison dischargee—type of health condition diagnosed during imprisonment, health condition code NN</w:t>
                    </w:r>
                  </w:hyperlink>
                </w:p>
                <w:p>
                  <w:r>
                    <w:rPr>
                      <w:b/>
                      <w:i/>
                      <w:color w:val="333333"/>
                    </w:rPr>
                    <w:t xml:space="preserve">Conditional obligation:</w:t>
                  </w:r>
                </w:p>
                <w:p>
                  <w:r>
                    <w:t xml:space="preserve"> Conditional on a health condition being diagnosed during imprisonment.</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diagnosed with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64</w:t>
                  </w:r>
                </w:p>
              </w:tc>
              <w:tc>
                <w:tcPr>
                  <w:tcBorders>
                    <w:top w:val="none" w:color="000000" w:sz="0"/>
                    <w:left w:val="none" w:color="000000" w:sz="0"/>
                    <w:bottom w:val="none" w:color="000000" w:sz="0"/>
                    <w:right w:val="none" w:color="000000" w:sz="0"/>
                  </w:tcBorders>
                  <w:tcMar>
                    <w:left w:w="225" w:type="dxa"/>
                  </w:tcMar>
                  <w:vAlign w:val="top"/>
                </w:tcPr>
                <w:p>
                  <w:hyperlink w:history="true" r:id="R6107014c32594e0d">
                    <w:r>
                      <w:rPr>
                        <w:rStyle w:val="Hyperlink"/>
                      </w:rPr>
                      <w:t xml:space="preserve">Prison dischargee—type of health condition medication prescribed during imprisonment, health condition code NN</w:t>
                    </w:r>
                  </w:hyperlink>
                </w:p>
                <w:p>
                  <w:r>
                    <w:rPr>
                      <w:b/>
                      <w:i/>
                      <w:color w:val="333333"/>
                    </w:rPr>
                    <w:t xml:space="preserve">Conditional obligation:</w:t>
                  </w:r>
                </w:p>
                <w:p>
                  <w:r>
                    <w:t xml:space="preserve"> Conditional on a prison dischargee having a health condition.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prescribed medication for a health condition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65</w:t>
                  </w:r>
                </w:p>
              </w:tc>
              <w:tc>
                <w:tcPr>
                  <w:tcBorders>
                    <w:top w:val="none" w:color="000000" w:sz="0"/>
                    <w:left w:val="none" w:color="000000" w:sz="0"/>
                    <w:bottom w:val="none" w:color="000000" w:sz="0"/>
                    <w:right w:val="none" w:color="000000" w:sz="0"/>
                  </w:tcBorders>
                  <w:tcMar>
                    <w:left w:w="225" w:type="dxa"/>
                  </w:tcMar>
                  <w:vAlign w:val="top"/>
                </w:tcPr>
                <w:p>
                  <w:hyperlink w:history="true" r:id="R11af69583dca4e71">
                    <w:r>
                      <w:rPr>
                        <w:rStyle w:val="Hyperlink"/>
                      </w:rPr>
                      <w:t xml:space="preserve">Prison dischargee—continuing care plan after release for health condition, code NN</w:t>
                    </w:r>
                  </w:hyperlink>
                </w:p>
                <w:p>
                  <w:r>
                    <w:rPr>
                      <w:b/>
                      <w:i/>
                      <w:color w:val="333333"/>
                    </w:rPr>
                    <w:t xml:space="preserve">Conditional obligation:</w:t>
                  </w:r>
                </w:p>
                <w:p>
                  <w:r>
                    <w:t xml:space="preserve">Conditional on a prison dischargee being on treatment or medication for a health condition.</w:t>
                  </w:r>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on treatment or medication for a health condition who have a plan to continue after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66</w:t>
                  </w:r>
                </w:p>
              </w:tc>
              <w:tc>
                <w:tcPr>
                  <w:tcBorders>
                    <w:top w:val="none" w:color="000000" w:sz="0"/>
                    <w:left w:val="none" w:color="000000" w:sz="0"/>
                    <w:bottom w:val="none" w:color="000000" w:sz="0"/>
                    <w:right w:val="none" w:color="000000" w:sz="0"/>
                  </w:tcBorders>
                  <w:tcMar>
                    <w:left w:w="225" w:type="dxa"/>
                  </w:tcMar>
                  <w:vAlign w:val="top"/>
                </w:tcPr>
                <w:p>
                  <w:hyperlink w:history="true" r:id="Rb6ef420d19824dda">
                    <w:r>
                      <w:rPr>
                        <w:rStyle w:val="Hyperlink"/>
                      </w:rPr>
                      <w:t xml:space="preserve">Prison dischargee—communicable disease test, code N</w:t>
                    </w:r>
                  </w:hyperlink>
                </w:p>
                <w:p>
                  <w:r>
                    <w:rPr>
                      <w:b/>
                      <w:i/>
                      <w:color w:val="333333"/>
                    </w:rPr>
                    <w:t xml:space="preserve">Conditional obligation:</w:t>
                  </w:r>
                </w:p>
                <w:p>
                  <w:r>
                    <w:t xml:space="preserve">Conditional on the prison dischargee having been tested for at least one of HIV, Hepatitis B, Hepatitis C or Sexually-transmissible infection.</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were tested for a bloodborne virus or a sexually-transmissible infection.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67</w:t>
                  </w:r>
                </w:p>
              </w:tc>
              <w:tc>
                <w:tcPr>
                  <w:tcBorders>
                    <w:top w:val="none" w:color="000000" w:sz="0"/>
                    <w:left w:val="none" w:color="000000" w:sz="0"/>
                    <w:bottom w:val="none" w:color="000000" w:sz="0"/>
                    <w:right w:val="none" w:color="000000" w:sz="0"/>
                  </w:tcBorders>
                  <w:tcMar>
                    <w:left w:w="225" w:type="dxa"/>
                  </w:tcMar>
                  <w:vAlign w:val="top"/>
                </w:tcPr>
                <w:p>
                  <w:hyperlink w:history="true" r:id="Rc3b4ddbdbf2e41a8">
                    <w:r>
                      <w:rPr>
                        <w:rStyle w:val="Hyperlink"/>
                      </w:rPr>
                      <w:t xml:space="preserve">Prison dischargee—type of vaccine administered, vaccination type code N</w:t>
                    </w:r>
                  </w:hyperlink>
                </w:p>
                <w:p>
                  <w:r>
                    <w:rPr>
                      <w:b/>
                      <w:i/>
                      <w:color w:val="333333"/>
                    </w:rPr>
                    <w:t xml:space="preserve">Conditional obligation:</w:t>
                  </w:r>
                </w:p>
                <w:p>
                  <w:r>
                    <w:t xml:space="preserve">Conditional on a prison dischargee having received an injection/vaccine for at least one of Hepatitis B, HPV (Gardasil), Meningococcal disease, Hepatitis A, Influenza or Measles, mumps and rubella.</w:t>
                  </w:r>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received an immunisation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68</w:t>
                  </w:r>
                </w:p>
              </w:tc>
              <w:tc>
                <w:tcPr>
                  <w:tcBorders>
                    <w:top w:val="none" w:color="000000" w:sz="0"/>
                    <w:left w:val="none" w:color="000000" w:sz="0"/>
                    <w:bottom w:val="none" w:color="000000" w:sz="0"/>
                    <w:right w:val="none" w:color="000000" w:sz="0"/>
                  </w:tcBorders>
                  <w:tcMar>
                    <w:left w:w="225" w:type="dxa"/>
                  </w:tcMar>
                  <w:vAlign w:val="top"/>
                </w:tcPr>
                <w:p>
                  <w:hyperlink w:history="true" r:id="Rbcd05ba087934fa2">
                    <w:r>
                      <w:rPr>
                        <w:rStyle w:val="Hyperlink"/>
                      </w:rPr>
                      <w:t xml:space="preserve">Education qualification cluster</w:t>
                    </w:r>
                  </w:hyperlink>
                </w:p>
                <w:p>
                  <w:r>
                    <w:rPr>
                      <w:b/>
                      <w:i/>
                      <w:color w:val="333333"/>
                    </w:rPr>
                    <w:t xml:space="preserve">DSS specific information:</w:t>
                  </w:r>
                </w:p>
                <w:p>
                  <w:r>
                    <w:t xml:space="preserve">This data element is included in the Prisoner health NBEDS as the</w:t>
                  </w:r>
                  <w:r>
                    <w:t xml:space="preserve"> </w:t>
                  </w:r>
                  <w:r>
                    <w:t xml:space="preserve">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fe026079b3a4a34">
                    <w:r>
                      <w:rPr>
                        <w:rStyle w:val="Hyperlink"/>
                      </w:rPr>
                      <w:t xml:space="preserve">Prison dischargee—education qualification whilst in prison indicator, prisoner health yes/no/unknown code N</w:t>
                    </w:r>
                  </w:hyperlink>
                </w:p>
                <w:p>
                  <w:r>
                    <w:rPr>
                      <w:b/>
                      <w:i/>
                      <w:color w:val="333333"/>
                    </w:rPr>
                    <w:t xml:space="preserve">DSS specific information:</w:t>
                  </w:r>
                </w:p>
                <w:p>
                  <w:r>
                    <w:t xml:space="preserve">No verification of the qualification is necessary.</w:t>
                  </w:r>
                </w:p>
                <w:p>
                  <w:r>
                    <w:t xml:space="preserve">Refers to study undertaken in prison, for the most recent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c9dc4c11df94c6d">
                    <w:r>
                      <w:rPr>
                        <w:rStyle w:val="Hyperlink"/>
                      </w:rPr>
                      <w:t xml:space="preserve">Prison dischargee—type of qualification started during imprisonment, qualification type code N</w:t>
                    </w:r>
                  </w:hyperlink>
                </w:p>
                <w:p>
                  <w:r>
                    <w:rPr>
                      <w:b/>
                      <w:i/>
                      <w:color w:val="333333"/>
                    </w:rPr>
                    <w:t xml:space="preserve">Conditional obligation:</w:t>
                  </w:r>
                </w:p>
                <w:p>
                  <w:r>
                    <w:t xml:space="preserve">Conditional on a 'yes' response to the data element </w:t>
                  </w:r>
                  <w:hyperlink w:history="true" r:id="R5405a142b25e4057">
                    <w:r>
                      <w:rPr>
                        <w:rStyle w:val="Hyperlink"/>
                      </w:rPr>
                      <w:t xml:space="preserve">Prison dischargee—education qualification whilst in prison indicator, prisoner health yes/no/unknown code N</w:t>
                    </w:r>
                  </w:hyperlink>
                  <w:r>
                    <w:t xml:space="preserve"> and the prisoner starting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294427e48ed414b">
                    <w:r>
                      <w:rPr>
                        <w:rStyle w:val="Hyperlink"/>
                      </w:rPr>
                      <w:t xml:space="preserve">Prison dischargee—type of qualification continued during imprisonment, qualification type code N</w:t>
                    </w:r>
                  </w:hyperlink>
                </w:p>
                <w:p>
                  <w:r>
                    <w:rPr>
                      <w:b/>
                      <w:i/>
                      <w:color w:val="333333"/>
                    </w:rPr>
                    <w:t xml:space="preserve">Conditional obligation:</w:t>
                  </w:r>
                </w:p>
                <w:p>
                  <w:r>
                    <w:t xml:space="preserve">Conditional on a 'yes' response to the data element </w:t>
                  </w:r>
                  <w:hyperlink w:history="true" r:id="Rf0f50f0981ec48d1">
                    <w:r>
                      <w:rPr>
                        <w:rStyle w:val="Hyperlink"/>
                      </w:rPr>
                      <w:t xml:space="preserve">Prison dischargee—education qualification whilst in prison indicator, prisoner health yes/no/unknown code N</w:t>
                    </w:r>
                  </w:hyperlink>
                  <w:r>
                    <w:t xml:space="preserve"> and the prisoner continuing a qualification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a5f636c639284bc2">
                    <w:r>
                      <w:rPr>
                        <w:rStyle w:val="Hyperlink"/>
                      </w:rPr>
                      <w:t xml:space="preserve">Prison dischargee—type of qualification completed during imprisonment, qualification type code N</w:t>
                    </w:r>
                  </w:hyperlink>
                </w:p>
                <w:p>
                  <w:r>
                    <w:rPr>
                      <w:b/>
                      <w:i/>
                      <w:color w:val="333333"/>
                    </w:rPr>
                    <w:t xml:space="preserve">Conditional obligation:</w:t>
                  </w:r>
                </w:p>
                <w:p>
                  <w:r>
                    <w:t xml:space="preserve">Conditional on a 'yes' response to the data element </w:t>
                  </w:r>
                  <w:hyperlink w:history="true" r:id="R0fdac765d6b34a49">
                    <w:r>
                      <w:rPr>
                        <w:rStyle w:val="Hyperlink"/>
                      </w:rPr>
                      <w:t xml:space="preserve">Prison dischargee—education qualification whilst in prison indicator, prisoner health yes/no/unknown code N</w:t>
                    </w:r>
                  </w:hyperlink>
                  <w:r>
                    <w:t xml:space="preserve"> and the prisoner completing a qualification in prison.</w:t>
                  </w:r>
                </w:p>
                <w:p>
                  <w:r>
                    <w:rPr>
                      <w:b/>
                      <w:i/>
                      <w:color w:val="333333"/>
                    </w:rPr>
                    <w:t xml:space="preserve">DSS specific information:</w:t>
                  </w:r>
                </w:p>
                <w:p>
                  <w:r>
                    <w:t xml:space="preserve">This data element is included in the Prisoner Health DSS as the National Prisoner Health Indicators include the indicator: Proportion of prison dischargees who completed qualifications,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69</w:t>
                  </w:r>
                </w:p>
              </w:tc>
              <w:tc>
                <w:tcPr>
                  <w:tcBorders>
                    <w:top w:val="none" w:color="000000" w:sz="0"/>
                    <w:left w:val="none" w:color="000000" w:sz="0"/>
                    <w:bottom w:val="none" w:color="000000" w:sz="0"/>
                    <w:right w:val="none" w:color="000000" w:sz="0"/>
                  </w:tcBorders>
                  <w:tcMar>
                    <w:left w:w="225" w:type="dxa"/>
                  </w:tcMar>
                  <w:vAlign w:val="top"/>
                </w:tcPr>
                <w:p>
                  <w:hyperlink w:history="true" r:id="R9b29f4af6da742fd">
                    <w:r>
                      <w:rPr>
                        <w:rStyle w:val="Hyperlink"/>
                      </w:rPr>
                      <w:t xml:space="preserve">Prison dischargee—physical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physical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70</w:t>
                  </w:r>
                </w:p>
              </w:tc>
              <w:tc>
                <w:tcPr>
                  <w:tcBorders>
                    <w:top w:val="none" w:color="000000" w:sz="0"/>
                    <w:left w:val="none" w:color="000000" w:sz="0"/>
                    <w:bottom w:val="none" w:color="000000" w:sz="0"/>
                    <w:right w:val="none" w:color="000000" w:sz="0"/>
                  </w:tcBorders>
                  <w:tcMar>
                    <w:left w:w="225" w:type="dxa"/>
                  </w:tcMar>
                  <w:vAlign w:val="top"/>
                </w:tcPr>
                <w:p>
                  <w:hyperlink w:history="true" r:id="R33df636c731d452e">
                    <w:r>
                      <w:rPr>
                        <w:rStyle w:val="Hyperlink"/>
                      </w:rPr>
                      <w:t xml:space="preserve">Prison dischargee—extent of physical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71</w:t>
                  </w:r>
                </w:p>
              </w:tc>
              <w:tc>
                <w:tcPr>
                  <w:tcBorders>
                    <w:top w:val="none" w:color="000000" w:sz="0"/>
                    <w:left w:val="none" w:color="000000" w:sz="0"/>
                    <w:bottom w:val="none" w:color="000000" w:sz="0"/>
                    <w:right w:val="none" w:color="000000" w:sz="0"/>
                  </w:tcBorders>
                  <w:tcMar>
                    <w:left w:w="225" w:type="dxa"/>
                  </w:tcMar>
                  <w:vAlign w:val="top"/>
                </w:tcPr>
                <w:p>
                  <w:hyperlink w:history="true" r:id="R225012544435460b">
                    <w:r>
                      <w:rPr>
                        <w:rStyle w:val="Hyperlink"/>
                      </w:rPr>
                      <w:t xml:space="preserve">Prison dischargee—mental health change since imprisonment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reporting that their mental health improved or stayed the same while in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72</w:t>
                  </w:r>
                </w:p>
              </w:tc>
              <w:tc>
                <w:tcPr>
                  <w:tcBorders>
                    <w:top w:val="none" w:color="000000" w:sz="0"/>
                    <w:left w:val="none" w:color="000000" w:sz="0"/>
                    <w:bottom w:val="none" w:color="000000" w:sz="0"/>
                    <w:right w:val="none" w:color="000000" w:sz="0"/>
                  </w:tcBorders>
                  <w:tcMar>
                    <w:left w:w="225" w:type="dxa"/>
                  </w:tcMar>
                  <w:vAlign w:val="top"/>
                </w:tcPr>
                <w:p>
                  <w:hyperlink w:history="true" r:id="Re4670bb90cd8443a">
                    <w:r>
                      <w:rPr>
                        <w:rStyle w:val="Hyperlink"/>
                      </w:rPr>
                      <w:t xml:space="preserve">Prison dischargee—extent of mental health change since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73</w:t>
                  </w:r>
                </w:p>
              </w:tc>
              <w:tc>
                <w:tcPr>
                  <w:tcBorders>
                    <w:top w:val="none" w:color="000000" w:sz="0"/>
                    <w:left w:val="none" w:color="000000" w:sz="0"/>
                    <w:bottom w:val="none" w:color="000000" w:sz="0"/>
                    <w:right w:val="none" w:color="000000" w:sz="0"/>
                  </w:tcBorders>
                  <w:tcMar>
                    <w:left w:w="225" w:type="dxa"/>
                  </w:tcMar>
                  <w:vAlign w:val="top"/>
                </w:tcPr>
                <w:p>
                  <w:hyperlink w:history="true" r:id="R87b144503a5f4ac6">
                    <w:r>
                      <w:rPr>
                        <w:rStyle w:val="Hyperlink"/>
                      </w:rPr>
                      <w:t xml:space="preserve">Prison dischargee—expected sleeping arrangement on first night of release,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are expecting to be homeless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74</w:t>
                  </w:r>
                </w:p>
              </w:tc>
              <w:tc>
                <w:tcPr>
                  <w:tcBorders>
                    <w:top w:val="none" w:color="000000" w:sz="0"/>
                    <w:left w:val="none" w:color="000000" w:sz="0"/>
                    <w:bottom w:val="none" w:color="000000" w:sz="0"/>
                    <w:right w:val="none" w:color="000000" w:sz="0"/>
                  </w:tcBorders>
                  <w:tcMar>
                    <w:left w:w="225" w:type="dxa"/>
                  </w:tcMar>
                  <w:vAlign w:val="top"/>
                </w:tcPr>
                <w:p>
                  <w:hyperlink w:history="true" r:id="R00fe6bf0df95462b">
                    <w:r>
                      <w:rPr>
                        <w:rStyle w:val="Hyperlink"/>
                      </w:rPr>
                      <w:t xml:space="preserve">Prison dischargee—paid employment within two weeks of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w:t>
                  </w:r>
                  <w:r>
                    <w:t xml:space="preserve">Proportion of prison dischargees who on release have organised paid employment which will start within 2 weeks of leaving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75</w:t>
                  </w:r>
                </w:p>
              </w:tc>
              <w:tc>
                <w:tcPr>
                  <w:tcBorders>
                    <w:top w:val="none" w:color="000000" w:sz="0"/>
                    <w:left w:val="none" w:color="000000" w:sz="0"/>
                    <w:bottom w:val="none" w:color="000000" w:sz="0"/>
                    <w:right w:val="none" w:color="000000" w:sz="0"/>
                  </w:tcBorders>
                  <w:tcMar>
                    <w:left w:w="225" w:type="dxa"/>
                  </w:tcMar>
                  <w:vAlign w:val="top"/>
                </w:tcPr>
                <w:p>
                  <w:hyperlink w:history="true" r:id="R5fd5f6deb3f54876">
                    <w:r>
                      <w:rPr>
                        <w:rStyle w:val="Hyperlink"/>
                      </w:rPr>
                      <w:t xml:space="preserve">Prison dischargee—expected Centrelink payment on release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on release are expecting to receive government payments through Centrelink.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76</w:t>
                  </w:r>
                </w:p>
              </w:tc>
              <w:tc>
                <w:tcPr>
                  <w:tcBorders>
                    <w:top w:val="none" w:color="000000" w:sz="0"/>
                    <w:left w:val="none" w:color="000000" w:sz="0"/>
                    <w:bottom w:val="none" w:color="000000" w:sz="0"/>
                    <w:right w:val="none" w:color="000000" w:sz="0"/>
                  </w:tcBorders>
                  <w:tcMar>
                    <w:left w:w="225" w:type="dxa"/>
                  </w:tcMar>
                  <w:vAlign w:val="top"/>
                </w:tcPr>
                <w:p>
                  <w:hyperlink w:history="true" r:id="R444e4979dd7c463a">
                    <w:r>
                      <w:rPr>
                        <w:rStyle w:val="Hyperlink"/>
                      </w:rPr>
                      <w:t xml:space="preserve">Prison dischargee—type of Centrelink payment on prison release, code N</w:t>
                    </w:r>
                  </w:hyperlink>
                </w:p>
                <w:p>
                  <w:r>
                    <w:rPr>
                      <w:b/>
                      <w:i/>
                      <w:color w:val="333333"/>
                    </w:rPr>
                    <w:t xml:space="preserve">Conditional obligation:</w:t>
                  </w:r>
                </w:p>
                <w:p>
                  <w:r>
                    <w:t xml:space="preserve">Conditional on a yes response to </w:t>
                  </w:r>
                  <w:hyperlink w:history="true" r:id="Rf76392e1f6e748bf">
                    <w:r>
                      <w:rPr>
                        <w:rStyle w:val="Hyperlink"/>
                      </w:rPr>
                      <w:t xml:space="preserve">Prison dischargee—expected Centrelink payment on release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77</w:t>
                  </w:r>
                </w:p>
              </w:tc>
              <w:tc>
                <w:tcPr>
                  <w:tcBorders>
                    <w:top w:val="none" w:color="000000" w:sz="0"/>
                    <w:left w:val="none" w:color="000000" w:sz="0"/>
                    <w:bottom w:val="none" w:color="000000" w:sz="0"/>
                    <w:right w:val="none" w:color="000000" w:sz="0"/>
                  </w:tcBorders>
                  <w:tcMar>
                    <w:left w:w="225" w:type="dxa"/>
                  </w:tcMar>
                  <w:vAlign w:val="top"/>
                </w:tcPr>
                <w:p>
                  <w:hyperlink w:history="true" r:id="Rf5d56e75c36a4b2b">
                    <w:r>
                      <w:rPr>
                        <w:rStyle w:val="Hyperlink"/>
                      </w:rPr>
                      <w:t xml:space="preserve">Prison dischargee—Medicare card available on release indicator, yes/no/don't know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have a valid Medicare card available on release.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78</w:t>
                  </w:r>
                </w:p>
              </w:tc>
              <w:tc>
                <w:tcPr>
                  <w:tcBorders>
                    <w:top w:val="none" w:color="000000" w:sz="0"/>
                    <w:left w:val="none" w:color="000000" w:sz="0"/>
                    <w:bottom w:val="none" w:color="000000" w:sz="0"/>
                    <w:right w:val="none" w:color="000000" w:sz="0"/>
                  </w:tcBorders>
                  <w:tcMar>
                    <w:left w:w="225" w:type="dxa"/>
                  </w:tcMar>
                  <w:vAlign w:val="top"/>
                </w:tcPr>
                <w:p>
                  <w:hyperlink w:history="true" r:id="Re9eb5e3d1e3240fe">
                    <w:r>
                      <w:rPr>
                        <w:rStyle w:val="Hyperlink"/>
                      </w:rPr>
                      <w:t xml:space="preserve">Prison dischargee—prescription medication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79</w:t>
                  </w:r>
                </w:p>
              </w:tc>
              <w:tc>
                <w:tcPr>
                  <w:tcBorders>
                    <w:top w:val="none" w:color="000000" w:sz="0"/>
                    <w:left w:val="none" w:color="000000" w:sz="0"/>
                    <w:bottom w:val="none" w:color="000000" w:sz="0"/>
                    <w:right w:val="none" w:color="000000" w:sz="0"/>
                  </w:tcBorders>
                  <w:tcMar>
                    <w:left w:w="225" w:type="dxa"/>
                  </w:tcMar>
                  <w:vAlign w:val="top"/>
                </w:tcPr>
                <w:p>
                  <w:hyperlink w:history="true" r:id="R520cf8dd200e4de2">
                    <w:r>
                      <w:rPr>
                        <w:rStyle w:val="Hyperlink"/>
                      </w:rPr>
                      <w:t xml:space="preserve">Prison dischargee—continuation of prescription medication on release, yes/no/don't know code N</w:t>
                    </w:r>
                  </w:hyperlink>
                </w:p>
                <w:p>
                  <w:r>
                    <w:rPr>
                      <w:b/>
                      <w:i/>
                      <w:color w:val="333333"/>
                    </w:rPr>
                    <w:t xml:space="preserve">Conditional obligation:</w:t>
                  </w:r>
                </w:p>
                <w:p>
                  <w:r>
                    <w:t xml:space="preserve">Conditional on a yes response to </w:t>
                  </w:r>
                  <w:hyperlink w:history="true" r:id="R8b16149540c34981">
                    <w:r>
                      <w:rPr>
                        <w:rStyle w:val="Hyperlink"/>
                      </w:rPr>
                      <w:t xml:space="preserve">Prison dischargee-prescription medication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80</w:t>
                  </w:r>
                </w:p>
              </w:tc>
              <w:tc>
                <w:tcPr>
                  <w:tcBorders>
                    <w:top w:val="none" w:color="000000" w:sz="0"/>
                    <w:left w:val="none" w:color="000000" w:sz="0"/>
                    <w:bottom w:val="none" w:color="000000" w:sz="0"/>
                    <w:right w:val="none" w:color="000000" w:sz="0"/>
                  </w:tcBorders>
                  <w:tcMar>
                    <w:left w:w="225" w:type="dxa"/>
                  </w:tcMar>
                  <w:vAlign w:val="top"/>
                </w:tcPr>
                <w:p>
                  <w:hyperlink w:history="true" r:id="R8129d578912f4f2e">
                    <w:r>
                      <w:rPr>
                        <w:rStyle w:val="Hyperlink"/>
                      </w:rPr>
                      <w:t xml:space="preserve">Prison dischargee—type of health professional or service referred to on release, code N</w:t>
                    </w:r>
                  </w:hyperlink>
                </w:p>
                <w:p>
                  <w:r>
                    <w:rPr>
                      <w:b/>
                      <w:i/>
                      <w:color w:val="333333"/>
                    </w:rPr>
                    <w:t xml:space="preserve">Conditional obligation:</w:t>
                  </w:r>
                </w:p>
                <w:p>
                  <w:r>
                    <w:t xml:space="preserve">Conditional on a yes response to </w:t>
                  </w:r>
                  <w:hyperlink w:history="true" r:id="Rca7d0ce376234468">
                    <w:r>
                      <w:rPr>
                        <w:rStyle w:val="Hyperlink"/>
                      </w:rPr>
                      <w:t xml:space="preserve">Person—referral or appointment for further care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81</w:t>
                  </w:r>
                </w:p>
              </w:tc>
              <w:tc>
                <w:tcPr>
                  <w:tcBorders>
                    <w:top w:val="none" w:color="000000" w:sz="0"/>
                    <w:left w:val="none" w:color="000000" w:sz="0"/>
                    <w:bottom w:val="none" w:color="000000" w:sz="0"/>
                    <w:right w:val="none" w:color="000000" w:sz="0"/>
                  </w:tcBorders>
                  <w:tcMar>
                    <w:left w:w="225" w:type="dxa"/>
                  </w:tcMar>
                  <w:vAlign w:val="top"/>
                </w:tcPr>
                <w:p>
                  <w:hyperlink w:history="true" r:id="Rb829fac652ad4940">
                    <w:r>
                      <w:rPr>
                        <w:rStyle w:val="Hyperlink"/>
                      </w:rPr>
                      <w:t xml:space="preserve">Prison dischargee—preparedness indicator,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felt prepared for their upcoming release from prison.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82</w:t>
                  </w:r>
                </w:p>
              </w:tc>
              <w:tc>
                <w:tcPr>
                  <w:tcBorders>
                    <w:top w:val="none" w:color="000000" w:sz="0"/>
                    <w:left w:val="none" w:color="000000" w:sz="0"/>
                    <w:bottom w:val="none" w:color="000000" w:sz="0"/>
                    <w:right w:val="none" w:color="000000" w:sz="0"/>
                  </w:tcBorders>
                  <w:tcMar>
                    <w:left w:w="225" w:type="dxa"/>
                  </w:tcMar>
                  <w:vAlign w:val="top"/>
                </w:tcPr>
                <w:p>
                  <w:hyperlink w:history="true" r:id="Rf3289daa24424ff7">
                    <w:r>
                      <w:rPr>
                        <w:rStyle w:val="Hyperlink"/>
                      </w:rPr>
                      <w:t xml:space="preserve">Prison dischargee—female health screening test type, code N</w:t>
                    </w:r>
                  </w:hyperlink>
                </w:p>
                <w:p>
                  <w:r>
                    <w:rPr>
                      <w:b/>
                      <w:i/>
                      <w:color w:val="333333"/>
                    </w:rPr>
                    <w:t xml:space="preserve">Conditional obligation:</w:t>
                  </w:r>
                </w:p>
                <w:p>
                  <w:r>
                    <w:t xml:space="preserve">Conditional on a response of 2 for </w:t>
                  </w:r>
                  <w:hyperlink w:history="true" r:id="Ra29817afeddb43cf">
                    <w:r>
                      <w:rPr>
                        <w:rStyle w:val="Hyperlink"/>
                      </w:rPr>
                      <w:t xml:space="preserve">Person—sex,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had a cervical cancer screening in prison and Number of female prison dischargees who had a mammogram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83</w:t>
                  </w:r>
                </w:p>
              </w:tc>
              <w:tc>
                <w:tcPr>
                  <w:tcBorders>
                    <w:top w:val="none" w:color="000000" w:sz="0"/>
                    <w:left w:val="none" w:color="000000" w:sz="0"/>
                    <w:bottom w:val="none" w:color="000000" w:sz="0"/>
                    <w:right w:val="none" w:color="000000" w:sz="0"/>
                  </w:tcBorders>
                  <w:tcMar>
                    <w:left w:w="225" w:type="dxa"/>
                  </w:tcMar>
                  <w:vAlign w:val="top"/>
                </w:tcPr>
                <w:p>
                  <w:hyperlink w:history="true" r:id="Red524256e87140ed">
                    <w:r>
                      <w:rPr>
                        <w:rStyle w:val="Hyperlink"/>
                      </w:rPr>
                      <w:t xml:space="preserve">Female—pregnant during imprisonment indicator, prisoner health yes/no/unknown code N</w:t>
                    </w:r>
                  </w:hyperlink>
                </w:p>
                <w:p>
                  <w:r>
                    <w:rPr>
                      <w:b/>
                      <w:i/>
                      <w:color w:val="333333"/>
                    </w:rPr>
                    <w:t xml:space="preserve">Conditional obligation:</w:t>
                  </w:r>
                </w:p>
                <w:p>
                  <w:r>
                    <w:t xml:space="preserve">Conditional on a response of 2 for </w:t>
                  </w:r>
                  <w:hyperlink w:history="true" r:id="R7068c48d947d41f3">
                    <w:r>
                      <w:rPr>
                        <w:rStyle w:val="Hyperlink"/>
                      </w:rPr>
                      <w:t xml:space="preserve">Person - sex,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female prison dischargees who were pregnant while in prison.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84</w:t>
                  </w:r>
                </w:p>
              </w:tc>
              <w:tc>
                <w:tcPr>
                  <w:tcBorders>
                    <w:top w:val="none" w:color="000000" w:sz="0"/>
                    <w:left w:val="none" w:color="000000" w:sz="0"/>
                    <w:bottom w:val="none" w:color="000000" w:sz="0"/>
                    <w:right w:val="none" w:color="000000" w:sz="0"/>
                  </w:tcBorders>
                  <w:tcMar>
                    <w:left w:w="225" w:type="dxa"/>
                  </w:tcMar>
                  <w:vAlign w:val="top"/>
                </w:tcPr>
                <w:p>
                  <w:hyperlink w:history="true" r:id="R9e79f0346ae547cc">
                    <w:r>
                      <w:rPr>
                        <w:rStyle w:val="Hyperlink"/>
                      </w:rPr>
                      <w:t xml:space="preserve">Birth event—birth during imprisonment indicator, prisoner health yes/no/unknown code N</w:t>
                    </w:r>
                  </w:hyperlink>
                </w:p>
                <w:p>
                  <w:r>
                    <w:rPr>
                      <w:b/>
                      <w:i/>
                      <w:color w:val="333333"/>
                    </w:rPr>
                    <w:t xml:space="preserve">Conditional obligation:</w:t>
                  </w:r>
                </w:p>
                <w:p>
                  <w:r>
                    <w:t xml:space="preserve">Conditional on a yes response to </w:t>
                  </w:r>
                  <w:hyperlink w:history="true" r:id="Rca38338ec946423a">
                    <w:r>
                      <w:rPr>
                        <w:rStyle w:val="Hyperlink"/>
                      </w:rPr>
                      <w:t xml:space="preserve">Female—pregnant during imprisonment indicator, prisoner health yes/no/unknown code N</w:t>
                    </w:r>
                  </w:hyperlink>
                  <w:r>
                    <w:t xml:space="preserve">.</w:t>
                  </w:r>
                </w:p>
                <w:p>
                  <w:r>
                    <w:rPr>
                      <w:b/>
                      <w:i/>
                      <w:color w:val="333333"/>
                    </w:rPr>
                    <w:t xml:space="preserve">DSS specific information:</w:t>
                  </w:r>
                </w:p>
                <w:p>
                  <w:r>
                    <w:t xml:space="preserve">For most recent imprisonment.</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85</w:t>
                  </w:r>
                </w:p>
              </w:tc>
              <w:tc>
                <w:tcPr>
                  <w:tcBorders>
                    <w:top w:val="none" w:color="000000" w:sz="0"/>
                    <w:left w:val="none" w:color="000000" w:sz="0"/>
                    <w:bottom w:val="none" w:color="000000" w:sz="0"/>
                    <w:right w:val="none" w:color="000000" w:sz="0"/>
                  </w:tcBorders>
                  <w:tcMar>
                    <w:left w:w="225" w:type="dxa"/>
                  </w:tcMar>
                  <w:vAlign w:val="top"/>
                </w:tcPr>
                <w:p>
                  <w:hyperlink w:history="true" r:id="R8fa71cf24f3f4260">
                    <w:r>
                      <w:rPr>
                        <w:rStyle w:val="Hyperlink"/>
                      </w:rPr>
                      <w:t xml:space="preserve">Prison dischargee—living with child in prison indicator, prisoner health yes/no/unknown code N</w:t>
                    </w:r>
                  </w:hyperlink>
                </w:p>
                <w:p>
                  <w:r>
                    <w:rPr>
                      <w:b/>
                      <w:i/>
                      <w:color w:val="333333"/>
                    </w:rPr>
                    <w:t xml:space="preserve">Conditional obligation:</w:t>
                  </w:r>
                </w:p>
                <w:p>
                  <w:r>
                    <w:t xml:space="preserve">Conditional on a yes response to </w:t>
                  </w:r>
                  <w:hyperlink w:history="true" r:id="R67a65b90ddd84c71">
                    <w:r>
                      <w:rPr>
                        <w:rStyle w:val="Hyperlink"/>
                      </w:rPr>
                      <w:t xml:space="preserve">Birth event—birth during imprisonment indicator, prisoner health yes/no/unknown code N</w:t>
                    </w:r>
                  </w:hyperlink>
                  <w:r>
                    <w:t xml:space="preserve">.</w:t>
                  </w:r>
                </w:p>
                <w:p>
                  <w:r>
                    <w:rPr>
                      <w:b/>
                      <w:i/>
                      <w:color w:val="333333"/>
                    </w:rPr>
                    <w:t xml:space="preserve">DSS specific information:</w:t>
                  </w:r>
                </w:p>
                <w:p>
                  <w:r>
                    <w:t xml:space="preserve">For most recent imprisonment.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86</w:t>
                  </w:r>
                </w:p>
              </w:tc>
              <w:tc>
                <w:tcPr>
                  <w:tcBorders>
                    <w:top w:val="none" w:color="000000" w:sz="0"/>
                    <w:left w:val="none" w:color="000000" w:sz="0"/>
                    <w:bottom w:val="none" w:color="000000" w:sz="0"/>
                    <w:right w:val="none" w:color="000000" w:sz="0"/>
                  </w:tcBorders>
                  <w:tcMar>
                    <w:left w:w="225" w:type="dxa"/>
                  </w:tcMar>
                  <w:vAlign w:val="top"/>
                </w:tcPr>
                <w:p>
                  <w:hyperlink w:history="true" r:id="R7a01783fac82457b">
                    <w:r>
                      <w:rPr>
                        <w:rStyle w:val="Hyperlink"/>
                      </w:rPr>
                      <w:t xml:space="preserve">Prison dischargee—culturally appropriate health care in prison frequency, event frequency code N</w:t>
                    </w:r>
                  </w:hyperlink>
                </w:p>
                <w:p>
                  <w:r>
                    <w:rPr>
                      <w:b/>
                      <w:i/>
                      <w:color w:val="333333"/>
                    </w:rPr>
                    <w:t xml:space="preserve">Conditional obligation:</w:t>
                  </w:r>
                </w:p>
                <w:p>
                  <w:r>
                    <w:t xml:space="preserve">Conditional on a value of 1, 2 or 3 for </w:t>
                  </w:r>
                  <w:hyperlink w:history="true" r:id="R188bbad9547a41e1">
                    <w:r>
                      <w:rPr>
                        <w:rStyle w:val="Hyperlink"/>
                      </w:rPr>
                      <w:t xml:space="preserve">Person—Indigenous status, code N</w:t>
                    </w:r>
                  </w:hyperlink>
                  <w:hyperlink w:history="true" r:id="Rfecbbe5a722f4905">
                    <w:r>
                      <w:rPr>
                        <w:rStyle w:val="Hyperlink"/>
                      </w:rPr>
                      <w:t xml:space="preserve">.</w:t>
                    </w:r>
                  </w:hyperlink>
                </w:p>
                <w:p>
                  <w:r>
                    <w:t xml:space="preserve"> </w:t>
                  </w:r>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87</w:t>
                  </w:r>
                </w:p>
              </w:tc>
              <w:tc>
                <w:tcPr>
                  <w:tcBorders>
                    <w:top w:val="none" w:color="000000" w:sz="0"/>
                    <w:left w:val="none" w:color="000000" w:sz="0"/>
                    <w:bottom w:val="none" w:color="000000" w:sz="0"/>
                    <w:right w:val="none" w:color="000000" w:sz="0"/>
                  </w:tcBorders>
                  <w:tcMar>
                    <w:left w:w="225" w:type="dxa"/>
                  </w:tcMar>
                  <w:vAlign w:val="top"/>
                </w:tcPr>
                <w:p>
                  <w:hyperlink w:history="true" r:id="R4cbcad3d31144b5a">
                    <w:r>
                      <w:rPr>
                        <w:rStyle w:val="Hyperlink"/>
                      </w:rPr>
                      <w:t xml:space="preserve">Prison dischargee—Aboriginal primary health care service consultation indicator, prisoner health yes/no/unknown code N</w:t>
                    </w:r>
                  </w:hyperlink>
                </w:p>
                <w:p>
                  <w:r>
                    <w:rPr>
                      <w:b/>
                      <w:i/>
                      <w:color w:val="333333"/>
                    </w:rPr>
                    <w:t xml:space="preserve">Conditional obligation:</w:t>
                  </w:r>
                </w:p>
                <w:p>
                  <w:r>
                    <w:t xml:space="preserve">Conditional on a value of 1, 2 or 3 for </w:t>
                  </w:r>
                  <w:hyperlink w:history="true" r:id="R752df38b8f8b4367">
                    <w:r>
                      <w:rPr>
                        <w:rStyle w:val="Hyperlink"/>
                      </w:rPr>
                      <w:t xml:space="preserve">Person—Indigenous status, code N</w:t>
                    </w:r>
                  </w:hyperlink>
                  <w:hyperlink w:history="true" r:id="R67d5710a88184a91">
                    <w:r>
                      <w:rPr>
                        <w:rStyle w:val="Hyperlink"/>
                      </w:rPr>
                      <w:t xml:space="preserve">.</w:t>
                    </w:r>
                  </w:hyperlink>
                </w:p>
                <w:p>
                  <w:r>
                    <w:rPr>
                      <w:b/>
                      <w:i/>
                      <w:color w:val="333333"/>
                    </w:rPr>
                    <w:t xml:space="preserve">DSS specific information:</w:t>
                  </w:r>
                </w:p>
                <w:p>
                  <w:r>
                    <w:t xml:space="preserve">This data element is included in the Prisoner health NBEDS as the National Prisoner Health Indicators include the indicator: Proportion of Indigenous prison dischargees who received treatment or consultation from an Aboriginal Community Controlled Health Organisation (ACCHO) or an Aboriginal Medical Service (AMS).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88</w:t>
                  </w:r>
                </w:p>
              </w:tc>
              <w:tc>
                <w:tcPr>
                  <w:tcBorders>
                    <w:top w:val="none" w:color="000000" w:sz="0"/>
                    <w:left w:val="none" w:color="000000" w:sz="0"/>
                    <w:bottom w:val="none" w:color="000000" w:sz="0"/>
                    <w:right w:val="none" w:color="000000" w:sz="0"/>
                  </w:tcBorders>
                  <w:tcMar>
                    <w:left w:w="225" w:type="dxa"/>
                  </w:tcMar>
                  <w:vAlign w:val="top"/>
                </w:tcPr>
                <w:p>
                  <w:hyperlink w:history="true" r:id="R746fbb075a794077">
                    <w:r>
                      <w:rPr>
                        <w:rStyle w:val="Hyperlink"/>
                      </w:rPr>
                      <w:t xml:space="preserve">Prison dischargee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6427019fdfc4c8e">
                    <w:r>
                      <w:rPr>
                        <w:rStyle w:val="Hyperlink"/>
                      </w:rPr>
                      <w:t xml:space="preserve">Prison dischargee—level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d03cb538b37e4296">
                    <w:r>
                      <w:rPr>
                        <w:rStyle w:val="Hyperlink"/>
                      </w:rPr>
                      <w:t xml:space="preserve">Prison dischargee—level of worry related to upcoming release,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32213b52a10454f">
                    <w:r>
                      <w:rPr>
                        <w:rStyle w:val="Hyperlink"/>
                      </w:rPr>
                      <w:t xml:space="preserve">Prison dischargee—level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012bc09c59645a8">
                    <w:r>
                      <w:rPr>
                        <w:rStyle w:val="Hyperlink"/>
                      </w:rPr>
                      <w:t xml:space="preserve">Prison dischargee—level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00cd7c94d37b4d6e">
                    <w:r>
                      <w:rPr>
                        <w:rStyle w:val="Hyperlink"/>
                      </w:rPr>
                      <w:t xml:space="preserve">Prison dischargee—level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6de70e1022be40ad">
                    <w:r>
                      <w:rPr>
                        <w:rStyle w:val="Hyperlink"/>
                      </w:rPr>
                      <w:t xml:space="preserve">Prison dischargee–level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2081f996f86349cb">
                    <w:r>
                      <w:rPr>
                        <w:rStyle w:val="Hyperlink"/>
                      </w:rPr>
                      <w:t xml:space="preserve">Prison dischargee—level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2dd07ecb30de4afc">
                    <w:r>
                      <w:rPr>
                        <w:rStyle w:val="Hyperlink"/>
                      </w:rPr>
                      <w:t xml:space="preserve">Prison dischargee—level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89</w:t>
                  </w:r>
                </w:p>
              </w:tc>
              <w:tc>
                <w:tcPr>
                  <w:tcBorders>
                    <w:top w:val="none" w:color="000000" w:sz="0"/>
                    <w:left w:val="none" w:color="000000" w:sz="0"/>
                    <w:bottom w:val="none" w:color="000000" w:sz="0"/>
                    <w:right w:val="none" w:color="000000" w:sz="0"/>
                  </w:tcBorders>
                  <w:tcMar>
                    <w:left w:w="225" w:type="dxa"/>
                  </w:tcMar>
                  <w:vAlign w:val="top"/>
                </w:tcPr>
                <w:p>
                  <w:hyperlink w:history="true" r:id="R29d9ff669ea64a42">
                    <w:r>
                      <w:rPr>
                        <w:rStyle w:val="Hyperlink"/>
                      </w:rPr>
                      <w:t xml:space="preserve">Prison dischargee—self-assessed mental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mental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90</w:t>
                  </w:r>
                </w:p>
              </w:tc>
              <w:tc>
                <w:tcPr>
                  <w:tcBorders>
                    <w:top w:val="none" w:color="000000" w:sz="0"/>
                    <w:left w:val="none" w:color="000000" w:sz="0"/>
                    <w:bottom w:val="none" w:color="000000" w:sz="0"/>
                    <w:right w:val="none" w:color="000000" w:sz="0"/>
                  </w:tcBorders>
                  <w:tcMar>
                    <w:left w:w="225" w:type="dxa"/>
                  </w:tcMar>
                  <w:vAlign w:val="top"/>
                </w:tcPr>
                <w:p>
                  <w:hyperlink w:history="true" r:id="R112eed6f40c34bd2">
                    <w:r>
                      <w:rPr>
                        <w:rStyle w:val="Hyperlink"/>
                      </w:rPr>
                      <w:t xml:space="preserve">Prison dischargee—self-assessed physical health status, general level of health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dischargees who rate their physical health as generally good or better.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5a4e616e2844c9">
                    <w:r>
                      <w:rPr>
                        <w:rStyle w:val="Hyperlink"/>
                      </w:rPr>
                      <w:t xml:space="preserve">Prison entrants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d0cbe606bc747d9">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b48df2818ad4db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3a417f786924a04">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790724aeedc440b">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a8194d509e3471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e59eec451ff405c">
                    <w:r>
                      <w:rPr>
                        <w:rStyle w:val="Hyperlink"/>
                      </w:rPr>
                      <w:t xml:space="preserve">Person—age, total years N[NN]</w:t>
                    </w:r>
                  </w:hyperlink>
                </w:p>
                <w:p>
                  <w:r>
                    <w:rPr>
                      <w:b/>
                      <w:i/>
                      <w:color w:val="333333"/>
                    </w:rPr>
                    <w:t xml:space="preserve">Conditional obligation:</w:t>
                  </w:r>
                </w:p>
                <w:p>
                  <w:r>
                    <w:t xml:space="preserve">Age in years should be completed/estimated when date of birth is unknown, otherwise this field should be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034b198b08a48ab">
                    <w:r>
                      <w:rPr>
                        <w:rStyle w:val="Hyperlink"/>
                      </w:rPr>
                      <w:t xml:space="preserve">Person—country of birth, code (SACC 2016) NNNN</w:t>
                    </w:r>
                  </w:hyperlink>
                </w:p>
                <w:p>
                  <w:r>
                    <w:rPr>
                      <w:b/>
                      <w:i/>
                      <w:color w:val="333333"/>
                    </w:rPr>
                    <w:t xml:space="preserve">DSS specific information:</w:t>
                  </w:r>
                </w:p>
                <w:p>
                  <w:r>
                    <w:t xml:space="preserve">The 4 digit SACC codes will be mapped to:</w:t>
                  </w:r>
                </w:p>
                <w:p>
                  <w:r>
                    <w:t xml:space="preserve">Code 1   Australia</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20ca5e27300f4cdd">
                    <w:r>
                      <w:rPr>
                        <w:rStyle w:val="Hyperlink"/>
                      </w:rPr>
                      <w:t xml:space="preserve">Person—main language other than English spoken at home, code (ASCL 2011) NN{NN}</w:t>
                    </w:r>
                  </w:hyperlink>
                </w:p>
                <w:p>
                  <w:r>
                    <w:rPr>
                      <w:b/>
                      <w:i/>
                      <w:color w:val="333333"/>
                    </w:rPr>
                    <w:t xml:space="preserve">DSS specific information:</w:t>
                  </w:r>
                </w:p>
                <w:p>
                  <w:r>
                    <w:t xml:space="preserve">The ASCL codes will be mapped to:</w:t>
                  </w:r>
                </w:p>
                <w:p>
                  <w:r>
                    <w:t xml:space="preserve">Code 1   English</w:t>
                  </w:r>
                </w:p>
                <w:p>
                  <w:r>
                    <w:t xml:space="preserve">Code 2   Other (specify)</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05ffd2a2c6a4d99">
                    <w:r>
                      <w:rPr>
                        <w:rStyle w:val="Hyperlink"/>
                      </w:rPr>
                      <w:t xml:space="preserve">Person—sex, code N</w:t>
                    </w:r>
                  </w:hyperlink>
                </w:p>
                <w:p>
                  <w:r>
                    <w:rPr>
                      <w:b/>
                      <w:i/>
                      <w:color w:val="333333"/>
                    </w:rPr>
                    <w:t xml:space="preserve">DSS specific information:</w:t>
                  </w:r>
                </w:p>
                <w:p>
                  <w:r>
                    <w:t xml:space="preserve">The codes for Sex will be mapped to:</w:t>
                  </w:r>
                </w:p>
                <w:p>
                  <w:r>
                    <w:t xml:space="preserve">Code 1   Male</w:t>
                  </w:r>
                </w:p>
                <w:p>
                  <w:r>
                    <w:t xml:space="preserve">Code 2   Female</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885ebbd50df94407">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21e7a7ec9b5d4baa">
                    <w:r>
                      <w:rPr>
                        <w:rStyle w:val="Hyperlink"/>
                      </w:rPr>
                      <w:t xml:space="preserve">Person—Indigenous status, code N</w:t>
                    </w:r>
                  </w:hyperlink>
                </w:p>
                <w:p>
                  <w:r>
                    <w:rPr>
                      <w:b/>
                      <w:i/>
                      <w:color w:val="333333"/>
                    </w:rPr>
                    <w:t xml:space="preserve">DSS specific information:</w:t>
                  </w:r>
                </w:p>
                <w:p>
                  <w:r>
                    <w:t xml:space="preserve">The Indigenous status codes will be mapped as follows:</w:t>
                  </w:r>
                </w:p>
                <w:p>
                  <w:r>
                    <w:t xml:space="preserve">Code 1   No</w:t>
                  </w:r>
                </w:p>
                <w:p>
                  <w:r>
                    <w:t xml:space="preserve">Code 2   Yes, Aboriginal</w:t>
                  </w:r>
                </w:p>
                <w:p>
                  <w:r>
                    <w:t xml:space="preserve">Code 3   Yes, Torres Strait lslander</w:t>
                  </w:r>
                </w:p>
                <w:p>
                  <w:r>
                    <w:t xml:space="preserve">Code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6084b29eb27a44ce">
                    <w:r>
                      <w:rPr>
                        <w:rStyle w:val="Hyperlink"/>
                      </w:rPr>
                      <w:t xml:space="preserve">Person—highest year of school completed,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whose highest level of completed schooling was below Year 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2a7ef275fe3c4405">
                    <w:r>
                      <w:rPr>
                        <w:rStyle w:val="Hyperlink"/>
                      </w:rPr>
                      <w:t xml:space="preserve">Non-school qualifications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7400266e27b4976">
                    <w:r>
                      <w:rPr>
                        <w:rStyle w:val="Hyperlink"/>
                      </w:rPr>
                      <w:t xml:space="preserve">Person—non-school qualification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aeabbe47ce0426c">
                    <w:r>
                      <w:rPr>
                        <w:rStyle w:val="Hyperlink"/>
                      </w:rPr>
                      <w:t xml:space="preserve">Person—non-school qualification completed, level of non-school qualification code N</w:t>
                    </w:r>
                  </w:hyperlink>
                </w:p>
                <w:p>
                  <w:r>
                    <w:rPr>
                      <w:b/>
                      <w:i/>
                      <w:color w:val="333333"/>
                    </w:rPr>
                    <w:t xml:space="preserve">Conditional obligation:</w:t>
                  </w:r>
                </w:p>
                <w:p>
                  <w:r>
                    <w:t xml:space="preserve">Conditional on the person responding 'yes' to </w:t>
                  </w:r>
                  <w:hyperlink w:history="true" r:id="Rf221e58d10f14ed1">
                    <w:r>
                      <w:rPr>
                        <w:rStyle w:val="Hyperlink"/>
                      </w:rPr>
                      <w:t xml:space="preserve">Person—non-school qualification indicator, prisoner health yes/no/unknown code N</w:t>
                    </w:r>
                  </w:hyperlink>
                  <w:r>
                    <w:t xml:space="preserve">.</w:t>
                  </w:r>
                </w:p>
                <w:p>
                  <w:r>
                    <w:rPr>
                      <w:b/>
                      <w:i/>
                      <w:color w:val="333333"/>
                    </w:rPr>
                    <w:t xml:space="preserve">DSS specific information:</w:t>
                  </w:r>
                </w:p>
                <w:p>
                  <w:r>
                    <w:t xml:space="preserve">Multiple options may be selected.</w:t>
                  </w:r>
                </w:p>
                <w:p>
                  <w:r>
                    <w:t xml:space="preserve">No verification of attainment is necessary.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5a3ade2f482e44db">
                    <w:r>
                      <w:rPr>
                        <w:rStyle w:val="Hyperlink"/>
                      </w:rPr>
                      <w:t xml:space="preserve">Prison entrant—education attendance status 30 days prior to imprisonment,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ecc35ded7e99436f">
                    <w:r>
                      <w:rPr>
                        <w:rStyle w:val="Hyperlink"/>
                      </w:rPr>
                      <w:t xml:space="preserve">Prison entrant—labour force status 30 days prior to imprisonment,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unemployed in the 30 days prior to imprisonment.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51240102ec5b4337">
                    <w:r>
                      <w:rPr>
                        <w:rStyle w:val="Hyperlink"/>
                      </w:rPr>
                      <w:t xml:space="preserve">Prison entrant—sleeping arrangements in the last 4 weeks,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were homeless in the 4 weeks prior to imprisonment (including short-term and emergency accommodation).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4317a52273e54bf1">
                    <w:r>
                      <w:rPr>
                        <w:rStyle w:val="Hyperlink"/>
                      </w:rPr>
                      <w:t xml:space="preserve">Prison entrant—number of dependent children prior to imprisonment, total number N[N]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children who depend on them for their basic needs.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b99cbc7ef8284e5f">
                    <w:r>
                      <w:rPr>
                        <w:rStyle w:val="Hyperlink"/>
                      </w:rPr>
                      <w:t xml:space="preserve">Prison entrant—first time in prison or juvenile detention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225" w:type="dxa"/>
                  </w:tcMar>
                  <w:vAlign w:val="top"/>
                </w:tcPr>
                <w:p>
                  <w:hyperlink w:history="true" r:id="R2fd4680b84fd437b">
                    <w:r>
                      <w:rPr>
                        <w:rStyle w:val="Hyperlink"/>
                      </w:rPr>
                      <w:t xml:space="preserve">Incarceration history cluster</w:t>
                    </w:r>
                  </w:hyperlink>
                </w:p>
                <w:p>
                  <w:r>
                    <w:rPr>
                      <w:b/>
                      <w:i/>
                      <w:color w:val="333333"/>
                    </w:rPr>
                    <w:t xml:space="preserve">Conditional obligation:</w:t>
                  </w:r>
                </w:p>
                <w:p>
                  <w:r>
                    <w:t xml:space="preserve">Conditional on having previously been in custody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90df1734fa346bd">
                    <w:r>
                      <w:rPr>
                        <w:rStyle w:val="Hyperlink"/>
                      </w:rPr>
                      <w:t xml:space="preserve">Prison entrant—number of times in prison or juvenile detention,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e080bdf20cb4b66">
                    <w:r>
                      <w:rPr>
                        <w:rStyle w:val="Hyperlink"/>
                      </w:rPr>
                      <w:t xml:space="preserve">Prison entrant—type of corrective services facility,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225" w:type="dxa"/>
                  </w:tcMar>
                  <w:vAlign w:val="top"/>
                </w:tcPr>
                <w:p>
                  <w:hyperlink w:history="true" r:id="R8a7edf86c6b24a21">
                    <w:r>
                      <w:rPr>
                        <w:rStyle w:val="Hyperlink"/>
                      </w:rPr>
                      <w:t xml:space="preserve">Prison entrant—age at first detention, total years N[NN]</w:t>
                    </w:r>
                  </w:hyperlink>
                </w:p>
                <w:p>
                  <w:r>
                    <w:rPr>
                      <w:b/>
                      <w:i/>
                      <w:color w:val="333333"/>
                    </w:rPr>
                    <w:t xml:space="preserve">Conditional obligation:</w:t>
                  </w:r>
                </w:p>
                <w:p>
                  <w:r>
                    <w:t xml:space="preserve">Conditional on the prison entrant being previously detained in a prison or juvenile justice centre.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225" w:type="dxa"/>
                  </w:tcMar>
                  <w:vAlign w:val="top"/>
                </w:tcPr>
                <w:p>
                  <w:hyperlink w:history="true" r:id="Rba4f2c5e15504097">
                    <w:r>
                      <w:rPr>
                        <w:rStyle w:val="Hyperlink"/>
                      </w:rPr>
                      <w:t xml:space="preserve">Prison entrant—legal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225" w:type="dxa"/>
                  </w:tcMar>
                  <w:vAlign w:val="top"/>
                </w:tcPr>
                <w:p>
                  <w:hyperlink w:history="true" r:id="Rf5ac7ce268844c69">
                    <w:r>
                      <w:rPr>
                        <w:rStyle w:val="Hyperlink"/>
                      </w:rPr>
                      <w:t xml:space="preserve">Prison entrant—imprisonment in the last 12 months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225" w:type="dxa"/>
                  </w:tcMar>
                  <w:vAlign w:val="top"/>
                </w:tcPr>
                <w:p>
                  <w:hyperlink w:history="true" r:id="Rb79460851d71430a">
                    <w:r>
                      <w:rPr>
                        <w:rStyle w:val="Hyperlink"/>
                      </w:rPr>
                      <w:t xml:space="preserve">Prison entrant—parental imprisonment status during childhood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225" w:type="dxa"/>
                  </w:tcMar>
                  <w:vAlign w:val="top"/>
                </w:tcPr>
                <w:p>
                  <w:hyperlink w:history="true" r:id="R9cbcb243ad974876">
                    <w:r>
                      <w:rPr>
                        <w:rStyle w:val="Hyperlink"/>
                      </w:rPr>
                      <w:t xml:space="preserve">Prison entrant—parental imprisonment status during childhood, parent/carer imprisoned code N</w:t>
                    </w:r>
                  </w:hyperlink>
                </w:p>
                <w:p>
                  <w:r>
                    <w:rPr>
                      <w:b/>
                      <w:i/>
                      <w:color w:val="333333"/>
                    </w:rPr>
                    <w:t xml:space="preserve">Conditional obligation:</w:t>
                  </w:r>
                </w:p>
                <w:p>
                  <w:r>
                    <w:t xml:space="preserve">Conditional on a yes response to </w:t>
                  </w:r>
                  <w:hyperlink w:history="true" r:id="R17c5fc35f2834230">
                    <w:r>
                      <w:rPr>
                        <w:rStyle w:val="Hyperlink"/>
                      </w:rPr>
                      <w:t xml:space="preserve">Prison entrant—parental imprisonment status during childhood indicator, prisoner health yes/no/unknown code N</w:t>
                    </w:r>
                  </w:hyperlink>
                  <w:r>
                    <w:t xml:space="preserv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had one or more of their parents/carers imprisoned while they were a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225" w:type="dxa"/>
                  </w:tcMar>
                  <w:vAlign w:val="top"/>
                </w:tcPr>
                <w:p>
                  <w:hyperlink w:history="true" r:id="Rdb2533aaef4e42a3">
                    <w:r>
                      <w:rPr>
                        <w:rStyle w:val="Hyperlink"/>
                      </w:rPr>
                      <w:t xml:space="preserve">Person—mental health disorder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by a doctor, psychiatrist, psychologist or nurse that they have a mental health disorder (including drug and alcohol abuse).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225" w:type="dxa"/>
                  </w:tcMar>
                  <w:vAlign w:val="top"/>
                </w:tcPr>
                <w:p>
                  <w:hyperlink w:history="true" r:id="R1e6c5e891e454c89">
                    <w:r>
                      <w:rPr>
                        <w:rStyle w:val="Hyperlink"/>
                      </w:rPr>
                      <w:t xml:space="preserve">Person—medication for mental health disorder indicator, prisoner health yes/no/unknown code N</w:t>
                    </w:r>
                  </w:hyperlink>
                </w:p>
                <w:p>
                  <w:r>
                    <w:rPr>
                      <w:b/>
                      <w:i/>
                      <w:color w:val="333333"/>
                    </w:rPr>
                    <w:t xml:space="preserve">Conditional obligation:</w:t>
                  </w:r>
                </w:p>
                <w:p>
                  <w:r>
                    <w:t xml:space="preserve">Conditional on prison entrant being told by a doctor, psychiatrist, psychologist or nurse that they have a mental health disorder (including drug and alcohol abuse).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are currently taking medication for a mental health disorder.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27</w:t>
                  </w:r>
                </w:p>
              </w:tc>
              <w:tc>
                <w:tcPr>
                  <w:tcBorders>
                    <w:top w:val="none" w:color="000000" w:sz="0"/>
                    <w:left w:val="none" w:color="000000" w:sz="0"/>
                    <w:bottom w:val="none" w:color="000000" w:sz="0"/>
                    <w:right w:val="none" w:color="000000" w:sz="0"/>
                  </w:tcBorders>
                  <w:tcMar>
                    <w:left w:w="225" w:type="dxa"/>
                  </w:tcMar>
                  <w:vAlign w:val="top"/>
                </w:tcPr>
                <w:p>
                  <w:hyperlink w:history="true" r:id="R5a1383fbd9f54b6b">
                    <w:r>
                      <w:rPr>
                        <w:rStyle w:val="Hyperlink"/>
                      </w:rPr>
                      <w:t xml:space="preserve">Psychological distress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8acb9812db54acd">
                    <w:r>
                      <w:rPr>
                        <w:rStyle w:val="Hyperlink"/>
                      </w:rPr>
                      <w:t xml:space="preserve">Person—type of psychological distress,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ba0faa9d38c4ae5">
                    <w:r>
                      <w:rPr>
                        <w:rStyle w:val="Hyperlink"/>
                      </w:rPr>
                      <w:t xml:space="preserve">Person—frequency of symptoms,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48f47ea30ff84677">
                    <w:r>
                      <w:rPr>
                        <w:rStyle w:val="Hyperlink"/>
                      </w:rPr>
                      <w:t xml:space="preserve">Person—level of psychological distress, K-10 score of psychological distress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28</w:t>
                  </w:r>
                </w:p>
              </w:tc>
              <w:tc>
                <w:tcPr>
                  <w:tcBorders>
                    <w:top w:val="none" w:color="000000" w:sz="0"/>
                    <w:left w:val="none" w:color="000000" w:sz="0"/>
                    <w:bottom w:val="none" w:color="000000" w:sz="0"/>
                    <w:right w:val="none" w:color="000000" w:sz="0"/>
                  </w:tcBorders>
                  <w:tcMar>
                    <w:left w:w="225" w:type="dxa"/>
                  </w:tcMar>
                  <w:vAlign w:val="top"/>
                </w:tcPr>
                <w:p>
                  <w:hyperlink w:history="true" r:id="R7fd4b00470d64e13">
                    <w:r>
                      <w:rPr>
                        <w:rStyle w:val="Hyperlink"/>
                      </w:rPr>
                      <w:t xml:space="preserve">Chronic condition cluster</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been told they have a chronic condition.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8439e7346fdf4c36">
                    <w:r>
                      <w:rPr>
                        <w:rStyle w:val="Hyperlink"/>
                      </w:rPr>
                      <w:t xml:space="preserve">Person—specific chronic condition indicator, prisoner health yes/no/unknown code N</w:t>
                    </w:r>
                  </w:hyperlink>
                </w:p>
                <w:p>
                  <w:r>
                    <w:rPr>
                      <w:b/>
                      <w:i/>
                      <w:color w:val="333333"/>
                    </w:rPr>
                    <w:t xml:space="preserve">DSS specific information:</w:t>
                  </w:r>
                </w:p>
                <w:p>
                  <w:r>
                    <w:t xml:space="preserve">This data element can be used in conjunction with the data elements: </w:t>
                  </w:r>
                  <w:hyperlink w:history="true" r:id="R7b5739599ea94f2e">
                    <w:r>
                      <w:rPr>
                        <w:rStyle w:val="Hyperlink"/>
                      </w:rPr>
                      <w:t xml:space="preserve">Person—type of chronic condition, code N</w:t>
                    </w:r>
                  </w:hyperlink>
                  <w:r>
                    <w:t xml:space="preserve"> and </w:t>
                  </w:r>
                  <w:hyperlink w:history="true" r:id="Raecc3fab1053405e">
                    <w:r>
                      <w:rPr>
                        <w:rStyle w:val="Hyperlink"/>
                      </w:rPr>
                      <w:t xml:space="preserve">Person—chronic condition indicator, prisoner health yes/no/unknown code N</w:t>
                    </w:r>
                  </w:hyperlink>
                  <w:r>
                    <w:t xml:space="preserve"> to obtain information on the prevalence of chronic conditions in a population group.</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1e3a1d4f2514ca8">
                    <w:r>
                      <w:rPr>
                        <w:rStyle w:val="Hyperlink"/>
                      </w:rPr>
                      <w:t xml:space="preserve">Person—chronic condition indicator, prisoner health yes/no/unknown code N</w:t>
                    </w:r>
                  </w:hyperlink>
                </w:p>
                <w:p>
                  <w:r>
                    <w:rPr>
                      <w:b/>
                      <w:i/>
                      <w:color w:val="333333"/>
                    </w:rPr>
                    <w:t xml:space="preserve">Conditional obligation:</w:t>
                  </w:r>
                </w:p>
                <w:p>
                  <w:r>
                    <w:t xml:space="preserve">Conditional on the person being previously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7b0d2dbc1b44cef">
                    <w:r>
                      <w:rPr>
                        <w:rStyle w:val="Hyperlink"/>
                      </w:rPr>
                      <w:t xml:space="preserve">Person—type of chronic condition, code N</w:t>
                    </w:r>
                  </w:hyperlink>
                </w:p>
                <w:p>
                  <w:r>
                    <w:rPr>
                      <w:b/>
                      <w:i/>
                      <w:color w:val="333333"/>
                    </w:rPr>
                    <w:t xml:space="preserve">Conditional obligation:</w:t>
                  </w:r>
                </w:p>
                <w:p>
                  <w:r>
                    <w:t xml:space="preserve">Conditional on the person being told they have a chronic condition.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29</w:t>
                  </w:r>
                </w:p>
              </w:tc>
              <w:tc>
                <w:tcPr>
                  <w:tcBorders>
                    <w:top w:val="none" w:color="000000" w:sz="0"/>
                    <w:left w:val="none" w:color="000000" w:sz="0"/>
                    <w:bottom w:val="none" w:color="000000" w:sz="0"/>
                    <w:right w:val="none" w:color="000000" w:sz="0"/>
                  </w:tcBorders>
                  <w:tcMar>
                    <w:left w:w="225" w:type="dxa"/>
                  </w:tcMar>
                  <w:vAlign w:val="top"/>
                </w:tcPr>
                <w:p>
                  <w:hyperlink w:history="true" r:id="R7554f1777f8b4ff5">
                    <w:r>
                      <w:rPr>
                        <w:rStyle w:val="Hyperlink"/>
                      </w:rPr>
                      <w:t xml:space="preserve">Health service 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6379cf837b1423e">
                    <w:r>
                      <w:rPr>
                        <w:rStyle w:val="Hyperlink"/>
                      </w:rPr>
                      <w:t xml:space="preserve">Prison entrant—individual service provider consulted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4f446cccda9c4cb9">
                    <w:r>
                      <w:rPr>
                        <w:rStyle w:val="Hyperlink"/>
                      </w:rPr>
                      <w:t xml:space="preserve">Prison entrant—type of service provider consulted, occupation code (ANZSCO 2013 Version 1.2) N[NNN]{NN}</w:t>
                    </w:r>
                  </w:hyperlink>
                </w:p>
                <w:p>
                  <w:r>
                    <w:rPr>
                      <w:b/>
                      <w:i/>
                      <w:color w:val="333333"/>
                    </w:rPr>
                    <w:t xml:space="preserve">Conditional obligation:</w:t>
                  </w:r>
                </w:p>
                <w:p>
                  <w:r>
                    <w:t xml:space="preserve">Conditional on the prison entrant indicating that they consulted a service provider for their own health in the last 12 months.</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consulted a medical professional for their own health within the community and Proportion of prison entrants who, in the last 12 months, consulted a medical professional for their own health in prison.</w:t>
                  </w:r>
                </w:p>
                <w:p>
                  <w:r>
                    <w:t xml:space="preserve">Information about the type of health service provider consulted in the community and in prison, including service provide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nec)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50d4e32650b45ce">
                    <w:r>
                      <w:rPr>
                        <w:rStyle w:val="Hyperlink"/>
                      </w:rPr>
                      <w:t xml:space="preserve">Health service event—prisoner location, code N</w:t>
                    </w:r>
                  </w:hyperlink>
                </w:p>
                <w:p>
                  <w:r>
                    <w:rPr>
                      <w:b/>
                      <w:i/>
                      <w:color w:val="333333"/>
                    </w:rPr>
                    <w:t xml:space="preserve">Conditional obligation:</w:t>
                  </w:r>
                </w:p>
                <w:p>
                  <w:r>
                    <w:t xml:space="preserve">Conditional on the prisoner consulting a service provider for their own health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30</w:t>
                  </w:r>
                </w:p>
              </w:tc>
              <w:tc>
                <w:tcPr>
                  <w:tcBorders>
                    <w:top w:val="none" w:color="000000" w:sz="0"/>
                    <w:left w:val="none" w:color="000000" w:sz="0"/>
                    <w:bottom w:val="none" w:color="000000" w:sz="0"/>
                    <w:right w:val="none" w:color="000000" w:sz="0"/>
                  </w:tcBorders>
                  <w:tcMar>
                    <w:left w:w="225" w:type="dxa"/>
                  </w:tcMar>
                  <w:vAlign w:val="top"/>
                </w:tcPr>
                <w:p>
                  <w:hyperlink w:history="true" r:id="R894bd9c1607d44ff">
                    <w:r>
                      <w:rPr>
                        <w:rStyle w:val="Hyperlink"/>
                      </w:rPr>
                      <w:t xml:space="preserve">Health service non-utilisation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666dc102f4a7463d">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6f2c6804b4d4182">
                    <w:r>
                      <w:rPr>
                        <w:rStyle w:val="Hyperlink"/>
                      </w:rPr>
                      <w:t xml:space="preserve">Prison entrant—type of service provider needed but not utilised, occupation code (ANZSCO 2013 Version 1.2) N[NNN]{NN}</w:t>
                    </w:r>
                  </w:hyperlink>
                </w:p>
                <w:p>
                  <w:r>
                    <w:rPr>
                      <w:b/>
                      <w:i/>
                      <w:color w:val="333333"/>
                    </w:rPr>
                    <w:t xml:space="preserve">Conditional obligation:</w:t>
                  </w:r>
                </w:p>
                <w:p>
                  <w:r>
                    <w:t xml:space="preserve">Conditional on the prison entrant indicating that he or she needed to consult with a service</w:t>
                  </w:r>
                  <w:r>
                    <w:rPr>
                      <w:i/>
                    </w:rPr>
                    <w:t xml:space="preserve"> </w:t>
                  </w:r>
                  <w:r>
                    <w:t xml:space="preserve">provider for their own health but did not.</w:t>
                  </w:r>
                </w:p>
                <w:p>
                  <w:r>
                    <w:rPr>
                      <w:b/>
                      <w:i/>
                      <w:color w:val="333333"/>
                    </w:rPr>
                    <w:t xml:space="preserve">DSS specific information:</w:t>
                  </w:r>
                </w:p>
                <w:p>
                  <w:r>
                    <w:t xml:space="preserve">This data element is included in the Prisoner Health NBEDS as the National Prisoner Health Indicators include the indicators: Proportion of prison entrants who, in the last 12 months, needed to consult with a medical professional in the community, but did not; and Proportion of prison entrants who, in the last 12 months, needed to consult with a medical professional whilst in prison, but did not.</w:t>
                  </w:r>
                </w:p>
                <w:p>
                  <w:r>
                    <w:t xml:space="preserve">Information about the service provider roles, registration and licensing requirements and ANZSCO occupation codes are detailed below:</w:t>
                  </w:r>
                </w:p>
                <w:p>
                  <w:r>
                    <w:t xml:space="preserve">Medical practitioners (GP) diagnose, treat and prevent human physical and mental disorders and injuries. Registration or licensing is required. This permissible value maps to occupation 253111 (General Practitioners) of the ANZSCO classification scheme.</w:t>
                  </w:r>
                </w:p>
                <w:p>
                  <w:r>
                    <w:t xml:space="preserve">Nurses (Registered) provide nursing care to patients in hospitals, aged care and other health care facilities, and in the community. This permissible value maps to occupation 254499 (Registered Nurses) of the ANZSCO classification scheme.</w:t>
                  </w:r>
                </w:p>
                <w:p>
                  <w:r>
                    <w:t xml:space="preserve">Nurses (Enrolled) provide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Psychiatrists diagnose, assess, treat and prevent human mental, emotional and behavioural disorders. Registration or licensing is required. This permissible value maps to occupation 253411 (Psychiatrists) of the ANZSCO classification scheme.</w:t>
                  </w:r>
                </w:p>
                <w:p>
                  <w:r>
                    <w:t xml:space="preserve">Aboriginal and Torres Strait Islander health workers liaise with patients, clients, visitors to hospitals and other medical facilities and staff at health clinics, and work as a team member to arrange, coordinate and provide health care delivery in Aboriginal and Torres Strait Islander community health clinics. Registration or licensing may be required. This permissible value maps to unit group 411511 (Aboriginal and Torres Strait Islander health worker) of the ANZSCO classification scheme.</w:t>
                  </w:r>
                </w:p>
                <w:p>
                  <w:r>
                    <w:t xml:space="preserve">Drug and alcohol counsellors provide support and treatment for people with drug and alcohol dependency problems, develop strategies which assist them to set goals and affect and maintain change, and provide community education. This permissible value maps to occupation 272112 (Drug and alcohol counsellor)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Social workers assess the social needs of individuals, families and groups, assists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Welfare workers assist individuals, families and groups with social, emotional or financial difficulties to improve quality of life, by educating and supporting them and working towards change in their social environment. This permissible value maps to occupation 272613 (Welfare worker) of the ANZSCO classification scheme.</w:t>
                  </w:r>
                </w:p>
                <w:p>
                  <w:r>
                    <w:t xml:space="preserve">Mental health nurses provides nursing care to patients with mental health illness, disorder and dysfunction, and those experiencing emotional difficulties, distress and crisis in health, welfare and aged care facilities, correctional services and the community. This permissible value maps to occupation 254422 (Registered Nurses-Mental Health) of the ANZSCO classification scheme.</w:t>
                  </w:r>
                </w:p>
                <w:p>
                  <w:r>
                    <w:t xml:space="preserve">Physiotherapists assess, treat and prevent disorders in human movement caused by injury or disease. This permissible value maps to occupation 252511 (Physiotherapist) of the ANZSCO classification scheme.</w:t>
                  </w:r>
                </w:p>
                <w:p>
                  <w:r>
                    <w:t xml:space="preserve">Radiographers operate X-ray and other medical imaging equipment to produce images for medical diagnostic purposes in conjunction with Diagnostic and Interventional Radiologists or other Medical Practitioners. This permissible value maps to occupation 251211 (Medical Diagnostic Radiographer) of the ANZSCO classification scheme.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bd903c173cd45dc">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the prison entrant indicating that he or she needed to consult with a service provider for their own health but did not.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31</w:t>
                  </w:r>
                </w:p>
              </w:tc>
              <w:tc>
                <w:tcPr>
                  <w:tcBorders>
                    <w:top w:val="none" w:color="000000" w:sz="0"/>
                    <w:left w:val="none" w:color="000000" w:sz="0"/>
                    <w:bottom w:val="none" w:color="000000" w:sz="0"/>
                    <w:right w:val="none" w:color="000000" w:sz="0"/>
                  </w:tcBorders>
                  <w:tcMar>
                    <w:left w:w="225" w:type="dxa"/>
                  </w:tcMar>
                  <w:vAlign w:val="top"/>
                </w:tcPr>
                <w:p>
                  <w:hyperlink w:history="true" r:id="R267f40be88254a8a">
                    <w:r>
                      <w:rPr>
                        <w:rStyle w:val="Hyperlink"/>
                      </w:rPr>
                      <w:t xml:space="preserve">Health service non-utilisation reason cluster</w:t>
                    </w:r>
                  </w:hyperlink>
                </w:p>
                <w:p>
                  <w:r>
                    <w:rPr>
                      <w:b/>
                      <w:i/>
                      <w:color w:val="333333"/>
                    </w:rPr>
                    <w:t xml:space="preserve">Conditional obligation:</w:t>
                  </w:r>
                </w:p>
                <w:p>
                  <w:r>
                    <w:t xml:space="preserve">Conditional on the prison entrant not seeing a health professional during the last 12 months, when required.</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by reason for not seeking medical contact in the past 12 months when required.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84bffe4cefb4b62">
                    <w:r>
                      <w:rPr>
                        <w:rStyle w:val="Hyperlink"/>
                      </w:rPr>
                      <w:t xml:space="preserve">Prison entrant—service provider needed but not utilised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a519f0aceb445d9">
                    <w:r>
                      <w:rPr>
                        <w:rStyle w:val="Hyperlink"/>
                      </w:rPr>
                      <w:t xml:space="preserve">Prison entrant—reason for non-utilisation of health service, code NN</w:t>
                    </w:r>
                  </w:hyperlink>
                </w:p>
                <w:p>
                  <w:r>
                    <w:rPr>
                      <w:b/>
                      <w:i/>
                      <w:color w:val="333333"/>
                    </w:rPr>
                    <w:t xml:space="preserve">Conditional obligation:</w:t>
                  </w:r>
                </w:p>
                <w:p>
                  <w:r>
                    <w:t xml:space="preserve">Conditional on a 'yes' response to </w:t>
                  </w:r>
                  <w:hyperlink w:history="true" r:id="Re33162d7e9a14999">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0aeb83bea1f430d">
                    <w:r>
                      <w:rPr>
                        <w:rStyle w:val="Hyperlink"/>
                      </w:rPr>
                      <w:t xml:space="preserve">Health service event—prisoner location when service provider was needed, but not utilised, prisoner location code N</w:t>
                    </w:r>
                  </w:hyperlink>
                </w:p>
                <w:p>
                  <w:r>
                    <w:rPr>
                      <w:b/>
                      <w:i/>
                      <w:color w:val="333333"/>
                    </w:rPr>
                    <w:t xml:space="preserve">Conditional obligation:</w:t>
                  </w:r>
                </w:p>
                <w:p>
                  <w:r>
                    <w:t xml:space="preserve">Conditional on a 'yes' response to </w:t>
                  </w:r>
                  <w:hyperlink w:history="true" r:id="Rc3791412755b4e81">
                    <w:r>
                      <w:rPr>
                        <w:rStyle w:val="Hyperlink"/>
                      </w:rPr>
                      <w:t xml:space="preserve">Prison entrant—service provider needed but not utilised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32</w:t>
                  </w:r>
                </w:p>
              </w:tc>
              <w:tc>
                <w:tcPr>
                  <w:tcBorders>
                    <w:top w:val="none" w:color="000000" w:sz="0"/>
                    <w:left w:val="none" w:color="000000" w:sz="0"/>
                    <w:bottom w:val="none" w:color="000000" w:sz="0"/>
                    <w:right w:val="none" w:color="000000" w:sz="0"/>
                  </w:tcBorders>
                  <w:tcMar>
                    <w:left w:w="225" w:type="dxa"/>
                  </w:tcMar>
                  <w:vAlign w:val="top"/>
                </w:tcPr>
                <w:p>
                  <w:hyperlink w:history="true" r:id="Ra285fa954ffb4d2b">
                    <w:r>
                      <w:rPr>
                        <w:rStyle w:val="Hyperlink"/>
                      </w:rPr>
                      <w:t xml:space="preserve">Person—blow to the head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33</w:t>
                  </w:r>
                </w:p>
              </w:tc>
              <w:tc>
                <w:tcPr>
                  <w:tcBorders>
                    <w:top w:val="none" w:color="000000" w:sz="0"/>
                    <w:left w:val="none" w:color="000000" w:sz="0"/>
                    <w:bottom w:val="none" w:color="000000" w:sz="0"/>
                    <w:right w:val="none" w:color="000000" w:sz="0"/>
                  </w:tcBorders>
                  <w:tcMar>
                    <w:left w:w="225" w:type="dxa"/>
                  </w:tcMar>
                  <w:vAlign w:val="top"/>
                </w:tcPr>
                <w:p>
                  <w:hyperlink w:history="true" r:id="R8359880b153b454e">
                    <w:r>
                      <w:rPr>
                        <w:rStyle w:val="Hyperlink"/>
                      </w:rPr>
                      <w:t xml:space="preserve">Person—blow to the head symptoms indicator, prisoner health yes/no/unknown code N</w:t>
                    </w:r>
                  </w:hyperlink>
                </w:p>
                <w:p>
                  <w:r>
                    <w:rPr>
                      <w:b/>
                      <w:i/>
                      <w:color w:val="333333"/>
                    </w:rPr>
                    <w:t xml:space="preserve">Conditional obligation:</w:t>
                  </w:r>
                </w:p>
                <w:p>
                  <w:r>
                    <w:t xml:space="preserve">Conditional on a yes response to </w:t>
                  </w:r>
                  <w:hyperlink w:history="true" r:id="R3f72e7a5ae114e1e">
                    <w:r>
                      <w:rPr>
                        <w:rStyle w:val="Hyperlink"/>
                      </w:rPr>
                      <w:t xml:space="preserve">Person—blow to the head indicator, prisoner health yes/no/unknown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34</w:t>
                  </w:r>
                </w:p>
              </w:tc>
              <w:tc>
                <w:tcPr>
                  <w:tcBorders>
                    <w:top w:val="none" w:color="000000" w:sz="0"/>
                    <w:left w:val="none" w:color="000000" w:sz="0"/>
                    <w:bottom w:val="none" w:color="000000" w:sz="0"/>
                    <w:right w:val="none" w:color="000000" w:sz="0"/>
                  </w:tcBorders>
                  <w:tcMar>
                    <w:left w:w="225" w:type="dxa"/>
                  </w:tcMar>
                  <w:vAlign w:val="top"/>
                </w:tcPr>
                <w:p>
                  <w:hyperlink w:history="true" r:id="R2acde408a8244bac">
                    <w:r>
                      <w:rPr>
                        <w:rStyle w:val="Hyperlink"/>
                      </w:rPr>
                      <w:t xml:space="preserve">Person—blow to the head still experiencing symptoms indicator, prisoner health yes/no/unknown code N</w:t>
                    </w:r>
                  </w:hyperlink>
                </w:p>
                <w:p>
                  <w:r>
                    <w:rPr>
                      <w:b/>
                      <w:i/>
                      <w:color w:val="333333"/>
                    </w:rPr>
                    <w:t xml:space="preserve">Conditional obligation:</w:t>
                  </w:r>
                </w:p>
                <w:p>
                  <w:r>
                    <w:t xml:space="preserve">Conditional on a yes response to </w:t>
                  </w:r>
                  <w:hyperlink w:history="true" r:id="R48b20ba3a31943c9">
                    <w:r>
                      <w:rPr>
                        <w:rStyle w:val="Hyperlink"/>
                      </w:rPr>
                      <w:t xml:space="preserve">Person—blow to the head symptoms indicator, prisoner health yes/no/unknown code N</w:t>
                    </w:r>
                  </w:hyperlink>
                  <w:r>
                    <w:t xml:space="preserv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35</w:t>
                  </w:r>
                </w:p>
              </w:tc>
              <w:tc>
                <w:tcPr>
                  <w:tcBorders>
                    <w:top w:val="none" w:color="000000" w:sz="0"/>
                    <w:left w:val="none" w:color="000000" w:sz="0"/>
                    <w:bottom w:val="none" w:color="000000" w:sz="0"/>
                    <w:right w:val="none" w:color="000000" w:sz="0"/>
                  </w:tcBorders>
                  <w:tcMar>
                    <w:left w:w="225" w:type="dxa"/>
                  </w:tcMar>
                  <w:vAlign w:val="top"/>
                </w:tcPr>
                <w:p>
                  <w:hyperlink w:history="true" r:id="Rb3cb5d5d90084465">
                    <w:r>
                      <w:rPr>
                        <w:rStyle w:val="Hyperlink"/>
                      </w:rPr>
                      <w:t xml:space="preserve">Person—self-harm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ever intentionally harmed themselves.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36</w:t>
                  </w:r>
                </w:p>
              </w:tc>
              <w:tc>
                <w:tcPr>
                  <w:tcBorders>
                    <w:top w:val="none" w:color="000000" w:sz="0"/>
                    <w:left w:val="none" w:color="000000" w:sz="0"/>
                    <w:bottom w:val="none" w:color="000000" w:sz="0"/>
                    <w:right w:val="none" w:color="000000" w:sz="0"/>
                  </w:tcBorders>
                  <w:tcMar>
                    <w:left w:w="225" w:type="dxa"/>
                  </w:tcMar>
                  <w:vAlign w:val="top"/>
                </w:tcPr>
                <w:p>
                  <w:hyperlink w:history="true" r:id="R3ef4c4937b184a59">
                    <w:r>
                      <w:rPr>
                        <w:rStyle w:val="Hyperlink"/>
                      </w:rPr>
                      <w:t xml:space="preserve">Person—self-harm ideation in the last 12 months,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have thought of harming themselves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37</w:t>
                  </w:r>
                </w:p>
              </w:tc>
              <w:tc>
                <w:tcPr>
                  <w:tcBorders>
                    <w:top w:val="none" w:color="000000" w:sz="0"/>
                    <w:left w:val="none" w:color="000000" w:sz="0"/>
                    <w:bottom w:val="none" w:color="000000" w:sz="0"/>
                    <w:right w:val="none" w:color="000000" w:sz="0"/>
                  </w:tcBorders>
                  <w:tcMar>
                    <w:left w:w="225" w:type="dxa"/>
                  </w:tcMar>
                  <w:vAlign w:val="top"/>
                </w:tcPr>
                <w:p>
                  <w:hyperlink w:history="true" r:id="Rca0db43c7af4494e">
                    <w:r>
                      <w:rPr>
                        <w:rStyle w:val="Hyperlink"/>
                      </w:rPr>
                      <w:t xml:space="preserve">AUDIT score for risky alcohol consumption cluster</w:t>
                    </w:r>
                  </w:hyperlink>
                </w:p>
                <w:p>
                  <w:r>
                    <w:rPr>
                      <w:b/>
                      <w:i/>
                      <w:color w:val="333333"/>
                    </w:rPr>
                    <w:t xml:space="preserve">DSS specific information:</w:t>
                  </w:r>
                </w:p>
                <w:p>
                  <w:r>
                    <w:t xml:space="preserve">This cluster is included in the Prisoner health NBEDS as the National Prisoner Health Indicators include the indicator: Proportion of prison entrants who report a high risk of alcohol-related harm (as measured by the AUDIT-C).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f3be7eafaf34729">
                    <w:r>
                      <w:rPr>
                        <w:rStyle w:val="Hyperlink"/>
                      </w:rPr>
                      <w:t xml:space="preserve">Person—alcohol consumption frequency, AUDIT frequency alcohol consumption code N</w:t>
                    </w:r>
                  </w:hyperlink>
                </w:p>
                <w:p>
                  <w:r>
                    <w:rPr>
                      <w:b/>
                      <w:i/>
                      <w:color w:val="333333"/>
                    </w:rPr>
                    <w:t xml:space="preserve">DSS specific information:</w:t>
                  </w:r>
                </w:p>
                <w:p>
                  <w:r>
                    <w:t xml:space="preserve">This data element refers to prison entrants only.</w:t>
                  </w:r>
                </w:p>
                <w:p>
                  <w:r>
                    <w:t xml:space="preserve">The AUDIT contains the question 'How often do you have a drink containing alcohol?'. The Prisoner Health Information Group amended the question wording for the National Prisoner Health Census to 'Over the last 12 months how often did you have a drink containing alcohol?'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403bee279544c58">
                    <w:r>
                      <w:rPr>
                        <w:rStyle w:val="Hyperlink"/>
                      </w:rPr>
                      <w:t xml:space="preserve">Person—alcohol consumption amount (self-reported), total standard drinks NN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The Prisoner Health NBEDS requires information on the number of standard drinks consumed on a typical day when drinking to be recorded in the following categories: 1 or 2; 3 or 4; 5 or 6; 7 to 9 and 10 or more standard drinks.</w:t>
                  </w:r>
                </w:p>
                <w:p>
                  <w:r>
                    <w:t xml:space="preserve">This data element refers to prison entrants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49ececa50b24797">
                    <w:r>
                      <w:rPr>
                        <w:rStyle w:val="Hyperlink"/>
                      </w:rPr>
                      <w:t xml:space="preserve">Person—consumption of 6 or more standard drinks on one occasion, AUDIT consuming 6 or more standard drinks code N</w:t>
                    </w:r>
                  </w:hyperlink>
                </w:p>
                <w:p>
                  <w:r>
                    <w:rPr>
                      <w:b/>
                      <w:i/>
                      <w:color w:val="333333"/>
                    </w:rPr>
                    <w:t xml:space="preserve">Conditional obligation:</w:t>
                  </w:r>
                </w:p>
                <w:p>
                  <w:r>
                    <w:t xml:space="preserve">Conditional on the person having had an alcoholic drink in the last 12 months.</w:t>
                  </w:r>
                </w:p>
                <w:p>
                  <w:r>
                    <w:rPr>
                      <w:b/>
                      <w:i/>
                      <w:color w:val="333333"/>
                    </w:rPr>
                    <w:t xml:space="preserve">DSS specific information:</w:t>
                  </w:r>
                </w:p>
                <w:p>
                  <w:r>
                    <w:t xml:space="preserve">This data element refers to prison entrants only.</w:t>
                  </w:r>
                </w:p>
                <w:p>
                  <w:r>
                    <w:t xml:space="preserve">The AUDIT contains the question 'How often do you have six or more standard drinks on one occasion?' The Prisoner Health Information Group amended the question wording for the National Prisoner Health Census to 'In the last 12 months how often did you have six or more standard drinks on one occasion?'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38</w:t>
                  </w:r>
                </w:p>
              </w:tc>
              <w:tc>
                <w:tcPr>
                  <w:tcBorders>
                    <w:top w:val="none" w:color="000000" w:sz="0"/>
                    <w:left w:val="none" w:color="000000" w:sz="0"/>
                    <w:bottom w:val="none" w:color="000000" w:sz="0"/>
                    <w:right w:val="none" w:color="000000" w:sz="0"/>
                  </w:tcBorders>
                  <w:tcMar>
                    <w:left w:w="225" w:type="dxa"/>
                  </w:tcMar>
                  <w:vAlign w:val="top"/>
                </w:tcPr>
                <w:p>
                  <w:hyperlink w:history="true" r:id="Rc4720e78486648fc">
                    <w:r>
                      <w:rPr>
                        <w:rStyle w:val="Hyperlink"/>
                      </w:rPr>
                      <w:t xml:space="preserve">Smoking status cluster </w:t>
                    </w:r>
                  </w:hyperlink>
                </w:p>
                <w:p>
                  <w:r>
                    <w:rPr>
                      <w:b/>
                      <w:i/>
                      <w:color w:val="333333"/>
                    </w:rPr>
                    <w:t xml:space="preserve">DSS specific information:</w:t>
                  </w:r>
                </w:p>
                <w:p>
                  <w:r>
                    <w:t xml:space="preserve">For the Prisoner health NBEDS, this question is formed using the responses to 6 questions:</w:t>
                  </w:r>
                </w:p>
                <w:p>
                  <w:r>
                    <w:t xml:space="preserve">a) Have you ever smoked a full cigarette?</w:t>
                  </w:r>
                </w:p>
                <w:p>
                  <w:r>
                    <w:t xml:space="preserve">b) How old were you when you smoked your first cigarette?</w:t>
                  </w:r>
                </w:p>
                <w:p>
                  <w:r>
                    <w:t xml:space="preserve">c) Do you smoke now?</w:t>
                  </w:r>
                </w:p>
                <w:p>
                  <w:r>
                    <w:t xml:space="preserve">d) If you smoke now, which of the following best describes your current use of tobacco?</w:t>
                  </w:r>
                </w:p>
                <w:p>
                  <w:r>
                    <w:t xml:space="preserve">I now smoke occasionally, but less than once a week</w:t>
                  </w:r>
                  <w:r>
                    <w:br/>
                  </w:r>
                  <w:r>
                    <w:t xml:space="preserve">I now smoke occasionally, not every day, but at least once a week</w:t>
                  </w:r>
                  <w:r>
                    <w:br/>
                  </w:r>
                  <w:r>
                    <w:t xml:space="preserve">I now smoke regularly, every day or most days.</w:t>
                  </w:r>
                </w:p>
                <w:p>
                  <w:r>
                    <w:t xml:space="preserve">e) Would you like to quit smoking?</w:t>
                  </w:r>
                </w:p>
                <w:p>
                  <w:r>
                    <w:t xml:space="preserve">f) What assistance, if any, do you need to quit smoking?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20f706f7724465f">
                    <w:r>
                      <w:rPr>
                        <w:rStyle w:val="Hyperlink"/>
                      </w:rPr>
                      <w:t xml:space="preserve">Person—ever smoked a full cigarette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acdbdaa0c5244b05">
                    <w:r>
                      <w:rPr>
                        <w:rStyle w:val="Hyperlink"/>
                      </w:rPr>
                      <w:t xml:space="preserve">Person—tobacco smoking start age, total years N[NN]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In the Prisoner Health NBEDS 'tobacco smoking start age' refers to the age at which a person smoked their first full cigarette.</w:t>
                  </w:r>
                </w:p>
                <w:p>
                  <w:r>
                    <w:t xml:space="preserve">This data element is included in the Prisoner Health NBEDS as the National Prisoner Health Indicators includes the indicator: Mean age at which prison entrants smoked their first full cigarette.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65b7c66ae434011">
                    <w:r>
                      <w:rPr>
                        <w:rStyle w:val="Hyperlink"/>
                      </w:rPr>
                      <w:t xml:space="preserve">Person—current smoking status indicator, prisoner health yes/no/unknown code N</w:t>
                    </w:r>
                  </w:hyperlink>
                </w:p>
                <w:p>
                  <w:r>
                    <w:rPr>
                      <w:b/>
                      <w:i/>
                      <w:color w:val="333333"/>
                    </w:rPr>
                    <w:t xml:space="preserve">Conditional obligation:</w:t>
                  </w:r>
                </w:p>
                <w:p>
                  <w:r>
                    <w:t xml:space="preserve">Conditional on the person indicating that they have ever smoked a full cigarette.</w:t>
                  </w:r>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currently smoke tobacco.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aaac7d333ec41d1">
                    <w:r>
                      <w:rPr>
                        <w:rStyle w:val="Hyperlink"/>
                      </w:rPr>
                      <w:t xml:space="preserve">Person—tobacco smoking frequency, current smoking frequency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aa1427236714a68">
                    <w:r>
                      <w:rPr>
                        <w:rStyle w:val="Hyperlink"/>
                      </w:rPr>
                      <w:t xml:space="preserve">Person—like to quit smoking indicator, prisoner health yes/no/unknown code N</w:t>
                    </w:r>
                  </w:hyperlink>
                </w:p>
                <w:p>
                  <w:r>
                    <w:rPr>
                      <w:b/>
                      <w:i/>
                      <w:color w:val="333333"/>
                    </w:rPr>
                    <w:t xml:space="preserve">Conditional obligation:</w:t>
                  </w:r>
                </w:p>
                <w:p>
                  <w:r>
                    <w:t xml:space="preserve">Conditional on the person indicating that they currently smoke.</w:t>
                  </w:r>
                </w:p>
                <w:p>
                  <w:r>
                    <w:rPr>
                      <w:b/>
                      <w:i/>
                      <w:color w:val="333333"/>
                    </w:rPr>
                    <w:t xml:space="preserve">DSS specific information:</w:t>
                  </w:r>
                </w:p>
                <w:p>
                  <w:r>
                    <w:t xml:space="preserve">This data element is included in the Prisoner Health NBEDS as the National Prisoner Health Indicators include the indicator: Proportion of prison entrants who currently smoke and would like to quit.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2b543faf79c64f61">
                    <w:r>
                      <w:rPr>
                        <w:rStyle w:val="Hyperlink"/>
                      </w:rPr>
                      <w:t xml:space="preserve">Person—type of assistance to quit smoking,  code N</w:t>
                    </w:r>
                  </w:hyperlink>
                </w:p>
                <w:p>
                  <w:r>
                    <w:rPr>
                      <w:b/>
                      <w:i/>
                      <w:color w:val="333333"/>
                    </w:rPr>
                    <w:t xml:space="preserve">Conditional obligation:</w:t>
                  </w:r>
                </w:p>
                <w:p>
                  <w:r>
                    <w:t xml:space="preserve">Conditional on the person indicating that they currently smoke.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af9b68e0eadf4d4c">
                    <w:r>
                      <w:rPr>
                        <w:rStyle w:val="Hyperlink"/>
                      </w:rPr>
                      <w:t xml:space="preserve">Person—type of assistance to quit smoking, text X[X(99)]</w:t>
                    </w:r>
                  </w:hyperlink>
                </w:p>
                <w:p>
                  <w:r>
                    <w:rPr>
                      <w:b/>
                      <w:i/>
                      <w:color w:val="333333"/>
                    </w:rPr>
                    <w:t xml:space="preserve">Conditional obligation:</w:t>
                  </w:r>
                </w:p>
                <w:p>
                  <w:r>
                    <w:t xml:space="preserve">Conditional on 'Other help (please specify)' response in the data element: </w:t>
                  </w:r>
                  <w:hyperlink w:history="true" r:id="Rc91904fb08854edc">
                    <w:r>
                      <w:rPr>
                        <w:rStyle w:val="Hyperlink"/>
                      </w:rPr>
                      <w:t xml:space="preserve">Person—assistance to quit smoking,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39</w:t>
                  </w:r>
                </w:p>
              </w:tc>
              <w:tc>
                <w:tcPr>
                  <w:tcBorders>
                    <w:top w:val="none" w:color="000000" w:sz="0"/>
                    <w:left w:val="none" w:color="000000" w:sz="0"/>
                    <w:bottom w:val="none" w:color="000000" w:sz="0"/>
                    <w:right w:val="none" w:color="000000" w:sz="0"/>
                  </w:tcBorders>
                  <w:tcMar>
                    <w:left w:w="225" w:type="dxa"/>
                  </w:tcMar>
                  <w:vAlign w:val="top"/>
                </w:tcPr>
                <w:p>
                  <w:hyperlink w:history="true" r:id="R7bfa0b93df114229">
                    <w:r>
                      <w:rPr>
                        <w:rStyle w:val="Hyperlink"/>
                      </w:rPr>
                      <w:t xml:space="preserve">Substances used illicitly cluster</w:t>
                    </w:r>
                  </w:hyperlink>
                </w:p>
                <w:p>
                  <w:r>
                    <w:rPr>
                      <w:b/>
                      <w:i/>
                      <w:color w:val="333333"/>
                    </w:rPr>
                    <w:t xml:space="preserve">DSS specific information:</w:t>
                  </w:r>
                </w:p>
                <w:p>
                  <w:r>
                    <w:t xml:space="preserve">The 4 digit ASCDC codes will be mapped as follows:</w:t>
                  </w:r>
                </w:p>
                <w:p>
                  <w:r>
                    <w:t xml:space="preserve">Code 1</w:t>
                  </w:r>
                  <w:r>
                    <w:t xml:space="preserve">  </w:t>
                  </w:r>
                  <w:r>
                    <w:t xml:space="preserve">Analgesics/pain killers (Aspirin, Paracetamol, Mersyndol, Panadeine forte,Nurofen Plus)</w:t>
                  </w:r>
                </w:p>
                <w:p>
                  <w:r>
                    <w:t xml:space="preserve">Code 2</w:t>
                  </w:r>
                  <w:r>
                    <w:t xml:space="preserve">  </w:t>
                  </w:r>
                  <w:r>
                    <w:t xml:space="preserve">Other analgesics (opiates/opioids such as morphine/oxycontin/pethidine)</w:t>
                  </w:r>
                </w:p>
                <w:p>
                  <w:r>
                    <w:t xml:space="preserve">Code 3</w:t>
                  </w:r>
                  <w:r>
                    <w:t xml:space="preserve"> T</w:t>
                  </w:r>
                  <w:r>
                    <w:t xml:space="preserve">ranquilisers/sleeping pills (Benzos, Temazzies, Tranks, Sleepers, Valium,Serapax, Serries, Mandrax, Mandies, Rohypnol, Rowies)</w:t>
                  </w:r>
                </w:p>
                <w:p>
                  <w:r>
                    <w:t xml:space="preserve">Code 4</w:t>
                  </w:r>
                  <w:r>
                    <w:t xml:space="preserve"> </w:t>
                  </w:r>
                  <w:r>
                    <w:t xml:space="preserve">Methadone (Done, Junk, Jungle Juice)/Buprenorphine (Bupe, Sub)/Suboxone</w:t>
                  </w:r>
                </w:p>
                <w:p>
                  <w:r>
                    <w:t xml:space="preserve">Code 5</w:t>
                  </w:r>
                  <w:r>
                    <w:t xml:space="preserve"> </w:t>
                  </w:r>
                  <w:r>
                    <w:t xml:space="preserve">Heroin (Hammer, Smack, Horse, H, Boy, Junk)</w:t>
                  </w:r>
                </w:p>
                <w:p>
                  <w:r>
                    <w:t xml:space="preserve">Code 6</w:t>
                  </w:r>
                  <w:r>
                    <w:t xml:space="preserve"> </w:t>
                  </w:r>
                  <w:r>
                    <w:t xml:space="preserve">Barbiturates (Barbies, Barbs, Downers, Reds, Purple Hearts)</w:t>
                  </w:r>
                </w:p>
                <w:p>
                  <w:r>
                    <w:t xml:space="preserve">Code 7</w:t>
                  </w:r>
                  <w:r>
                    <w:t xml:space="preserve"> </w:t>
                  </w:r>
                  <w:r>
                    <w:t xml:space="preserve">Ketamine (K, Special K, Vitamin K, KitKat, Ket)</w:t>
                  </w:r>
                </w:p>
                <w:p>
                  <w:r>
                    <w:t xml:space="preserve">Code 8</w:t>
                  </w:r>
                  <w:r>
                    <w:t xml:space="preserve"> </w:t>
                  </w:r>
                  <w:r>
                    <w:t xml:space="preserve">Inhalants—petrol/volatile solvents (eg. glue, butane, aerosol sprays, cleaning fluid, felt pens, liquid paper, paint thinner)</w:t>
                  </w:r>
                </w:p>
                <w:p>
                  <w:r>
                    <w:t xml:space="preserve">Code 9 Inhalants—anaesthetics (eg. nitrous oxide, ether, chloroform)/nitrates (amylnitrate [poppers, snappers])/butyl (Rush, Bolt, Climax, Video head cleaner)/other inhalants</w:t>
                  </w:r>
                </w:p>
                <w:p>
                  <w:r>
                    <w:t xml:space="preserve">Code 10 Steroids (Roids, Juice, Gear)</w:t>
                  </w:r>
                </w:p>
                <w:p>
                  <w:r>
                    <w:t xml:space="preserve">Code 11 Cannabis/marijuana (Pot, Grass, Weed, Reefer, Joint, MaryJane, Acapulco Gold, Rope, Mull, Cone, Spliff, Dope, Skunk, Bhang, Ganja, Hash, Chronic)</w:t>
                  </w:r>
                </w:p>
                <w:p>
                  <w:r>
                    <w:t xml:space="preserve">Code 12</w:t>
                  </w:r>
                  <w:r>
                    <w:t xml:space="preserve"> </w:t>
                  </w:r>
                  <w:r>
                    <w:t xml:space="preserve">Meth/amphetamine (eg. Speed, Crystal, Whizz, Goey, Gogo, Uppers,Amphet, Ice, Meth, Zip, Ox Blood, Leopard’s Blood, MDEA, Methylamphetamine, Eve, Shabu)</w:t>
                  </w:r>
                </w:p>
                <w:p>
                  <w:r>
                    <w:t xml:space="preserve">Code 13 Cocaine (Coke, Crack, Flake, Snow, White Lady/Girl, Happy Dust, Gold Dust,Toot, Scotty, Charlie, Cecil, C, Freebase)</w:t>
                  </w:r>
                </w:p>
                <w:p>
                  <w:r>
                    <w:t xml:space="preserve">Code 14</w:t>
                  </w:r>
                  <w:r>
                    <w:t xml:space="preserve"> E</w:t>
                  </w:r>
                  <w:r>
                    <w:t xml:space="preserve">stasy (XTC, E, Ex, Ecci, E and C, Adam, MDMA,PMA) </w:t>
                  </w:r>
                </w:p>
                <w:p>
                  <w:r>
                    <w:t xml:space="preserve">Code 15</w:t>
                  </w:r>
                  <w:r>
                    <w:t xml:space="preserve"> </w:t>
                  </w:r>
                  <w:r>
                    <w:t xml:space="preserve">GHB (Fantasy,Liquid E, Liquid X, Grievous Bodily Harm) </w:t>
                  </w:r>
                </w:p>
                <w:p>
                  <w:r>
                    <w:t xml:space="preserve">Code 16</w:t>
                  </w:r>
                  <w:r>
                    <w:t xml:space="preserve"> </w:t>
                  </w:r>
                  <w:r>
                    <w:t xml:space="preserve">Hallucinogens (Tabs, Liquid, Magic Mushrooms, Datura or Angel’sTrumpet,Other)</w:t>
                  </w:r>
                </w:p>
                <w:p>
                  <w:r>
                    <w:t xml:space="preserve">Code 20 Other drugs (Please specify)</w:t>
                  </w:r>
                </w:p>
                <w:p>
                  <w:r>
                    <w:t xml:space="preserve">Code 99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31dde943f5304bb4">
                    <w:r>
                      <w:rPr>
                        <w:rStyle w:val="Hyperlink"/>
                      </w:rPr>
                      <w:t xml:space="preserve">Person—substance used illicitly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includes the indicator: Proportion of prison entrants who report that they engaged in illicit drug use in the last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be33b846dbd24684">
                    <w:r>
                      <w:rPr>
                        <w:rStyle w:val="Hyperlink"/>
                      </w:rPr>
                      <w:t xml:space="preserve">Person—type of substance used illicitly, drug of concern (ASCDC 2011 extended) code NNNN</w:t>
                    </w:r>
                  </w:hyperlink>
                </w:p>
                <w:p>
                  <w:r>
                    <w:rPr>
                      <w:b/>
                      <w:i/>
                      <w:color w:val="333333"/>
                    </w:rPr>
                    <w:t xml:space="preserve">Conditional obligation:</w:t>
                  </w:r>
                </w:p>
                <w:p>
                  <w:r>
                    <w:t xml:space="preserve">Conditional on person using a substance in an illicit manner in the last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40</w:t>
                  </w:r>
                </w:p>
              </w:tc>
              <w:tc>
                <w:tcPr>
                  <w:tcBorders>
                    <w:top w:val="none" w:color="000000" w:sz="0"/>
                    <w:left w:val="none" w:color="000000" w:sz="0"/>
                    <w:bottom w:val="none" w:color="000000" w:sz="0"/>
                    <w:right w:val="none" w:color="000000" w:sz="0"/>
                  </w:tcBorders>
                  <w:tcMar>
                    <w:left w:w="225" w:type="dxa"/>
                  </w:tcMar>
                  <w:vAlign w:val="top"/>
                </w:tcPr>
                <w:p>
                  <w:hyperlink w:history="true" r:id="Ra15d6742aae4445a">
                    <w:r>
                      <w:rPr>
                        <w:rStyle w:val="Hyperlink"/>
                      </w:rPr>
                      <w:t xml:space="preserve">Opioid pharmacotherapy treatment cluster</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048e460f6cf4472f">
                    <w:r>
                      <w:rPr>
                        <w:rStyle w:val="Hyperlink"/>
                      </w:rPr>
                      <w:t xml:space="preserve">Person—previous opioid pharmacotherapy treatment program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3f08befacf642fb">
                    <w:r>
                      <w:rPr>
                        <w:rStyle w:val="Hyperlink"/>
                      </w:rPr>
                      <w:t xml:space="preserve">Person—current opioid pharmacotherapy treatment program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report being on pharmacotherapy medication for opioid dependence.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f744672277b34095">
                    <w:r>
                      <w:rPr>
                        <w:rStyle w:val="Hyperlink"/>
                      </w:rPr>
                      <w:t xml:space="preserve">Person—type of opioid pharmacotherapy treatment, code N</w:t>
                    </w:r>
                  </w:hyperlink>
                </w:p>
                <w:p>
                  <w:r>
                    <w:rPr>
                      <w:b/>
                      <w:i/>
                      <w:color w:val="333333"/>
                    </w:rPr>
                    <w:t xml:space="preserve">Conditional obligation:</w:t>
                  </w:r>
                </w:p>
                <w:p>
                  <w:r>
                    <w:t xml:space="preserve">Conditional on the respondent indicating that they are currently on, or have been on a pharmacotherapy for opioid dependence.</w:t>
                  </w:r>
                </w:p>
                <w:p>
                  <w:r>
                    <w:rPr>
                      <w:b/>
                      <w:i/>
                      <w:color w:val="333333"/>
                    </w:rPr>
                    <w:t xml:space="preserve">DSS specific information:</w:t>
                  </w:r>
                </w:p>
                <w:p>
                  <w:r>
                    <w:t xml:space="preserve">This data element occurs twice: once for past treatment and once for current treatment.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41</w:t>
                  </w:r>
                </w:p>
              </w:tc>
              <w:tc>
                <w:tcPr>
                  <w:tcBorders>
                    <w:top w:val="none" w:color="000000" w:sz="0"/>
                    <w:left w:val="none" w:color="000000" w:sz="0"/>
                    <w:bottom w:val="none" w:color="000000" w:sz="0"/>
                    <w:right w:val="none" w:color="000000" w:sz="0"/>
                  </w:tcBorders>
                  <w:tcMar>
                    <w:left w:w="225" w:type="dxa"/>
                  </w:tcMar>
                  <w:vAlign w:val="top"/>
                </w:tcPr>
                <w:p>
                  <w:hyperlink w:history="true" r:id="R80bff193068d4bae">
                    <w:r>
                      <w:rPr>
                        <w:rStyle w:val="Hyperlink"/>
                      </w:rPr>
                      <w:t xml:space="preserve">Female—cervical screening indicator, prisoner health yes/no/unknown code N</w:t>
                    </w:r>
                  </w:hyperlink>
                </w:p>
                <w:p>
                  <w:r>
                    <w:rPr>
                      <w:b/>
                      <w:i/>
                      <w:color w:val="333333"/>
                    </w:rPr>
                    <w:t xml:space="preserve">Conditional obligation:</w:t>
                  </w:r>
                </w:p>
                <w:p>
                  <w:r>
                    <w:t xml:space="preserve">This data element is conditional on the respondent being female.</w:t>
                  </w:r>
                </w:p>
                <w:p>
                  <w:r>
                    <w:rPr>
                      <w:b/>
                      <w:i/>
                      <w:color w:val="333333"/>
                    </w:rPr>
                    <w:t xml:space="preserve">DSS specific information:</w:t>
                  </w:r>
                </w:p>
                <w:p>
                  <w:r>
                    <w:t xml:space="preserve">In the Prison entrants NBEDS, this data element refers to females reporting having had a cervical screen within the last two years.</w:t>
                  </w:r>
                </w:p>
                <w:p>
                  <w:r>
                    <w:t xml:space="preserve">This data element is included in the Prisoner health NBEDS as the National Prisoner Health Indicators include the indicator: Proportion of female prison entrants who have had a cervical cancer screening in the last two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42</w:t>
                  </w:r>
                </w:p>
              </w:tc>
              <w:tc>
                <w:tcPr>
                  <w:tcBorders>
                    <w:top w:val="none" w:color="000000" w:sz="0"/>
                    <w:left w:val="none" w:color="000000" w:sz="0"/>
                    <w:bottom w:val="none" w:color="000000" w:sz="0"/>
                    <w:right w:val="none" w:color="000000" w:sz="0"/>
                  </w:tcBorders>
                  <w:tcMar>
                    <w:left w:w="225" w:type="dxa"/>
                  </w:tcMar>
                  <w:vAlign w:val="top"/>
                </w:tcPr>
                <w:p>
                  <w:hyperlink w:history="true" r:id="Rce3aa6c52dd34ba5">
                    <w:r>
                      <w:rPr>
                        <w:rStyle w:val="Hyperlink"/>
                      </w:rPr>
                      <w:t xml:space="preserve">Pregnancy status cluster</w:t>
                    </w:r>
                  </w:hyperlink>
                </w:p>
                <w:p>
                  <w:r>
                    <w:rPr>
                      <w:b/>
                      <w:i/>
                      <w:color w:val="333333"/>
                    </w:rPr>
                    <w:t xml:space="preserve">Conditional obligation:</w:t>
                  </w:r>
                </w:p>
                <w:p>
                  <w:r>
                    <w:t xml:space="preserve">This cluster is conditional on the respondent being female.</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4ecdb1da3a14ba7">
                    <w:r>
                      <w:rPr>
                        <w:rStyle w:val="Hyperlink"/>
                      </w:rPr>
                      <w:t xml:space="preserve">Female—ever been pregnant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female prison entrants who have ever been pregnant.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d13e3a23448416e">
                    <w:r>
                      <w:rPr>
                        <w:rStyle w:val="Hyperlink"/>
                      </w:rPr>
                      <w:t xml:space="preserve">Female—age at first pregnancy, total years N[N]</w:t>
                    </w:r>
                  </w:hyperlink>
                </w:p>
                <w:p>
                  <w:r>
                    <w:rPr>
                      <w:b/>
                      <w:i/>
                      <w:color w:val="333333"/>
                    </w:rPr>
                    <w:t xml:space="preserve">Conditional obligation:</w:t>
                  </w:r>
                </w:p>
                <w:p>
                  <w:r>
                    <w:t xml:space="preserve">Conditional on person having been pregnant.</w:t>
                  </w:r>
                </w:p>
                <w:p>
                  <w:r>
                    <w:rPr>
                      <w:b/>
                      <w:i/>
                      <w:color w:val="333333"/>
                    </w:rPr>
                    <w:t xml:space="preserve">DSS specific information:</w:t>
                  </w:r>
                </w:p>
                <w:p>
                  <w:r>
                    <w:t xml:space="preserve">This data element is included in the Prisoner Health NBEDS as the National Prisoner Health Indicators include the indicator: Mean age at first pregnancy for female prison entrants.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43</w:t>
                  </w:r>
                </w:p>
              </w:tc>
              <w:tc>
                <w:tcPr>
                  <w:tcBorders>
                    <w:top w:val="none" w:color="000000" w:sz="0"/>
                    <w:left w:val="none" w:color="000000" w:sz="0"/>
                    <w:bottom w:val="none" w:color="000000" w:sz="0"/>
                    <w:right w:val="none" w:color="000000" w:sz="0"/>
                  </w:tcBorders>
                  <w:tcMar>
                    <w:left w:w="225" w:type="dxa"/>
                  </w:tcMar>
                  <w:vAlign w:val="top"/>
                </w:tcPr>
                <w:p>
                  <w:hyperlink w:history="true" r:id="R7bfd634467834248">
                    <w:r>
                      <w:rPr>
                        <w:rStyle w:val="Hyperlink"/>
                      </w:rPr>
                      <w:t xml:space="preserve">Prison entrant—mental health service referral indicator, prisoner health yes/no/unknown code N</w:t>
                    </w:r>
                  </w:hyperlink>
                </w:p>
                <w:p>
                  <w:r>
                    <w:rPr>
                      <w:b/>
                      <w:i/>
                      <w:color w:val="333333"/>
                    </w:rPr>
                    <w:t xml:space="preserve">DSS specific information:</w:t>
                  </w:r>
                </w:p>
                <w:p>
                  <w:r>
                    <w:t xml:space="preserve">This data element is included in the Prisoner health NBEDS as the National Prisoner Health Indicators include the indicator: Proportion of prison entrants who, at reception, were referred to mental health services for observation and further assessment.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44</w:t>
                  </w:r>
                </w:p>
              </w:tc>
              <w:tc>
                <w:tcPr>
                  <w:tcBorders>
                    <w:top w:val="none" w:color="000000" w:sz="0"/>
                    <w:left w:val="none" w:color="000000" w:sz="0"/>
                    <w:bottom w:val="none" w:color="000000" w:sz="0"/>
                    <w:right w:val="none" w:color="000000" w:sz="0"/>
                  </w:tcBorders>
                  <w:tcMar>
                    <w:left w:w="225" w:type="dxa"/>
                  </w:tcMar>
                  <w:vAlign w:val="top"/>
                </w:tcPr>
                <w:p>
                  <w:hyperlink w:history="true" r:id="R30ed5e31a73a4507">
                    <w:r>
                      <w:rPr>
                        <w:rStyle w:val="Hyperlink"/>
                      </w:rPr>
                      <w:t xml:space="preserve">Prison entrant—at risk of suicide or self-harm indicator, prisoner health yes/no/unknown code N</w:t>
                    </w:r>
                  </w:hyperlink>
                </w:p>
                <w:p>
                  <w:r>
                    <w:rPr>
                      <w:b/>
                      <w:i/>
                      <w:color w:val="333333"/>
                    </w:rPr>
                    <w:t xml:space="preserve">DSS specific information:</w:t>
                  </w:r>
                </w:p>
                <w:p>
                  <w:r>
                    <w:t xml:space="preserve">In this NBEDS, risk of suicide/self-harm includes those who have expressed intent to self-harm or commit suicide.</w:t>
                  </w:r>
                </w:p>
                <w:p>
                  <w:r>
                    <w:t xml:space="preserve">This data element is included in the Prisoner health NBEDS as the National Prisoner Health Indicators include the indicator: Proportion of prison entrants identified as currently at risk of suicide or self-harm.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45</w:t>
                  </w:r>
                </w:p>
              </w:tc>
              <w:tc>
                <w:tcPr>
                  <w:tcBorders>
                    <w:top w:val="none" w:color="000000" w:sz="0"/>
                    <w:left w:val="none" w:color="000000" w:sz="0"/>
                    <w:bottom w:val="none" w:color="000000" w:sz="0"/>
                    <w:right w:val="none" w:color="000000" w:sz="0"/>
                  </w:tcBorders>
                  <w:tcMar>
                    <w:left w:w="225" w:type="dxa"/>
                  </w:tcMar>
                  <w:vAlign w:val="top"/>
                </w:tcPr>
                <w:p>
                  <w:hyperlink w:history="true" r:id="R045f2012ec51417a">
                    <w:r>
                      <w:rPr>
                        <w:rStyle w:val="Hyperlink"/>
                      </w:rPr>
                      <w:t xml:space="preserve">Prison entrant level of worry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274395f161c14001">
                    <w:r>
                      <w:rPr>
                        <w:rStyle w:val="Hyperlink"/>
                      </w:rPr>
                      <w:t xml:space="preserve">Prison entrant—level of worry related to current imprisonment,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648de36b17a4a00">
                    <w:r>
                      <w:rPr>
                        <w:rStyle w:val="Hyperlink"/>
                      </w:rPr>
                      <w:t xml:space="preserve">Prison entrant—level of worry related to upcoming release, a lot/a little/not at all/unknown code N</w:t>
                    </w:r>
                  </w:hyperlink>
                </w:p>
                <w:p>
                  <w:r>
                    <w:rPr>
                      <w:b/>
                      <w:i/>
                      <w:color w:val="333333"/>
                    </w:rPr>
                    <w:t xml:space="preserve">Conditional obligation:</w:t>
                  </w:r>
                </w:p>
                <w:p>
                  <w:r>
                    <w:t xml:space="preserve">Conditional on the prison entrant being subject to upcoming release.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73310cbd2ba747b5">
                    <w:r>
                      <w:rPr>
                        <w:rStyle w:val="Hyperlink"/>
                      </w:rPr>
                      <w:t xml:space="preserve">Prison entrant—level of worry related to family or relationships in the community,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e4cd98722a44f98">
                    <w:r>
                      <w:rPr>
                        <w:rStyle w:val="Hyperlink"/>
                      </w:rPr>
                      <w:t xml:space="preserve">Prison entrant—level of worry related to relationships in prison,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5a0c425c4e72408c">
                    <w:r>
                      <w:rPr>
                        <w:rStyle w:val="Hyperlink"/>
                      </w:rPr>
                      <w:t xml:space="preserve">Prison entrant—level of worry related to mental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bfb3844a4cf8498b">
                    <w:r>
                      <w:rPr>
                        <w:rStyle w:val="Hyperlink"/>
                      </w:rPr>
                      <w:t xml:space="preserve">Prison entrant—level of worry related to physical health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871c1dbd83c74b66">
                    <w:r>
                      <w:rPr>
                        <w:rStyle w:val="Hyperlink"/>
                      </w:rPr>
                      <w:t xml:space="preserve">Prison entrant—level of worry related to alcohol, tobacco and other drug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1d4d6925de9d454e">
                    <w:r>
                      <w:rPr>
                        <w:rStyle w:val="Hyperlink"/>
                      </w:rPr>
                      <w:t xml:space="preserve">Prison entrant—level of worry related to other issues, a lot/a little/not at all/unknown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46</w:t>
                  </w:r>
                </w:p>
              </w:tc>
              <w:tc>
                <w:tcPr>
                  <w:tcBorders>
                    <w:top w:val="none" w:color="000000" w:sz="0"/>
                    <w:left w:val="none" w:color="000000" w:sz="0"/>
                    <w:bottom w:val="none" w:color="000000" w:sz="0"/>
                    <w:right w:val="none" w:color="000000" w:sz="0"/>
                  </w:tcBorders>
                  <w:tcMar>
                    <w:left w:w="225" w:type="dxa"/>
                  </w:tcMar>
                  <w:vAlign w:val="top"/>
                </w:tcPr>
                <w:p>
                  <w:hyperlink w:history="true" r:id="R4477b529d8cb44de">
                    <w:r>
                      <w:rPr>
                        <w:rStyle w:val="Hyperlink"/>
                      </w:rPr>
                      <w:t xml:space="preserve">Prison entrant—self-assessed physical health, general level of health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47</w:t>
                  </w:r>
                </w:p>
              </w:tc>
              <w:tc>
                <w:tcPr>
                  <w:tcBorders>
                    <w:top w:val="none" w:color="000000" w:sz="0"/>
                    <w:left w:val="none" w:color="000000" w:sz="0"/>
                    <w:bottom w:val="none" w:color="000000" w:sz="0"/>
                    <w:right w:val="none" w:color="000000" w:sz="0"/>
                  </w:tcBorders>
                  <w:tcMar>
                    <w:left w:w="225" w:type="dxa"/>
                  </w:tcMar>
                  <w:vAlign w:val="top"/>
                </w:tcPr>
                <w:p>
                  <w:hyperlink w:history="true" r:id="R050838e6878d4346">
                    <w:r>
                      <w:rPr>
                        <w:rStyle w:val="Hyperlink"/>
                      </w:rPr>
                      <w:t xml:space="preserve">Prison entrant—self-assessed mental health status, general level of health code N</w:t>
                    </w:r>
                  </w:hyperlink>
                </w:p>
                <w:p>
                  <w:r>
                    <w:rPr>
                      <w:b/>
                      <w:i/>
                      <w:color w:val="333333"/>
                    </w:rPr>
                    <w:t xml:space="preserve">Conditional obligation:</w:t>
                  </w:r>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48</w:t>
                  </w:r>
                </w:p>
              </w:tc>
              <w:tc>
                <w:tcPr>
                  <w:tcBorders>
                    <w:top w:val="none" w:color="000000" w:sz="0"/>
                    <w:left w:val="none" w:color="000000" w:sz="0"/>
                    <w:bottom w:val="none" w:color="000000" w:sz="0"/>
                    <w:right w:val="none" w:color="000000" w:sz="0"/>
                  </w:tcBorders>
                  <w:tcMar>
                    <w:left w:w="225" w:type="dxa"/>
                  </w:tcMar>
                  <w:vAlign w:val="top"/>
                </w:tcPr>
                <w:p>
                  <w:hyperlink w:history="true" r:id="R31d1c41c5bf74535">
                    <w:r>
                      <w:rPr>
                        <w:rStyle w:val="Hyperlink"/>
                      </w:rPr>
                      <w:t xml:space="preserve">Activity and participation need for assistance cluster (disability flag prisoner health)</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edc903b46224c32">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265f891663a427d">
                    <w:r>
                      <w:rPr>
                        <w:rStyle w:val="Hyperlink"/>
                      </w:rPr>
                      <w:t xml:space="preserve">Person—need for assistance with activities in a life area, disability flag prisoner health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49</w:t>
                  </w:r>
                </w:p>
              </w:tc>
              <w:tc>
                <w:tcPr>
                  <w:tcBorders>
                    <w:top w:val="none" w:color="000000" w:sz="0"/>
                    <w:left w:val="none" w:color="000000" w:sz="0"/>
                    <w:bottom w:val="none" w:color="000000" w:sz="0"/>
                    <w:right w:val="none" w:color="000000" w:sz="0"/>
                  </w:tcBorders>
                  <w:tcMar>
                    <w:left w:w="225" w:type="dxa"/>
                  </w:tcMar>
                  <w:vAlign w:val="top"/>
                </w:tcPr>
                <w:p>
                  <w:hyperlink w:history="true" r:id="R5275b66981b44fdd">
                    <w:r>
                      <w:rPr>
                        <w:rStyle w:val="Hyperlink"/>
                      </w:rPr>
                      <w:t xml:space="preserve">Person—education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50</w:t>
                  </w:r>
                </w:p>
              </w:tc>
              <w:tc>
                <w:tcPr>
                  <w:tcBorders>
                    <w:top w:val="none" w:color="000000" w:sz="0"/>
                    <w:left w:val="none" w:color="000000" w:sz="0"/>
                    <w:bottom w:val="none" w:color="000000" w:sz="0"/>
                    <w:right w:val="none" w:color="000000" w:sz="0"/>
                  </w:tcBorders>
                  <w:tcMar>
                    <w:left w:w="225" w:type="dxa"/>
                  </w:tcMar>
                  <w:vAlign w:val="top"/>
                </w:tcPr>
                <w:p>
                  <w:hyperlink w:history="true" r:id="Ra0d138b2c81344ce">
                    <w:r>
                      <w:rPr>
                        <w:rStyle w:val="Hyperlink"/>
                      </w:rPr>
                      <w:t xml:space="preserve">Person—employment participation restriction indicator, prisoner health yes/no/unknown code N</w:t>
                    </w:r>
                  </w:hyperlink>
                </w:p>
                <w:p>
                  <w:r>
                    <w:rPr>
                      <w:b/>
                      <w:i/>
                      <w:color w:val="333333"/>
                    </w:rPr>
                    <w:t xml:space="preserve">DSS specific information: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380c4104ee412c">
                    <w:r>
                      <w:rPr>
                        <w:rStyle w:val="Hyperlink"/>
                      </w:rPr>
                      <w:t xml:space="preserve">Prison establishments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d22504ca5914901">
                    <w:r>
                      <w:rPr>
                        <w:rStyle w:val="Hyperlink"/>
                      </w:rPr>
                      <w:t xml:space="preserve">Prison—organisation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98bf03e5a164f31">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b28ee4a00d04e0e">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0951a67e47d4604">
                    <w:r>
                      <w:rPr>
                        <w:rStyle w:val="Hyperlink"/>
                      </w:rPr>
                      <w:t xml:space="preserve">Prison—Aboriginal community controlled health organisation or Aboriginal medical service visitation frequency,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f5e5d38a4a247f8">
                    <w:r>
                      <w:rPr>
                        <w:rStyle w:val="Hyperlink"/>
                      </w:rPr>
                      <w:t xml:space="preserve">Prison—Aboriginal community controlled health organisation or Aboriginal medical service service provider type, occupation code (ANZSCO 2013 Version 1.2) N[NNN]{NN}</w:t>
                    </w:r>
                  </w:hyperlink>
                </w:p>
                <w:p>
                  <w:r>
                    <w:rPr>
                      <w:b/>
                      <w:i/>
                      <w:color w:val="333333"/>
                    </w:rPr>
                    <w:t xml:space="preserve">Conditional obligation:</w:t>
                  </w:r>
                </w:p>
                <w:p>
                  <w:r>
                    <w:t xml:space="preserve">Conditional on prisons receiving visits by an Aboriginal community controlled health organisation or an Aboriginal medical service.</w:t>
                  </w:r>
                </w:p>
                <w:p>
                  <w:r>
                    <w:rPr>
                      <w:b/>
                      <w:i/>
                      <w:color w:val="333333"/>
                    </w:rPr>
                    <w:t xml:space="preserve">DSS specific information:</w:t>
                  </w:r>
                </w:p>
                <w:p>
                  <w:r>
                    <w:t xml:space="preserve">The list of Aboriginal community controlled health organisation or Aboriginal medical service staff working in a prison and the duties performed by each includes:</w:t>
                  </w:r>
                </w:p>
                <w:p>
                  <w:r>
                    <w:t xml:space="preserve">CODE 1   Aboriginal health worker</w:t>
                  </w:r>
                </w:p>
                <w:p>
                  <w:r>
                    <w:t xml:space="preserve">Aboriginal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CODE 2   Medical practitioner</w:t>
                  </w:r>
                  <w:r>
                    <w:br/>
                  </w:r>
                  <w:r>
                    <w:t xml:space="preserve"> </w:t>
                  </w:r>
                  <w:r>
                    <w:br/>
                  </w:r>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CODE 3   Social worker</w:t>
                  </w:r>
                  <w:r>
                    <w:br/>
                  </w:r>
                  <w:r>
                    <w:t xml:space="preserve"> </w:t>
                  </w:r>
                  <w:r>
                    <w:br/>
                  </w:r>
                  <w:r>
                    <w:t xml:space="preserve">Social workers assess the social needs of individuals, families and groups; assist and empower people to develop and use the skills and resources needed to resolve social and other problems; and further human wellbeing and human rights, social justice and social development. Registration or licensing may be required. This permissible value maps to occupation 272511 (Social worker) of the ANZSCO classification scheme.</w:t>
                  </w:r>
                </w:p>
                <w:p>
                  <w:r>
                    <w:t xml:space="preserve">CODE 4   Psychologist</w:t>
                  </w:r>
                  <w:r>
                    <w:br/>
                  </w:r>
                  <w:r>
                    <w:t xml:space="preserve"> </w:t>
                  </w:r>
                  <w:r>
                    <w:br/>
                  </w:r>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CODE 5   Counsellor</w:t>
                  </w:r>
                  <w:r>
                    <w:br/>
                  </w:r>
                  <w:r>
                    <w:t xml:space="preserve"> </w:t>
                  </w:r>
                  <w:r>
                    <w:br/>
                  </w:r>
                  <w:r>
                    <w:t xml:space="preserve">Counsellors provide information on vocational, relationship, social and educational difficulties and issues, and work with people to help them to identify and define their emotional issues through therapies such as cognitive behaviour therapy, interpersonal therapy and other talking therapies. This permissible value maps to unit group 2721 (Counsellor) of the ANZSCO classification scheme.</w:t>
                  </w:r>
                </w:p>
                <w:p>
                  <w:r>
                    <w:t xml:space="preserve">CODE 6   Drug and alcohol worker</w:t>
                  </w:r>
                  <w:r>
                    <w:br/>
                  </w:r>
                  <w:r>
                    <w:t xml:space="preserve"> </w:t>
                  </w:r>
                  <w:r>
                    <w:br/>
                  </w:r>
                  <w:r>
                    <w:t xml:space="preserve">A Drug and alcohol worker provides support and treatment for people with drug and alcohol dependency problems, develops strategies which assist them to set goals and affect and maintain change, and provides community education. This permissible value maps to occupation 272112 (Drug and alcohol counsellor) of the ANZSCO classification scheme.</w:t>
                  </w:r>
                </w:p>
                <w:p>
                  <w:r>
                    <w:t xml:space="preserve">CODE 7   Other</w:t>
                  </w:r>
                  <w:r>
                    <w:br/>
                  </w:r>
                  <w:r>
                    <w:t xml:space="preserve"> </w:t>
                  </w:r>
                  <w:r>
                    <w:br/>
                  </w:r>
                  <w:r>
                    <w:t xml:space="preserve">Other includes other health service providers not classifiable in any of the above categories.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b292d490f9c4781">
                    <w:r>
                      <w:rPr>
                        <w:rStyle w:val="Hyperlink"/>
                      </w:rPr>
                      <w:t xml:space="preserve">Prison—Aboriginal community controlled health organisation or Aboriginal medical service service provider type, text [X(40)]</w:t>
                    </w:r>
                  </w:hyperlink>
                </w:p>
                <w:p>
                  <w:r>
                    <w:rPr>
                      <w:b/>
                      <w:i/>
                      <w:color w:val="333333"/>
                    </w:rPr>
                    <w:t xml:space="preserve">DSS specific information:</w:t>
                  </w:r>
                </w:p>
                <w:p>
                  <w:r>
                    <w:t xml:space="preserve">Conditional on prisons receiving visits by an Aboriginal community controlled health organisation or an Aboriginal medical service and the health professional coded as 7 'Other' in the data element </w:t>
                  </w:r>
                  <w:hyperlink w:history="true" r:id="Ra82c043267e04cb7">
                    <w:r>
                      <w:rPr>
                        <w:rStyle w:val="Hyperlink"/>
                      </w:rPr>
                      <w:t xml:space="preserve">Prison—Aboriginal community controlled health organisation or Aboriginal medical service service provider type, occupation code (ANZSCO 2013 Version 1.2) N[NNN]{NN}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5299f76b7f34d6a">
                    <w:r>
                      <w:rPr>
                        <w:rStyle w:val="Hyperlink"/>
                      </w:rPr>
                      <w:t xml:space="preserve">Prisoner health discharge summary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ba534597975409c">
                    <w:r>
                      <w:rPr>
                        <w:rStyle w:val="Hyperlink"/>
                      </w:rPr>
                      <w:t xml:space="preserve">Prison—number of prisoners released,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aaad6383f045d7">
                    <w:r>
                      <w:rPr>
                        <w:rStyle w:val="Hyperlink"/>
                      </w:rPr>
                      <w:t xml:space="preserve">Person—legal status of prisoner, detention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7e39220fc7e4123">
                    <w:r>
                      <w:rPr>
                        <w:rStyle w:val="Hyperlink"/>
                      </w:rPr>
                      <w:t xml:space="preserve">Person—prisoner health discharge summary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a49bbc0af1b542c9">
                    <w:r>
                      <w:rPr>
                        <w:rStyle w:val="Hyperlink"/>
                      </w:rPr>
                      <w:t xml:space="preserve">Vaccines administered cluster</w:t>
                    </w:r>
                  </w:hyperlink>
                </w:p>
                <w:p>
                  <w:r>
                    <w:rPr>
                      <w:b/>
                      <w:i/>
                      <w:color w:val="333333"/>
                    </w:rPr>
                    <w:t xml:space="preserve">Conditional obligation:</w:t>
                  </w:r>
                </w:p>
                <w:p>
                  <w:r>
                    <w:t xml:space="preserve">Conditional on the prison offering vaccines.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cfcbb54801349aa">
                    <w:r>
                      <w:rPr>
                        <w:rStyle w:val="Hyperlink"/>
                      </w:rPr>
                      <w:t xml:space="preserve">Prison—number of vaccine doses administered,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62e6602d2e2485e">
                    <w:r>
                      <w:rPr>
                        <w:rStyle w:val="Hyperlink"/>
                      </w:rPr>
                      <w:t xml:space="preserve">Prison—type of vaccine administered, vaccine type code N</w:t>
                    </w:r>
                  </w:hyperlink>
                </w:p>
                <w:p>
                  <w:r>
                    <w:rPr>
                      <w:b/>
                      <w:i/>
                      <w:color w:val="333333"/>
                    </w:rPr>
                    <w:t xml:space="preserve">DSS specific information:</w:t>
                  </w:r>
                </w:p>
                <w:p>
                  <w:r>
                    <w:t xml:space="preserve">HPV vaccine (Gardasil) is reported for women prisoners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52459d604c5475b">
                    <w:r>
                      <w:rPr>
                        <w:rStyle w:val="Hyperlink"/>
                      </w:rPr>
                      <w:t xml:space="preserve">Prison—number of hepatitis C treatments commenced, number N[NN]</w:t>
                    </w:r>
                  </w:hyperlink>
                </w:p>
                <w:p>
                  <w:r>
                    <w:rPr>
                      <w:b/>
                      <w:i/>
                      <w:color w:val="333333"/>
                    </w:rPr>
                    <w:t xml:space="preserve">DSS specific information:</w:t>
                  </w:r>
                </w:p>
                <w:p>
                  <w:r>
                    <w:t xml:space="preserve">This data element refers to hepatitis C treatments commenced from 1 January to 31 December in the year prior to the data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aaa1cae5c921486e">
                    <w:r>
                      <w:rPr>
                        <w:rStyle w:val="Hyperlink"/>
                      </w:rPr>
                      <w:t xml:space="preserve">Full-time equivalent prison staff cluster</w:t>
                    </w:r>
                  </w:hyperlink>
                </w:p>
                <w:p>
                  <w:r>
                    <w:rPr>
                      <w:b/>
                      <w:i/>
                      <w:color w:val="333333"/>
                    </w:rPr>
                    <w:t xml:space="preserve">DSS specific information:</w:t>
                  </w:r>
                </w:p>
                <w:p>
                  <w:r>
                    <w:t xml:space="preserve">These data elements are included in the Prisoner Health NBEDS as the National Prisoner Health Indicators include the indicator: Ratio of full-time equivalent health staff working within the correctional system to the total number of prisoners.</w:t>
                  </w:r>
                </w:p>
                <w:p>
                  <w:r>
                    <w:t xml:space="preserve">Only enter numbers for FTE medical practitioners and nurses.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c08ac615b144ecc">
                    <w:r>
                      <w:rPr>
                        <w:rStyle w:val="Hyperlink"/>
                      </w:rPr>
                      <w:t xml:space="preserve">Prison—full-time equivalent staff,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73d842ed68945ab">
                    <w:r>
                      <w:rPr>
                        <w:rStyle w:val="Hyperlink"/>
                      </w:rPr>
                      <w:t xml:space="preserve">Prison—health worker type, occupation code (ANZSCO 2013 Version 1.2) N[NNN]{NN}</w:t>
                    </w:r>
                  </w:hyperlink>
                </w:p>
                <w:p>
                  <w:r>
                    <w:rPr>
                      <w:b/>
                      <w:i/>
                      <w:color w:val="333333"/>
                    </w:rPr>
                    <w:t xml:space="preserve">DSS specific information:</w:t>
                  </w:r>
                </w:p>
                <w:p>
                  <w:r>
                    <w:t xml:space="preserve">The list of health staff working in a prison and the duties performed by each includes:</w:t>
                  </w:r>
                </w:p>
                <w:p>
                  <w:r>
                    <w:t xml:space="preserve">A Medical Practitioner (GP) diagnoses, treats and prevents human physical and mental disorders and injuries. Registration or licensing is required. This permissible value maps to occupation 253111 (General Practitioner) of the ANZSCO classification scheme.</w:t>
                  </w:r>
                </w:p>
                <w:p>
                  <w:r>
                    <w:t xml:space="preserve">Psychologists investigate, assess and provide treatment and counselling to foster optimal personal, social, educational and occupational adjustment and development. This permissible value maps to unit group 2723 (Psychologists) of the ANZSCO classification scheme.</w:t>
                  </w:r>
                </w:p>
                <w:p>
                  <w:r>
                    <w:t xml:space="preserve">Dental practitioners diagnose and treat dental disease, restore normal oral function using a broad range of treatments, such as surgery and other specialist techniques, and advise on oral health. Registration or licensing is required.  This permissible value maps to unit group 2523 (Dental practitioners) of the ANZSCO classification scheme.</w:t>
                  </w:r>
                </w:p>
                <w:p>
                  <w:r>
                    <w:t xml:space="preserve">Psychiatrists diagnose, assess, treat and prevent human mental, emotional and behavioural disorders. Registration or licensing is required. This permissible value maps to occupation 253411 (Psychiatrist) of the ANZSCO classification scheme.</w:t>
                  </w:r>
                </w:p>
                <w:p>
                  <w:r>
                    <w:t xml:space="preserve">Registered Nurses provide nursing care to patients in hospitals, aged care and other health care facilities, and in the community. This permissible value maps to unit group 2544 (Registered Nurses) of the ANZSCO classification scheme.</w:t>
                  </w:r>
                </w:p>
                <w:p>
                  <w:r>
                    <w:t xml:space="preserve">An enrolled nurse provides nursing care to patients in a variety of health, aged care, welfare and community settings under the supervision of Registered Nurses. Registration or licensing is required. This permissible value maps to occupation 411411 (Enrolled nurse) of the ANZSCO classification scheme.</w:t>
                  </w:r>
                </w:p>
                <w:p>
                  <w:r>
                    <w:t xml:space="preserve">Aboriginal and Torres Strait Islander Health Workers liaise with patients, clients, visitors to hospitals and other medical facilities and staff at health clinics, and works as a team member to arrange, coordinate and provide health care delivery in Aboriginal and Torres Strait Islander community health clinics. Registration or licensing may be required. This permissible value maps to occupation 411511 (Aboriginal and Torres Strait Islander Health Worker) of the ANZSCO classification scheme.</w:t>
                  </w:r>
                </w:p>
                <w:p>
                  <w:r>
                    <w:t xml:space="preserve">Nurse practitioners provide advanced and extended nursing care to patients, such as ordering diagnostic tests, undertaking diagnosis and health assessments, prescribing patient care management, medicines and therapies, as authorised in relevant nursing legislation, and referring to specialist Medical Practitioners and other Health Professionals in a range of health, welfare and community settings. Registration or licensing is required.  This permissible value maps to occupation 254411 (Nurse practitioner) of the ANZSCO classification scheme.</w:t>
                  </w:r>
                </w:p>
                <w:p>
                  <w:r>
                    <w:t xml:space="preserve">Other staff not listed above.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f670cbb54864b3c">
                    <w:r>
                      <w:rPr>
                        <w:rStyle w:val="Hyperlink"/>
                      </w:rPr>
                      <w:t xml:space="preserve">Prison—number of pregnant prisoners, number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14a78a8398ad4f83">
                    <w:r>
                      <w:rPr>
                        <w:rStyle w:val="Hyperlink"/>
                      </w:rPr>
                      <w:t xml:space="preserve">Hospital transfer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5e768c211b846c1">
                    <w:r>
                      <w:rPr>
                        <w:rStyle w:val="Hyperlink"/>
                      </w:rPr>
                      <w:t xml:space="preserve">Prison—number of hospital transfers,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e630ac57c3c48de">
                    <w:r>
                      <w:rPr>
                        <w:rStyle w:val="Hyperlink"/>
                      </w:rPr>
                      <w:t xml:space="preserve">Prison—planned hospital transfer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325bad1930a84ad2">
                    <w:r>
                      <w:rPr>
                        <w:rStyle w:val="Hyperlink"/>
                      </w:rPr>
                      <w:t xml:space="preserve">Sex of prison entrants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5893c7621d14bd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29b52b9327240c6">
                    <w:r>
                      <w:rPr>
                        <w:rStyle w:val="Hyperlink"/>
                      </w:rPr>
                      <w:t xml:space="preserve">Prison—number of prison entrants, number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0fa3244c5868435c">
                    <w:r>
                      <w:rPr>
                        <w:rStyle w:val="Hyperlink"/>
                      </w:rPr>
                      <w:t xml:space="preserve">Prison—smoke-free facility indicator, yes/no/don't know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0ebf9611ccf6466a">
                    <w:r>
                      <w:rPr>
                        <w:rStyle w:val="Hyperlink"/>
                      </w:rPr>
                      <w:t xml:space="preserve">Prison—smoke-free facility commencement date, DDMMYYYY</w:t>
                    </w:r>
                  </w:hyperlink>
                </w:p>
                <w:p>
                  <w:r>
                    <w:rPr>
                      <w:b/>
                      <w:i/>
                      <w:color w:val="333333"/>
                    </w:rPr>
                    <w:t xml:space="preserve">Conditional obligation:</w:t>
                  </w:r>
                </w:p>
                <w:p>
                  <w:r>
                    <w:t xml:space="preserve">Conditional on a yes reponse to </w:t>
                  </w:r>
                  <w:hyperlink w:history="true" r:id="R1de828cf7115411d">
                    <w:r>
                      <w:rPr>
                        <w:rStyle w:val="Hyperlink"/>
                      </w:rPr>
                      <w:t xml:space="preserve">Prison—smoke-free facility indicator, yes/no/don't know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20a7108fc541c7">
                    <w:r>
                      <w:rPr>
                        <w:rStyle w:val="Hyperlink"/>
                      </w:rPr>
                      <w:t xml:space="preserve">Prisoners in custody prescription medications NBEDS</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b7b01f450484203">
                    <w:r>
                      <w:rPr>
                        <w:rStyle w:val="Hyperlink"/>
                      </w:rPr>
                      <w:t xml:space="preserve">Person—person identifier, XXXXXX[X(14)]</w:t>
                    </w:r>
                  </w:hyperlink>
                </w:p>
                <w:p>
                  <w:r>
                    <w:rPr>
                      <w:b/>
                      <w:i/>
                      <w:color w:val="333333"/>
                    </w:rPr>
                    <w:t xml:space="preserve">DSS specific information:</w:t>
                  </w:r>
                </w:p>
                <w:p>
                  <w:r>
                    <w:t xml:space="preserve">Within this NBEDS, person identifier refers to the prisoner identifier. The prisoner identifier is assigned by the Department of Corrective Services in each state and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dbff1fe3bda4c6b">
                    <w:r>
                      <w:rPr>
                        <w:rStyle w:val="Hyperlink"/>
                      </w:rPr>
                      <w:t xml:space="preserve">Person—letters of given and family name, text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231f30f762a4d1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3952605f4c44aa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ecd661fcc3545bd">
                    <w:r>
                      <w:rPr>
                        <w:rStyle w:val="Hyperlink"/>
                      </w:rPr>
                      <w:t xml:space="preserve">Person—transgender indicator, prisoner health yes/no/unknown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a7681e355764d4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bb989371d5e045c3">
                    <w:r>
                      <w:rPr>
                        <w:rStyle w:val="Hyperlink"/>
                      </w:rPr>
                      <w:t xml:space="preserve">Person—medication type, medication type (ATC/DDD) code A[{NN}AA{NN}]</w:t>
                    </w:r>
                  </w:hyperlink>
                </w:p>
                <w:p>
                  <w:r>
                    <w:rPr>
                      <w:b/>
                      <w:i/>
                      <w:color w:val="333333"/>
                    </w:rPr>
                    <w:t xml:space="preserve">DSS specific information:</w:t>
                  </w:r>
                </w:p>
                <w:p>
                  <w:r>
                    <w:t xml:space="preserve">Information on medication type is included in the Prisoner Health NBEDS as the National Prisoner Health Indicators include the indicator: Proportion of prisoners in custody who received medication during the data collection period.</w:t>
                  </w:r>
                </w:p>
                <w:p>
                  <w:r>
                    <w:t xml:space="preserve">The list of medications relevant to the Prisoners in custody prescription medications NBEDS includes:</w:t>
                  </w:r>
                </w:p>
                <w:p>
                  <w:r>
                    <w:t xml:space="preserve">Antidepressants (ATC/DDD code N06A)</w:t>
                  </w:r>
                  <w:r>
                    <w:br/>
                  </w:r>
                  <w:r>
                    <w:t xml:space="preserve">Antipsychotics (ATC/DDD code N05A)</w:t>
                  </w:r>
                  <w:r>
                    <w:br/>
                  </w:r>
                  <w:r>
                    <w:t xml:space="preserve">Anti-inflammatories and antirheumatic agents (ATC/DDD code M01)</w:t>
                  </w:r>
                  <w:r>
                    <w:br/>
                  </w:r>
                  <w:r>
                    <w:t xml:space="preserve">Drugs used for acid-related disorders (ATC/DDD code A02)</w:t>
                  </w:r>
                  <w:r>
                    <w:br/>
                  </w:r>
                  <w:r>
                    <w:t xml:space="preserve">Antiemetics and antinauseants (ATC/DDD code A04)</w:t>
                  </w:r>
                  <w:r>
                    <w:br/>
                  </w:r>
                  <w:r>
                    <w:t xml:space="preserve">Laxatives (ATC/DDD code A06)</w:t>
                  </w:r>
                  <w:r>
                    <w:br/>
                  </w:r>
                  <w:r>
                    <w:t xml:space="preserve">Antidiarrheals (ATC/DDD code A07)</w:t>
                  </w:r>
                  <w:r>
                    <w:br/>
                  </w:r>
                  <w:r>
                    <w:t xml:space="preserve">Antihypertensives (ATC/DDD code C02)</w:t>
                  </w:r>
                  <w:r>
                    <w:br/>
                  </w:r>
                  <w:r>
                    <w:t xml:space="preserve">Beta blocking agents (ATC/DDD code C07)</w:t>
                  </w:r>
                  <w:r>
                    <w:br/>
                  </w:r>
                  <w:r>
                    <w:t xml:space="preserve">Lipid modifying agents (ATC/DDD code C10)</w:t>
                  </w:r>
                  <w:r>
                    <w:br/>
                  </w:r>
                  <w:r>
                    <w:t xml:space="preserve">Drugs for obstructed airway diseases (ATC/DDD code R03)</w:t>
                  </w:r>
                  <w:r>
                    <w:br/>
                  </w:r>
                  <w:r>
                    <w:t xml:space="preserve">Drugs used for opioid dependence (ATC/DDD code N07BC)</w:t>
                  </w:r>
                  <w:r>
                    <w:br/>
                  </w:r>
                  <w:r>
                    <w:t xml:space="preserve">Antibiotics (various) (ATC/DDD code varies depending on condition being treated)</w:t>
                  </w:r>
                  <w:r>
                    <w:br/>
                  </w:r>
                  <w:r>
                    <w:t xml:space="preserve">Hepatitis vaccine (ATC/DDD code J07BC)</w:t>
                  </w:r>
                  <w:r>
                    <w:br/>
                  </w:r>
                  <w:r>
                    <w:t xml:space="preserve">Antivirals for HIV (ATC/DDD code J05AR)</w:t>
                  </w:r>
                  <w:r>
                    <w:br/>
                  </w:r>
                  <w:r>
                    <w:t xml:space="preserve">Drugs used for diabetes (ATC/DDD code A10)</w:t>
                  </w:r>
                  <w:r>
                    <w:br/>
                  </w:r>
                  <w:r>
                    <w:t xml:space="preserve">Vitamins (ATC/DDD code A11)</w:t>
                  </w:r>
                  <w:r>
                    <w:br/>
                  </w:r>
                  <w:r>
                    <w:t xml:space="preserve">Mineral supplements (ATC/DDD code A12)</w:t>
                  </w:r>
                  <w:r>
                    <w:br/>
                  </w:r>
                  <w:r>
                    <w:t xml:space="preserve">Anxiolytics (ATC/DDD code N05B)</w:t>
                  </w:r>
                  <w:r>
                    <w:br/>
                  </w:r>
                  <w:r>
                    <w:t xml:space="preserve">Hypnotics and sedatives (ATC/DDD code N05C)</w:t>
                  </w:r>
                  <w:r>
                    <w:br/>
                  </w:r>
                  <w:r>
                    <w:t xml:space="preserve">Antiepileptics (ATC/DDD code N03)</w:t>
                  </w:r>
                  <w:r>
                    <w:br/>
                  </w:r>
                  <w:r>
                    <w:t xml:space="preserve">Anti-parkinson drugs (ATC/DDD code N04)</w:t>
                  </w:r>
                  <w:r>
                    <w:br/>
                  </w:r>
                  <w:r>
                    <w:t xml:space="preserve">Antihistamines (ATC/DDD code R06)</w:t>
                  </w:r>
                  <w:r>
                    <w:br/>
                  </w:r>
                  <w:r>
                    <w:t xml:space="preserve">Dermatologicals (ATC/DDD code D)</w:t>
                  </w:r>
                  <w:r>
                    <w:br/>
                  </w:r>
                  <w:r>
                    <w:t xml:space="preserve">Drugs used for nicotine dependence (ATC/DDD code N07BA)</w:t>
                  </w:r>
                  <w:r>
                    <w:br/>
                  </w:r>
                  <w:r>
                    <w:t xml:space="preserve">Diuretics (ATC/DDD code C03)</w:t>
                  </w:r>
                  <w:r>
                    <w:br/>
                  </w:r>
                  <w:r>
                    <w:t xml:space="preserve">Thyroid therapy (ATC/DDD code H03)</w:t>
                  </w:r>
                  <w:r>
                    <w:br/>
                  </w:r>
                  <w:r>
                    <w:t xml:space="preserve">Drugs used for benign prostatic hypertrophy (ATC/DDD code G04C)</w:t>
                  </w:r>
                  <w:r>
                    <w:br/>
                  </w:r>
                  <w:r>
                    <w:t xml:space="preserve">S8 controlled opioid analgesics - Standard for the Uniform Scheduling of Medicines and Poisons Schedule 8 Controlled drugs -  (not including opioid dependence) including morphine (ATC/DDD N02AA01), oxycodone (N02AA05), fentanyl (N02AB03), Norpsan patch (N02AE01), methadone for pain relief (N02AC52)</w:t>
                  </w:r>
                  <w:r>
                    <w:br/>
                  </w:r>
                  <w:r>
                    <w:t xml:space="preserve">S4 and OTC analgesics - Standard for the Uniform Scheduling of Medicines and Poisons Schedule 4 Prescription only medicine; and Schedule 2 Pharmacy medicine including paracetamol (ATC/DDD N02BE01), codeine (N02AA59), Tramadol (N02AX02), Ibuprofen (M01A)</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7fcf72beb984c54">
                    <w:r>
                      <w:rPr>
                        <w:rStyle w:val="Hyperlink"/>
                      </w:rPr>
                      <w:t xml:space="preserve">Person—medication type, text [X(40)]</w:t>
                    </w:r>
                  </w:hyperlink>
                </w:p>
                <w:p>
                  <w:r>
                    <w:rPr>
                      <w:b/>
                      <w:i/>
                      <w:color w:val="333333"/>
                    </w:rPr>
                    <w:t xml:space="preserve">Conditional obligation:</w:t>
                  </w:r>
                </w:p>
                <w:p>
                  <w:r>
                    <w:t xml:space="preserve">Conditional on a code of 'Other' being recorded in the Prisoners in Custody—Repeat Medications form.</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bl>
          <w:p/>
        </w:tc>
      </w:tr>
    </w:tbl>
    <w:p>
      <w:r>
        <w:br/>
      </w:r>
    </w:p>
    <w:sectPr>
      <w:footerReference xmlns:r="http://schemas.openxmlformats.org/officeDocument/2006/relationships" w:type="default" r:id="R0386f6fd51104f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482311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a96d9720ec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6f6fd51104f57" /><Relationship Type="http://schemas.openxmlformats.org/officeDocument/2006/relationships/header" Target="/word/header1.xml" Id="R548daddbe0834bc8" /><Relationship Type="http://schemas.openxmlformats.org/officeDocument/2006/relationships/settings" Target="/word/settings.xml" Id="Re4f791480d834d00" /><Relationship Type="http://schemas.openxmlformats.org/officeDocument/2006/relationships/styles" Target="/word/styles.xml" Id="Rd4f7078d4aff4556" /><Relationship Type="http://schemas.openxmlformats.org/officeDocument/2006/relationships/hyperlink" Target="https://meteor.aihw.gov.au/RegistrationAuthority/12" TargetMode="External" Id="R57f762c016f64e90" /><Relationship Type="http://schemas.openxmlformats.org/officeDocument/2006/relationships/hyperlink" Target="https://meteor.aihw.gov.au/content/399172" TargetMode="External" Id="R284ad91946b44244" /><Relationship Type="http://schemas.openxmlformats.org/officeDocument/2006/relationships/hyperlink" Target="https://meteor.aihw.gov.au/content/348021" TargetMode="External" Id="R4b9ebd97201a4acd" /><Relationship Type="http://schemas.openxmlformats.org/officeDocument/2006/relationships/hyperlink" Target="https://meteor.aihw.gov.au/content/482300" TargetMode="External" Id="R3f5a68c545944278" /><Relationship Type="http://schemas.openxmlformats.org/officeDocument/2006/relationships/numbering" Target="/word/numbering.xml" Id="R3d8afa541c5249a1" /><Relationship Type="http://schemas.openxmlformats.org/officeDocument/2006/relationships/hyperlink" Target="https://meteor.aihw.gov.au/content/327158" TargetMode="External" Id="R753d13d99f254d86" /><Relationship Type="http://schemas.openxmlformats.org/officeDocument/2006/relationships/hyperlink" Target="https://meteor.aihw.gov.au/content/327306" TargetMode="External" Id="Rbd614d7026564beb" /><Relationship Type="http://schemas.openxmlformats.org/officeDocument/2006/relationships/hyperlink" Target="https://meteor.aihw.gov.au/content/413485" TargetMode="External" Id="Rd06bd93ef63b4966" /><Relationship Type="http://schemas.openxmlformats.org/officeDocument/2006/relationships/hyperlink" Target="https://meteor.aihw.gov.au/content/398978" TargetMode="External" Id="R8ffb3f4da2804295" /><Relationship Type="http://schemas.openxmlformats.org/officeDocument/2006/relationships/hyperlink" Target="https://meteor.aihw.gov.au/content/403575" TargetMode="External" Id="Ree27f0a97bb14123" /><Relationship Type="http://schemas.openxmlformats.org/officeDocument/2006/relationships/hyperlink" Target="https://meteor.aihw.gov.au/content/604899" TargetMode="External" Id="R428142c91a744322" /><Relationship Type="http://schemas.openxmlformats.org/officeDocument/2006/relationships/hyperlink" Target="https://meteor.aihw.gov.au/content/626520" TargetMode="External" Id="Rfdb805fe573144fb" /><Relationship Type="http://schemas.openxmlformats.org/officeDocument/2006/relationships/hyperlink" Target="https://meteor.aihw.gov.au/content/398610" TargetMode="External" Id="R56465a13264e4d6c" /><Relationship Type="http://schemas.openxmlformats.org/officeDocument/2006/relationships/hyperlink" Target="https://meteor.aihw.gov.au/content/246013" TargetMode="External" Id="Rf1096dd9c80941d7" /><Relationship Type="http://schemas.openxmlformats.org/officeDocument/2006/relationships/hyperlink" Target="https://meteor.aihw.gov.au/content/375978" TargetMode="External" Id="R3a66ff5463f24843" /><Relationship Type="http://schemas.openxmlformats.org/officeDocument/2006/relationships/hyperlink" Target="https://meteor.aihw.gov.au/RegistrationAuthority/12" TargetMode="External" Id="R73e95086a02d4b9d" /><Relationship Type="http://schemas.openxmlformats.org/officeDocument/2006/relationships/hyperlink" Target="https://meteor.aihw.gov.au/content/698664" TargetMode="External" Id="R484d05c89eba4f35" /><Relationship Type="http://schemas.openxmlformats.org/officeDocument/2006/relationships/hyperlink" Target="https://meteor.aihw.gov.au/RegistrationAuthority/12" TargetMode="External" Id="R05ba681ca4624526" /><Relationship Type="http://schemas.openxmlformats.org/officeDocument/2006/relationships/hyperlink" Target="https://meteor.aihw.gov.au/content/482314" TargetMode="External" Id="R0ed373a2da144117" /><Relationship Type="http://schemas.openxmlformats.org/officeDocument/2006/relationships/hyperlink" Target="https://meteor.aihw.gov.au/content/290046" TargetMode="External" Id="R8ec11dca41fd4069" /><Relationship Type="http://schemas.openxmlformats.org/officeDocument/2006/relationships/hyperlink" Target="https://meteor.aihw.gov.au/content/624484" TargetMode="External" Id="R4c1122a48cdc41fc" /><Relationship Type="http://schemas.openxmlformats.org/officeDocument/2006/relationships/hyperlink" Target="https://meteor.aihw.gov.au/content/287007" TargetMode="External" Id="R1e2bd512a0234054" /><Relationship Type="http://schemas.openxmlformats.org/officeDocument/2006/relationships/hyperlink" Target="https://meteor.aihw.gov.au/content/287316" TargetMode="External" Id="Rab10e5c0f1ee453b" /><Relationship Type="http://schemas.openxmlformats.org/officeDocument/2006/relationships/hyperlink" Target="https://meteor.aihw.gov.au/content/631886" TargetMode="External" Id="Rf653a0d176214969" /><Relationship Type="http://schemas.openxmlformats.org/officeDocument/2006/relationships/hyperlink" Target="https://meteor.aihw.gov.au/content/602543" TargetMode="External" Id="R2a5666e549134fb0" /><Relationship Type="http://schemas.openxmlformats.org/officeDocument/2006/relationships/hyperlink" Target="https://meteor.aihw.gov.au/content/376348" TargetMode="External" Id="Re1a14a5260cf4d96" /><Relationship Type="http://schemas.openxmlformats.org/officeDocument/2006/relationships/hyperlink" Target="https://meteor.aihw.gov.au/content/624523" TargetMode="External" Id="R2c91a3a1dc954312" /><Relationship Type="http://schemas.openxmlformats.org/officeDocument/2006/relationships/hyperlink" Target="https://meteor.aihw.gov.au/content/624529" TargetMode="External" Id="R4af5b03a8bd5402a" /><Relationship Type="http://schemas.openxmlformats.org/officeDocument/2006/relationships/hyperlink" Target="https://meteor.aihw.gov.au/content/624495" TargetMode="External" Id="Rae14e1f9041147f3" /><Relationship Type="http://schemas.openxmlformats.org/officeDocument/2006/relationships/hyperlink" Target="https://meteor.aihw.gov.au/content/620161" TargetMode="External" Id="R029170b754f4453d" /><Relationship Type="http://schemas.openxmlformats.org/officeDocument/2006/relationships/hyperlink" Target="https://meteor.aihw.gov.au/content/624543" TargetMode="External" Id="R824bb41eb66c408f" /><Relationship Type="http://schemas.openxmlformats.org/officeDocument/2006/relationships/hyperlink" Target="https://meteor.aihw.gov.au/content/626117" TargetMode="External" Id="R061216dacb504774" /><Relationship Type="http://schemas.openxmlformats.org/officeDocument/2006/relationships/hyperlink" Target="https://meteor.aihw.gov.au/content/269941" TargetMode="External" Id="Rb758dcbfc5374998" /><Relationship Type="http://schemas.openxmlformats.org/officeDocument/2006/relationships/hyperlink" Target="https://meteor.aihw.gov.au/content/290046" TargetMode="External" Id="Rbe46627648aa4da6" /><Relationship Type="http://schemas.openxmlformats.org/officeDocument/2006/relationships/hyperlink" Target="https://meteor.aihw.gov.au/content/624484" TargetMode="External" Id="R3e0e40df26884932" /><Relationship Type="http://schemas.openxmlformats.org/officeDocument/2006/relationships/hyperlink" Target="https://meteor.aihw.gov.au/content/482401" TargetMode="External" Id="R2ab1025e415543f8" /><Relationship Type="http://schemas.openxmlformats.org/officeDocument/2006/relationships/hyperlink" Target="https://meteor.aihw.gov.au/content/287007" TargetMode="External" Id="Ra352d115035e4c30" /><Relationship Type="http://schemas.openxmlformats.org/officeDocument/2006/relationships/hyperlink" Target="https://meteor.aihw.gov.au/content/303794" TargetMode="External" Id="Rc16378c24be045ad" /><Relationship Type="http://schemas.openxmlformats.org/officeDocument/2006/relationships/hyperlink" Target="https://meteor.aihw.gov.au/content/659454" TargetMode="External" Id="R22719ecf0f0f4da6" /><Relationship Type="http://schemas.openxmlformats.org/officeDocument/2006/relationships/hyperlink" Target="https://meteor.aihw.gov.au/content/460125" TargetMode="External" Id="R7d1c121f48774927" /><Relationship Type="http://schemas.openxmlformats.org/officeDocument/2006/relationships/hyperlink" Target="https://meteor.aihw.gov.au/content/287316" TargetMode="External" Id="R26be850c748c4d50" /><Relationship Type="http://schemas.openxmlformats.org/officeDocument/2006/relationships/hyperlink" Target="https://meteor.aihw.gov.au/content/631886" TargetMode="External" Id="R1eb0baf13ee54a7d" /><Relationship Type="http://schemas.openxmlformats.org/officeDocument/2006/relationships/hyperlink" Target="https://meteor.aihw.gov.au/content/602543" TargetMode="External" Id="R19824f7f087448a5" /><Relationship Type="http://schemas.openxmlformats.org/officeDocument/2006/relationships/hyperlink" Target="https://meteor.aihw.gov.au/content/631891" TargetMode="External" Id="R73ea49b26c1e4147" /><Relationship Type="http://schemas.openxmlformats.org/officeDocument/2006/relationships/hyperlink" Target="https://meteor.aihw.gov.au/content/631073" TargetMode="External" Id="Rb96bbf773b8c4a27" /><Relationship Type="http://schemas.openxmlformats.org/officeDocument/2006/relationships/hyperlink" Target="https://meteor.aihw.gov.au/content/632367" TargetMode="External" Id="R956e3cacbc9640c1" /><Relationship Type="http://schemas.openxmlformats.org/officeDocument/2006/relationships/hyperlink" Target="https://meteor.aihw.gov.au/content/581635" TargetMode="External" Id="R88c5e34e196e4579" /><Relationship Type="http://schemas.openxmlformats.org/officeDocument/2006/relationships/hyperlink" Target="https://meteor.aihw.gov.au/content/624764" TargetMode="External" Id="Rc949497f55f34e1e" /><Relationship Type="http://schemas.openxmlformats.org/officeDocument/2006/relationships/hyperlink" Target="https://meteor.aihw.gov.au/content/581635" TargetMode="External" Id="Rd1fe571347fc43aa" /><Relationship Type="http://schemas.openxmlformats.org/officeDocument/2006/relationships/hyperlink" Target="https://meteor.aihw.gov.au/content/625752" TargetMode="External" Id="R45e8b5881ed04a8c" /><Relationship Type="http://schemas.openxmlformats.org/officeDocument/2006/relationships/hyperlink" Target="https://meteor.aihw.gov.au/content/626443" TargetMode="External" Id="Ra558bd7035e04f58" /><Relationship Type="http://schemas.openxmlformats.org/officeDocument/2006/relationships/hyperlink" Target="https://meteor.aihw.gov.au/content/625752" TargetMode="External" Id="Rb16294760e3e4355" /><Relationship Type="http://schemas.openxmlformats.org/officeDocument/2006/relationships/hyperlink" Target="https://meteor.aihw.gov.au/content/634099" TargetMode="External" Id="Rf2c7b4600dde45d2" /><Relationship Type="http://schemas.openxmlformats.org/officeDocument/2006/relationships/hyperlink" Target="https://meteor.aihw.gov.au/content/634032" TargetMode="External" Id="R5e465fe7d87c4eaa" /><Relationship Type="http://schemas.openxmlformats.org/officeDocument/2006/relationships/hyperlink" Target="https://meteor.aihw.gov.au/content/634117" TargetMode="External" Id="Rc080e51a25444935" /><Relationship Type="http://schemas.openxmlformats.org/officeDocument/2006/relationships/hyperlink" Target="https://meteor.aihw.gov.au/content/634094" TargetMode="External" Id="Rb23b350e9cf34636" /><Relationship Type="http://schemas.openxmlformats.org/officeDocument/2006/relationships/hyperlink" Target="https://meteor.aihw.gov.au/content/626898" TargetMode="External" Id="R33d76eddffe94736" /><Relationship Type="http://schemas.openxmlformats.org/officeDocument/2006/relationships/hyperlink" Target="https://meteor.aihw.gov.au/content/629132" TargetMode="External" Id="Rd7f24dca62e44624" /><Relationship Type="http://schemas.openxmlformats.org/officeDocument/2006/relationships/hyperlink" Target="https://meteor.aihw.gov.au/content/625760" TargetMode="External" Id="R04c1c3ed92264fed" /><Relationship Type="http://schemas.openxmlformats.org/officeDocument/2006/relationships/hyperlink" Target="https://meteor.aihw.gov.au/content/629132" TargetMode="External" Id="R6877ec4672fd4baf" /><Relationship Type="http://schemas.openxmlformats.org/officeDocument/2006/relationships/hyperlink" Target="https://meteor.aihw.gov.au/content/626053" TargetMode="External" Id="Rf7dc05fcb9344fed" /><Relationship Type="http://schemas.openxmlformats.org/officeDocument/2006/relationships/hyperlink" Target="https://meteor.aihw.gov.au/content/625760" TargetMode="External" Id="R139e4dd586ed45c1" /><Relationship Type="http://schemas.openxmlformats.org/officeDocument/2006/relationships/hyperlink" Target="https://meteor.aihw.gov.au/content/626060" TargetMode="External" Id="R7b55b09b3bdd46bc" /><Relationship Type="http://schemas.openxmlformats.org/officeDocument/2006/relationships/hyperlink" Target="https://meteor.aihw.gov.au/content/625775" TargetMode="External" Id="R051cc0abf9a3415e" /><Relationship Type="http://schemas.openxmlformats.org/officeDocument/2006/relationships/hyperlink" Target="https://meteor.aihw.gov.au/content/626065" TargetMode="External" Id="R58570cca155e4be4" /><Relationship Type="http://schemas.openxmlformats.org/officeDocument/2006/relationships/hyperlink" Target="https://meteor.aihw.gov.au/content/624774" TargetMode="External" Id="Rcb33b75538914725" /><Relationship Type="http://schemas.openxmlformats.org/officeDocument/2006/relationships/hyperlink" Target="https://meteor.aihw.gov.au/content/625779" TargetMode="External" Id="Rb6e22aa31757429c" /><Relationship Type="http://schemas.openxmlformats.org/officeDocument/2006/relationships/hyperlink" Target="https://meteor.aihw.gov.au/content/625787" TargetMode="External" Id="R77aa8a769aef48fe" /><Relationship Type="http://schemas.openxmlformats.org/officeDocument/2006/relationships/hyperlink" Target="https://meteor.aihw.gov.au/content/625815" TargetMode="External" Id="R219413ffc66349f4" /><Relationship Type="http://schemas.openxmlformats.org/officeDocument/2006/relationships/hyperlink" Target="https://meteor.aihw.gov.au/content/629172" TargetMode="External" Id="Re13e46c00b8e4559" /><Relationship Type="http://schemas.openxmlformats.org/officeDocument/2006/relationships/hyperlink" Target="https://meteor.aihw.gov.au/content/624778" TargetMode="External" Id="R006d04ec297c4cb9" /><Relationship Type="http://schemas.openxmlformats.org/officeDocument/2006/relationships/hyperlink" Target="https://meteor.aihw.gov.au/content/629184" TargetMode="External" Id="Rf14522f0c83d4d4a" /><Relationship Type="http://schemas.openxmlformats.org/officeDocument/2006/relationships/hyperlink" Target="https://meteor.aihw.gov.au/content/631151" TargetMode="External" Id="Rbd62f1fefbe14e83" /><Relationship Type="http://schemas.openxmlformats.org/officeDocument/2006/relationships/hyperlink" Target="https://meteor.aihw.gov.au/content/629184" TargetMode="External" Id="R0b4d2226b20d4c39" /><Relationship Type="http://schemas.openxmlformats.org/officeDocument/2006/relationships/hyperlink" Target="https://meteor.aihw.gov.au/content/634954" TargetMode="External" Id="Rc1c538b39ac74148" /><Relationship Type="http://schemas.openxmlformats.org/officeDocument/2006/relationships/hyperlink" Target="https://meteor.aihw.gov.au/content/625818" TargetMode="External" Id="Re289fa44e2154591" /><Relationship Type="http://schemas.openxmlformats.org/officeDocument/2006/relationships/hyperlink" Target="https://meteor.aihw.gov.au/content/626588" TargetMode="External" Id="Rda28bb41d73d4861" /><Relationship Type="http://schemas.openxmlformats.org/officeDocument/2006/relationships/hyperlink" Target="https://meteor.aihw.gov.au/content/634297" TargetMode="External" Id="R7c13014926ba4952" /><Relationship Type="http://schemas.openxmlformats.org/officeDocument/2006/relationships/hyperlink" Target="https://meteor.aihw.gov.au/content/624781" TargetMode="External" Id="Ra2c3dc5ccf29441c" /><Relationship Type="http://schemas.openxmlformats.org/officeDocument/2006/relationships/hyperlink" Target="https://meteor.aihw.gov.au/content/624798" TargetMode="External" Id="R0a5459459d7e401b" /><Relationship Type="http://schemas.openxmlformats.org/officeDocument/2006/relationships/hyperlink" Target="https://meteor.aihw.gov.au/content/625820" TargetMode="External" Id="R272501630c2c404c" /><Relationship Type="http://schemas.openxmlformats.org/officeDocument/2006/relationships/hyperlink" Target="https://meteor.aihw.gov.au/content/631318" TargetMode="External" Id="Re70d4c2067a2496b" /><Relationship Type="http://schemas.openxmlformats.org/officeDocument/2006/relationships/hyperlink" Target="https://meteor.aihw.gov.au/content/625832" TargetMode="External" Id="R92a470a2f0e54171" /><Relationship Type="http://schemas.openxmlformats.org/officeDocument/2006/relationships/hyperlink" Target="https://meteor.aihw.gov.au/content/625850" TargetMode="External" Id="Ree6f2a717b284c87" /><Relationship Type="http://schemas.openxmlformats.org/officeDocument/2006/relationships/hyperlink" Target="https://meteor.aihw.gov.au/content/631318" TargetMode="External" Id="Rbdbc2e869d3e4148" /><Relationship Type="http://schemas.openxmlformats.org/officeDocument/2006/relationships/hyperlink" Target="https://meteor.aihw.gov.au/content/631330" TargetMode="External" Id="R35ffc424c2e94a2e" /><Relationship Type="http://schemas.openxmlformats.org/officeDocument/2006/relationships/hyperlink" Target="https://meteor.aihw.gov.au/content/631348" TargetMode="External" Id="Ra54b9c4e310045ad" /><Relationship Type="http://schemas.openxmlformats.org/officeDocument/2006/relationships/hyperlink" Target="https://meteor.aihw.gov.au/content/631318" TargetMode="External" Id="Rd3d2ea0e9d9c41d2" /><Relationship Type="http://schemas.openxmlformats.org/officeDocument/2006/relationships/hyperlink" Target="https://meteor.aihw.gov.au/content/631333" TargetMode="External" Id="R684a4fed79544ce9" /><Relationship Type="http://schemas.openxmlformats.org/officeDocument/2006/relationships/hyperlink" Target="https://meteor.aihw.gov.au/content/631318" TargetMode="External" Id="R3371526b1a114cd9" /><Relationship Type="http://schemas.openxmlformats.org/officeDocument/2006/relationships/hyperlink" Target="https://meteor.aihw.gov.au/content/631343" TargetMode="External" Id="R7cc652e7539e4c1b" /><Relationship Type="http://schemas.openxmlformats.org/officeDocument/2006/relationships/hyperlink" Target="https://meteor.aihw.gov.au/content/631318" TargetMode="External" Id="R85476febb8e84d67" /><Relationship Type="http://schemas.openxmlformats.org/officeDocument/2006/relationships/hyperlink" Target="https://meteor.aihw.gov.au/content/625853" TargetMode="External" Id="Rcde30b9397b04d9c" /><Relationship Type="http://schemas.openxmlformats.org/officeDocument/2006/relationships/hyperlink" Target="https://meteor.aihw.gov.au/content/631318" TargetMode="External" Id="R59664f00f5f8423e" /><Relationship Type="http://schemas.openxmlformats.org/officeDocument/2006/relationships/hyperlink" Target="https://meteor.aihw.gov.au/content/625869" TargetMode="External" Id="R1620bacba22c468b" /><Relationship Type="http://schemas.openxmlformats.org/officeDocument/2006/relationships/hyperlink" Target="https://meteor.aihw.gov.au/content/632018" TargetMode="External" Id="R0f01a3ba99254aa9" /><Relationship Type="http://schemas.openxmlformats.org/officeDocument/2006/relationships/hyperlink" Target="https://meteor.aihw.gov.au/content/270249" TargetMode="External" Id="R8a63a5628a8a43fc" /><Relationship Type="http://schemas.openxmlformats.org/officeDocument/2006/relationships/hyperlink" Target="https://meteor.aihw.gov.au/content/625881" TargetMode="External" Id="Rb2f0860cf1524563" /><Relationship Type="http://schemas.openxmlformats.org/officeDocument/2006/relationships/hyperlink" Target="https://meteor.aihw.gov.au/content/631423" TargetMode="External" Id="Rd787d68997514431" /><Relationship Type="http://schemas.openxmlformats.org/officeDocument/2006/relationships/hyperlink" Target="https://meteor.aihw.gov.au/content/631426" TargetMode="External" Id="R6bd83c0571484a1c" /><Relationship Type="http://schemas.openxmlformats.org/officeDocument/2006/relationships/hyperlink" Target="https://meteor.aihw.gov.au/content/624992" TargetMode="External" Id="R23709af70d9943e3" /><Relationship Type="http://schemas.openxmlformats.org/officeDocument/2006/relationships/hyperlink" Target="https://meteor.aihw.gov.au/content/624990" TargetMode="External" Id="R65eecb03fe39428b" /><Relationship Type="http://schemas.openxmlformats.org/officeDocument/2006/relationships/hyperlink" Target="https://meteor.aihw.gov.au/content/624992" TargetMode="External" Id="R2f5ed77caf084f39" /><Relationship Type="http://schemas.openxmlformats.org/officeDocument/2006/relationships/hyperlink" Target="https://meteor.aihw.gov.au/content/629218" TargetMode="External" Id="R095fd6b824be4e10" /><Relationship Type="http://schemas.openxmlformats.org/officeDocument/2006/relationships/hyperlink" Target="https://meteor.aihw.gov.au/content/625033" TargetMode="External" Id="R1a362bd549024a68" /><Relationship Type="http://schemas.openxmlformats.org/officeDocument/2006/relationships/hyperlink" Target="https://meteor.aihw.gov.au/content/625044" TargetMode="External" Id="R87d31f670b32476c" /><Relationship Type="http://schemas.openxmlformats.org/officeDocument/2006/relationships/hyperlink" Target="https://meteor.aihw.gov.au/content/625033" TargetMode="External" Id="Rdc8edd3bb59e4101" /><Relationship Type="http://schemas.openxmlformats.org/officeDocument/2006/relationships/hyperlink" Target="https://meteor.aihw.gov.au/content/629216" TargetMode="External" Id="R850381213f5f4fff" /><Relationship Type="http://schemas.openxmlformats.org/officeDocument/2006/relationships/hyperlink" Target="https://meteor.aihw.gov.au/content/625051" TargetMode="External" Id="R3ae092adc7464d40" /><Relationship Type="http://schemas.openxmlformats.org/officeDocument/2006/relationships/hyperlink" Target="https://meteor.aihw.gov.au/content/625033" TargetMode="External" Id="Red1ba66243d1421c" /><Relationship Type="http://schemas.openxmlformats.org/officeDocument/2006/relationships/hyperlink" Target="https://meteor.aihw.gov.au/content/625044" TargetMode="External" Id="R3e0ab5f21d1c4673" /><Relationship Type="http://schemas.openxmlformats.org/officeDocument/2006/relationships/hyperlink" Target="https://meteor.aihw.gov.au/content/624529" TargetMode="External" Id="Rfd422a8f6df1445e" /><Relationship Type="http://schemas.openxmlformats.org/officeDocument/2006/relationships/hyperlink" Target="https://meteor.aihw.gov.au/content/625033" TargetMode="External" Id="Ra263e187f3ac41c9" /><Relationship Type="http://schemas.openxmlformats.org/officeDocument/2006/relationships/hyperlink" Target="https://meteor.aihw.gov.au/content/625071" TargetMode="External" Id="R525e9f9a42ba465c" /><Relationship Type="http://schemas.openxmlformats.org/officeDocument/2006/relationships/hyperlink" Target="https://meteor.aihw.gov.au/content/625033" TargetMode="External" Id="R376fc0140daf4c68" /><Relationship Type="http://schemas.openxmlformats.org/officeDocument/2006/relationships/hyperlink" Target="https://meteor.aihw.gov.au/content/625095" TargetMode="External" Id="Rfa13c324952b4d58" /><Relationship Type="http://schemas.openxmlformats.org/officeDocument/2006/relationships/hyperlink" Target="https://meteor.aihw.gov.au/content/625033" TargetMode="External" Id="R4d9a87d279ac4eaa" /><Relationship Type="http://schemas.openxmlformats.org/officeDocument/2006/relationships/hyperlink" Target="https://meteor.aihw.gov.au/content/625135" TargetMode="External" Id="Rd3c0c0b0584b4aa7" /><Relationship Type="http://schemas.openxmlformats.org/officeDocument/2006/relationships/hyperlink" Target="https://meteor.aihw.gov.au/content/625033" TargetMode="External" Id="Rc3771cb5023c45a3" /><Relationship Type="http://schemas.openxmlformats.org/officeDocument/2006/relationships/hyperlink" Target="https://meteor.aihw.gov.au/content/629226" TargetMode="External" Id="R9601d934fa284b1b" /><Relationship Type="http://schemas.openxmlformats.org/officeDocument/2006/relationships/hyperlink" Target="https://meteor.aihw.gov.au/content/625033" TargetMode="External" Id="Rba68a5956a464f6e" /><Relationship Type="http://schemas.openxmlformats.org/officeDocument/2006/relationships/hyperlink" Target="https://meteor.aihw.gov.au/content/483294" TargetMode="External" Id="R6a48378888364d8e" /><Relationship Type="http://schemas.openxmlformats.org/officeDocument/2006/relationships/hyperlink" Target="https://meteor.aihw.gov.au/content/629389" TargetMode="External" Id="Rccfb9c53857a46f3" /><Relationship Type="http://schemas.openxmlformats.org/officeDocument/2006/relationships/hyperlink" Target="https://meteor.aihw.gov.au/content/625033" TargetMode="External" Id="R1246cb5b857e4221" /><Relationship Type="http://schemas.openxmlformats.org/officeDocument/2006/relationships/hyperlink" Target="https://meteor.aihw.gov.au/content/625160" TargetMode="External" Id="R36de380f4f854705" /><Relationship Type="http://schemas.openxmlformats.org/officeDocument/2006/relationships/hyperlink" Target="https://meteor.aihw.gov.au/content/625033" TargetMode="External" Id="R23b641e407c94e52" /><Relationship Type="http://schemas.openxmlformats.org/officeDocument/2006/relationships/hyperlink" Target="https://meteor.aihw.gov.au/content/624495" TargetMode="External" Id="R09828b80c6664163" /><Relationship Type="http://schemas.openxmlformats.org/officeDocument/2006/relationships/hyperlink" Target="https://meteor.aihw.gov.au/content/625033" TargetMode="External" Id="R1559bfde6fb24fa3" /><Relationship Type="http://schemas.openxmlformats.org/officeDocument/2006/relationships/hyperlink" Target="https://meteor.aihw.gov.au/content/624928" TargetMode="External" Id="Raadc04e730394c47" /><Relationship Type="http://schemas.openxmlformats.org/officeDocument/2006/relationships/hyperlink" Target="https://meteor.aihw.gov.au/content/624933" TargetMode="External" Id="R1cf42c1d396540d6" /><Relationship Type="http://schemas.openxmlformats.org/officeDocument/2006/relationships/hyperlink" Target="https://meteor.aihw.gov.au/content/624938" TargetMode="External" Id="R716c8550eecc4085" /><Relationship Type="http://schemas.openxmlformats.org/officeDocument/2006/relationships/hyperlink" Target="https://meteor.aihw.gov.au/content/624933" TargetMode="External" Id="R129e0f4129994d46" /><Relationship Type="http://schemas.openxmlformats.org/officeDocument/2006/relationships/hyperlink" Target="https://meteor.aihw.gov.au/content/624944" TargetMode="External" Id="R2ad1fb05a88a47f9" /><Relationship Type="http://schemas.openxmlformats.org/officeDocument/2006/relationships/hyperlink" Target="https://meteor.aihw.gov.au/content/624933" TargetMode="External" Id="R73bd236bdec04bb2" /><Relationship Type="http://schemas.openxmlformats.org/officeDocument/2006/relationships/hyperlink" Target="https://meteor.aihw.gov.au/content/629233" TargetMode="External" Id="R4c63bbe66c1b4427" /><Relationship Type="http://schemas.openxmlformats.org/officeDocument/2006/relationships/hyperlink" Target="https://meteor.aihw.gov.au/content/626203" TargetMode="External" Id="R53c20428f7394652" /><Relationship Type="http://schemas.openxmlformats.org/officeDocument/2006/relationships/hyperlink" Target="https://meteor.aihw.gov.au/content/626231" TargetMode="External" Id="R2f7848b372d14d17" /><Relationship Type="http://schemas.openxmlformats.org/officeDocument/2006/relationships/hyperlink" Target="https://meteor.aihw.gov.au/content/626089" TargetMode="External" Id="R6107014c32594e0d" /><Relationship Type="http://schemas.openxmlformats.org/officeDocument/2006/relationships/hyperlink" Target="https://meteor.aihw.gov.au/content/626110" TargetMode="External" Id="R11af69583dca4e71" /><Relationship Type="http://schemas.openxmlformats.org/officeDocument/2006/relationships/hyperlink" Target="https://meteor.aihw.gov.au/content/624975" TargetMode="External" Id="Rb6ef420d19824dda" /><Relationship Type="http://schemas.openxmlformats.org/officeDocument/2006/relationships/hyperlink" Target="https://meteor.aihw.gov.au/content/624830" TargetMode="External" Id="Rc3b4ddbdbf2e41a8" /><Relationship Type="http://schemas.openxmlformats.org/officeDocument/2006/relationships/hyperlink" Target="https://meteor.aihw.gov.au/content/629308" TargetMode="External" Id="Rbcd05ba087934fa2" /><Relationship Type="http://schemas.openxmlformats.org/officeDocument/2006/relationships/hyperlink" Target="https://meteor.aihw.gov.au/content/629627" TargetMode="External" Id="R7fe026079b3a4a34" /><Relationship Type="http://schemas.openxmlformats.org/officeDocument/2006/relationships/hyperlink" Target="https://meteor.aihw.gov.au/content/624832" TargetMode="External" Id="R7c9dc4c11df94c6d" /><Relationship Type="http://schemas.openxmlformats.org/officeDocument/2006/relationships/hyperlink" Target="https://meteor.aihw.gov.au/content/629627" TargetMode="External" Id="R5405a142b25e4057" /><Relationship Type="http://schemas.openxmlformats.org/officeDocument/2006/relationships/hyperlink" Target="https://meteor.aihw.gov.au/content/624840" TargetMode="External" Id="R4294427e48ed414b" /><Relationship Type="http://schemas.openxmlformats.org/officeDocument/2006/relationships/hyperlink" Target="https://meteor.aihw.gov.au/content/629627" TargetMode="External" Id="Rf0f50f0981ec48d1" /><Relationship Type="http://schemas.openxmlformats.org/officeDocument/2006/relationships/hyperlink" Target="https://meteor.aihw.gov.au/content/624859" TargetMode="External" Id="Ra5f636c639284bc2" /><Relationship Type="http://schemas.openxmlformats.org/officeDocument/2006/relationships/hyperlink" Target="https://meteor.aihw.gov.au/content/629627" TargetMode="External" Id="R0fdac765d6b34a49" /><Relationship Type="http://schemas.openxmlformats.org/officeDocument/2006/relationships/hyperlink" Target="https://meteor.aihw.gov.au/content/624868" TargetMode="External" Id="R9b29f4af6da742fd" /><Relationship Type="http://schemas.openxmlformats.org/officeDocument/2006/relationships/hyperlink" Target="https://meteor.aihw.gov.au/content/624870" TargetMode="External" Id="R33df636c731d452e" /><Relationship Type="http://schemas.openxmlformats.org/officeDocument/2006/relationships/hyperlink" Target="https://meteor.aihw.gov.au/content/634188" TargetMode="External" Id="R225012544435460b" /><Relationship Type="http://schemas.openxmlformats.org/officeDocument/2006/relationships/hyperlink" Target="https://meteor.aihw.gov.au/content/626374" TargetMode="External" Id="Re4670bb90cd8443a" /><Relationship Type="http://schemas.openxmlformats.org/officeDocument/2006/relationships/hyperlink" Target="https://meteor.aihw.gov.au/content/624895" TargetMode="External" Id="R87b144503a5f4ac6" /><Relationship Type="http://schemas.openxmlformats.org/officeDocument/2006/relationships/hyperlink" Target="https://meteor.aihw.gov.au/content/624908" TargetMode="External" Id="R00fe6bf0df95462b" /><Relationship Type="http://schemas.openxmlformats.org/officeDocument/2006/relationships/hyperlink" Target="https://meteor.aihw.gov.au/content/625171" TargetMode="External" Id="R5fd5f6deb3f54876" /><Relationship Type="http://schemas.openxmlformats.org/officeDocument/2006/relationships/hyperlink" Target="https://meteor.aihw.gov.au/content/625184" TargetMode="External" Id="R444e4979dd7c463a" /><Relationship Type="http://schemas.openxmlformats.org/officeDocument/2006/relationships/hyperlink" Target="https://meteor.aihw.gov.au/content/625171" TargetMode="External" Id="Rf76392e1f6e748bf" /><Relationship Type="http://schemas.openxmlformats.org/officeDocument/2006/relationships/hyperlink" Target="https://meteor.aihw.gov.au/content/624915" TargetMode="External" Id="Rf5d56e75c36a4b2b" /><Relationship Type="http://schemas.openxmlformats.org/officeDocument/2006/relationships/hyperlink" Target="https://meteor.aihw.gov.au/content/483847" TargetMode="External" Id="Re9eb5e3d1e3240fe" /><Relationship Type="http://schemas.openxmlformats.org/officeDocument/2006/relationships/hyperlink" Target="https://meteor.aihw.gov.au/content/624921" TargetMode="External" Id="R520cf8dd200e4de2" /><Relationship Type="http://schemas.openxmlformats.org/officeDocument/2006/relationships/hyperlink" Target="https://meteor.aihw.gov.au/content/483847" TargetMode="External" Id="R8b16149540c34981" /><Relationship Type="http://schemas.openxmlformats.org/officeDocument/2006/relationships/hyperlink" Target="https://meteor.aihw.gov.au/content/624926" TargetMode="External" Id="R8129d578912f4f2e" /><Relationship Type="http://schemas.openxmlformats.org/officeDocument/2006/relationships/hyperlink" Target="https://meteor.aihw.gov.au/content/624990" TargetMode="External" Id="Rca7d0ce376234468" /><Relationship Type="http://schemas.openxmlformats.org/officeDocument/2006/relationships/hyperlink" Target="https://meteor.aihw.gov.au/content/632649" TargetMode="External" Id="Rb829fac652ad4940" /><Relationship Type="http://schemas.openxmlformats.org/officeDocument/2006/relationships/hyperlink" Target="https://meteor.aihw.gov.au/content/625262" TargetMode="External" Id="Rf3289daa24424ff7" /><Relationship Type="http://schemas.openxmlformats.org/officeDocument/2006/relationships/hyperlink" Target="https://meteor.aihw.gov.au/content/287316" TargetMode="External" Id="Ra29817afeddb43cf" /><Relationship Type="http://schemas.openxmlformats.org/officeDocument/2006/relationships/hyperlink" Target="https://meteor.aihw.gov.au/content/629258" TargetMode="External" Id="Red524256e87140ed" /><Relationship Type="http://schemas.openxmlformats.org/officeDocument/2006/relationships/hyperlink" Target="https://meteor.aihw.gov.au/content/287316" TargetMode="External" Id="R7068c48d947d41f3" /><Relationship Type="http://schemas.openxmlformats.org/officeDocument/2006/relationships/hyperlink" Target="https://meteor.aihw.gov.au/content/625271" TargetMode="External" Id="R9e79f0346ae547cc" /><Relationship Type="http://schemas.openxmlformats.org/officeDocument/2006/relationships/hyperlink" Target="https://meteor.aihw.gov.au/content/629258" TargetMode="External" Id="Rca38338ec946423a" /><Relationship Type="http://schemas.openxmlformats.org/officeDocument/2006/relationships/hyperlink" Target="https://meteor.aihw.gov.au/content/625276" TargetMode="External" Id="R8fa71cf24f3f4260" /><Relationship Type="http://schemas.openxmlformats.org/officeDocument/2006/relationships/hyperlink" Target="https://meteor.aihw.gov.au/content/625271" TargetMode="External" Id="R67a65b90ddd84c71" /><Relationship Type="http://schemas.openxmlformats.org/officeDocument/2006/relationships/hyperlink" Target="https://meteor.aihw.gov.au/content/625282" TargetMode="External" Id="R7a01783fac82457b" /><Relationship Type="http://schemas.openxmlformats.org/officeDocument/2006/relationships/hyperlink" Target="https://meteor.aihw.gov.au/content/602543" TargetMode="External" Id="R188bbad9547a41e1" /><Relationship Type="http://schemas.openxmlformats.org/officeDocument/2006/relationships/hyperlink" Target="https://meteor.aihw.gov.au/content/291036" TargetMode="External" Id="Rfecbbe5a722f4905" /><Relationship Type="http://schemas.openxmlformats.org/officeDocument/2006/relationships/hyperlink" Target="https://meteor.aihw.gov.au/content/625168" TargetMode="External" Id="R4cbcad3d31144b5a" /><Relationship Type="http://schemas.openxmlformats.org/officeDocument/2006/relationships/hyperlink" Target="https://meteor.aihw.gov.au/content/602543" TargetMode="External" Id="R752df38b8f8b4367" /><Relationship Type="http://schemas.openxmlformats.org/officeDocument/2006/relationships/hyperlink" Target="https://meteor.aihw.gov.au/content/291036" TargetMode="External" Id="R67d5710a88184a91" /><Relationship Type="http://schemas.openxmlformats.org/officeDocument/2006/relationships/hyperlink" Target="https://meteor.aihw.gov.au/content/635015" TargetMode="External" Id="R746fbb075a794077" /><Relationship Type="http://schemas.openxmlformats.org/officeDocument/2006/relationships/hyperlink" Target="https://meteor.aihw.gov.au/content/625288" TargetMode="External" Id="R36427019fdfc4c8e" /><Relationship Type="http://schemas.openxmlformats.org/officeDocument/2006/relationships/hyperlink" Target="https://meteor.aihw.gov.au/content/625292" TargetMode="External" Id="Rd03cb538b37e4296" /><Relationship Type="http://schemas.openxmlformats.org/officeDocument/2006/relationships/hyperlink" Target="https://meteor.aihw.gov.au/content/625298" TargetMode="External" Id="Rb32213b52a10454f" /><Relationship Type="http://schemas.openxmlformats.org/officeDocument/2006/relationships/hyperlink" Target="https://meteor.aihw.gov.au/content/625303" TargetMode="External" Id="R8012bc09c59645a8" /><Relationship Type="http://schemas.openxmlformats.org/officeDocument/2006/relationships/hyperlink" Target="https://meteor.aihw.gov.au/content/625309" TargetMode="External" Id="R00cd7c94d37b4d6e" /><Relationship Type="http://schemas.openxmlformats.org/officeDocument/2006/relationships/hyperlink" Target="https://meteor.aihw.gov.au/content/626316" TargetMode="External" Id="R6de70e1022be40ad" /><Relationship Type="http://schemas.openxmlformats.org/officeDocument/2006/relationships/hyperlink" Target="https://meteor.aihw.gov.au/content/626330" TargetMode="External" Id="R2081f996f86349cb" /><Relationship Type="http://schemas.openxmlformats.org/officeDocument/2006/relationships/hyperlink" Target="https://meteor.aihw.gov.au/content/626337" TargetMode="External" Id="R2dd07ecb30de4afc" /><Relationship Type="http://schemas.openxmlformats.org/officeDocument/2006/relationships/hyperlink" Target="https://meteor.aihw.gov.au/content/625897" TargetMode="External" Id="R29d9ff669ea64a42" /><Relationship Type="http://schemas.openxmlformats.org/officeDocument/2006/relationships/hyperlink" Target="https://meteor.aihw.gov.au/content/625924" TargetMode="External" Id="R112eed6f40c34bd2" /><Relationship Type="http://schemas.openxmlformats.org/officeDocument/2006/relationships/hyperlink" Target="https://meteor.aihw.gov.au/content/482353" TargetMode="External" Id="R825a4e616e2844c9" /><Relationship Type="http://schemas.openxmlformats.org/officeDocument/2006/relationships/hyperlink" Target="https://meteor.aihw.gov.au/content/626117" TargetMode="External" Id="R6d0cbe606bc747d9" /><Relationship Type="http://schemas.openxmlformats.org/officeDocument/2006/relationships/hyperlink" Target="https://meteor.aihw.gov.au/content/269941" TargetMode="External" Id="Rcb48df2818ad4dbf" /><Relationship Type="http://schemas.openxmlformats.org/officeDocument/2006/relationships/hyperlink" Target="https://meteor.aihw.gov.au/content/290046" TargetMode="External" Id="Rf3a417f786924a04" /><Relationship Type="http://schemas.openxmlformats.org/officeDocument/2006/relationships/hyperlink" Target="https://meteor.aihw.gov.au/content/624484" TargetMode="External" Id="Rd790724aeedc440b" /><Relationship Type="http://schemas.openxmlformats.org/officeDocument/2006/relationships/hyperlink" Target="https://meteor.aihw.gov.au/content/287007" TargetMode="External" Id="R4a8194d509e34716" /><Relationship Type="http://schemas.openxmlformats.org/officeDocument/2006/relationships/hyperlink" Target="https://meteor.aihw.gov.au/content/303794" TargetMode="External" Id="R6e59eec451ff405c" /><Relationship Type="http://schemas.openxmlformats.org/officeDocument/2006/relationships/hyperlink" Target="https://meteor.aihw.gov.au/content/659454" TargetMode="External" Id="Ra034b198b08a48ab" /><Relationship Type="http://schemas.openxmlformats.org/officeDocument/2006/relationships/hyperlink" Target="https://meteor.aihw.gov.au/content/460125" TargetMode="External" Id="R20ca5e27300f4cdd" /><Relationship Type="http://schemas.openxmlformats.org/officeDocument/2006/relationships/hyperlink" Target="https://meteor.aihw.gov.au/content/287316" TargetMode="External" Id="R205ffd2a2c6a4d99" /><Relationship Type="http://schemas.openxmlformats.org/officeDocument/2006/relationships/hyperlink" Target="https://meteor.aihw.gov.au/content/631886" TargetMode="External" Id="R885ebbd50df94407" /><Relationship Type="http://schemas.openxmlformats.org/officeDocument/2006/relationships/hyperlink" Target="https://meteor.aihw.gov.au/content/602543" TargetMode="External" Id="R21e7a7ec9b5d4baa" /><Relationship Type="http://schemas.openxmlformats.org/officeDocument/2006/relationships/hyperlink" Target="https://meteor.aihw.gov.au/content/631891" TargetMode="External" Id="R6084b29eb27a44ce" /><Relationship Type="http://schemas.openxmlformats.org/officeDocument/2006/relationships/hyperlink" Target="https://meteor.aihw.gov.au/content/627004" TargetMode="External" Id="R2a7ef275fe3c4405" /><Relationship Type="http://schemas.openxmlformats.org/officeDocument/2006/relationships/hyperlink" Target="https://meteor.aihw.gov.au/content/631736" TargetMode="External" Id="R77400266e27b4976" /><Relationship Type="http://schemas.openxmlformats.org/officeDocument/2006/relationships/hyperlink" Target="https://meteor.aihw.gov.au/content/631779" TargetMode="External" Id="R2aeabbe47ce0426c" /><Relationship Type="http://schemas.openxmlformats.org/officeDocument/2006/relationships/hyperlink" Target="https://meteor.aihw.gov.au/content/631736" TargetMode="External" Id="Rf221e58d10f14ed1" /><Relationship Type="http://schemas.openxmlformats.org/officeDocument/2006/relationships/hyperlink" Target="https://meteor.aihw.gov.au/content/631856" TargetMode="External" Id="R5a3ade2f482e44db" /><Relationship Type="http://schemas.openxmlformats.org/officeDocument/2006/relationships/hyperlink" Target="https://meteor.aihw.gov.au/content/631869" TargetMode="External" Id="Recc35ded7e99436f" /><Relationship Type="http://schemas.openxmlformats.org/officeDocument/2006/relationships/hyperlink" Target="https://meteor.aihw.gov.au/content/482320" TargetMode="External" Id="R51240102ec5b4337" /><Relationship Type="http://schemas.openxmlformats.org/officeDocument/2006/relationships/hyperlink" Target="https://meteor.aihw.gov.au/content/482425" TargetMode="External" Id="R4317a52273e54bf1" /><Relationship Type="http://schemas.openxmlformats.org/officeDocument/2006/relationships/hyperlink" Target="https://meteor.aihw.gov.au/content/631551" TargetMode="External" Id="Rb99cbc7ef8284e5f" /><Relationship Type="http://schemas.openxmlformats.org/officeDocument/2006/relationships/hyperlink" Target="https://meteor.aihw.gov.au/content/627173" TargetMode="External" Id="R2fd4680b84fd437b" /><Relationship Type="http://schemas.openxmlformats.org/officeDocument/2006/relationships/hyperlink" Target="https://meteor.aihw.gov.au/content/399014" TargetMode="External" Id="R490df1734fa346bd" /><Relationship Type="http://schemas.openxmlformats.org/officeDocument/2006/relationships/hyperlink" Target="https://meteor.aihw.gov.au/content/398999" TargetMode="External" Id="R4e080bdf20cb4b66" /><Relationship Type="http://schemas.openxmlformats.org/officeDocument/2006/relationships/hyperlink" Target="https://meteor.aihw.gov.au/content/631923" TargetMode="External" Id="R8a7edf86c6b24a21" /><Relationship Type="http://schemas.openxmlformats.org/officeDocument/2006/relationships/hyperlink" Target="https://meteor.aihw.gov.au/content/631926" TargetMode="External" Id="Rba4f2c5e15504097" /><Relationship Type="http://schemas.openxmlformats.org/officeDocument/2006/relationships/hyperlink" Target="https://meteor.aihw.gov.au/content/631554" TargetMode="External" Id="Rf5ac7ce268844c69" /><Relationship Type="http://schemas.openxmlformats.org/officeDocument/2006/relationships/hyperlink" Target="https://meteor.aihw.gov.au/content/618025" TargetMode="External" Id="Rb79460851d71430a" /><Relationship Type="http://schemas.openxmlformats.org/officeDocument/2006/relationships/hyperlink" Target="https://meteor.aihw.gov.au/content/482448" TargetMode="External" Id="R9cbcb243ad974876" /><Relationship Type="http://schemas.openxmlformats.org/officeDocument/2006/relationships/hyperlink" Target="https://meteor.aihw.gov.au/content/618025" TargetMode="External" Id="R17c5fc35f2834230" /><Relationship Type="http://schemas.openxmlformats.org/officeDocument/2006/relationships/hyperlink" Target="https://meteor.aihw.gov.au/content/631558" TargetMode="External" Id="Rdb2533aaef4e42a3" /><Relationship Type="http://schemas.openxmlformats.org/officeDocument/2006/relationships/hyperlink" Target="https://meteor.aihw.gov.au/content/631560" TargetMode="External" Id="R1e6c5e891e454c89" /><Relationship Type="http://schemas.openxmlformats.org/officeDocument/2006/relationships/hyperlink" Target="https://meteor.aihw.gov.au/content/634099" TargetMode="External" Id="R5a1383fbd9f54b6b" /><Relationship Type="http://schemas.openxmlformats.org/officeDocument/2006/relationships/hyperlink" Target="https://meteor.aihw.gov.au/content/634032" TargetMode="External" Id="R48acb9812db54acd" /><Relationship Type="http://schemas.openxmlformats.org/officeDocument/2006/relationships/hyperlink" Target="https://meteor.aihw.gov.au/content/634117" TargetMode="External" Id="R3ba0faa9d38c4ae5" /><Relationship Type="http://schemas.openxmlformats.org/officeDocument/2006/relationships/hyperlink" Target="https://meteor.aihw.gov.au/content/634094" TargetMode="External" Id="R48f47ea30ff84677" /><Relationship Type="http://schemas.openxmlformats.org/officeDocument/2006/relationships/hyperlink" Target="https://meteor.aihw.gov.au/content/627046" TargetMode="External" Id="R7fd4b00470d64e13" /><Relationship Type="http://schemas.openxmlformats.org/officeDocument/2006/relationships/hyperlink" Target="https://meteor.aihw.gov.au/content/631824" TargetMode="External" Id="R8439e7346fdf4c36" /><Relationship Type="http://schemas.openxmlformats.org/officeDocument/2006/relationships/hyperlink" Target="https://meteor.aihw.gov.au/content/631845" TargetMode="External" Id="R7b5739599ea94f2e" /><Relationship Type="http://schemas.openxmlformats.org/officeDocument/2006/relationships/hyperlink" Target="https://meteor.aihw.gov.au/content/631827" TargetMode="External" Id="Raecc3fab1053405e" /><Relationship Type="http://schemas.openxmlformats.org/officeDocument/2006/relationships/hyperlink" Target="https://meteor.aihw.gov.au/content/631827" TargetMode="External" Id="Rb1e3a1d4f2514ca8" /><Relationship Type="http://schemas.openxmlformats.org/officeDocument/2006/relationships/hyperlink" Target="https://meteor.aihw.gov.au/content/631845" TargetMode="External" Id="Rf7b0d2dbc1b44cef" /><Relationship Type="http://schemas.openxmlformats.org/officeDocument/2006/relationships/hyperlink" Target="https://meteor.aihw.gov.au/content/482505" TargetMode="External" Id="R7554f1777f8b4ff5" /><Relationship Type="http://schemas.openxmlformats.org/officeDocument/2006/relationships/hyperlink" Target="https://meteor.aihw.gov.au/content/627051" TargetMode="External" Id="Rb6379cf837b1423e" /><Relationship Type="http://schemas.openxmlformats.org/officeDocument/2006/relationships/hyperlink" Target="https://meteor.aihw.gov.au/content/626852" TargetMode="External" Id="R4f446cccda9c4cb9" /><Relationship Type="http://schemas.openxmlformats.org/officeDocument/2006/relationships/hyperlink" Target="https://meteor.aihw.gov.au/content/640886" TargetMode="External" Id="Rc50d4e32650b45ce" /><Relationship Type="http://schemas.openxmlformats.org/officeDocument/2006/relationships/hyperlink" Target="https://meteor.aihw.gov.au/content/482507" TargetMode="External" Id="R894bd9c1607d44ff" /><Relationship Type="http://schemas.openxmlformats.org/officeDocument/2006/relationships/hyperlink" Target="https://meteor.aihw.gov.au/content/414715" TargetMode="External" Id="R666dc102f4a7463d" /><Relationship Type="http://schemas.openxmlformats.org/officeDocument/2006/relationships/hyperlink" Target="https://meteor.aihw.gov.au/content/626865" TargetMode="External" Id="R16f2c6804b4d4182" /><Relationship Type="http://schemas.openxmlformats.org/officeDocument/2006/relationships/hyperlink" Target="https://meteor.aihw.gov.au/content/627058" TargetMode="External" Id="R9bd903c173cd45dc" /><Relationship Type="http://schemas.openxmlformats.org/officeDocument/2006/relationships/hyperlink" Target="https://meteor.aihw.gov.au/content/482518" TargetMode="External" Id="R267f40be88254a8a" /><Relationship Type="http://schemas.openxmlformats.org/officeDocument/2006/relationships/hyperlink" Target="https://meteor.aihw.gov.au/content/414715" TargetMode="External" Id="Rb84bffe4cefb4b62" /><Relationship Type="http://schemas.openxmlformats.org/officeDocument/2006/relationships/hyperlink" Target="https://meteor.aihw.gov.au/content/482512" TargetMode="External" Id="R5a519f0aceb445d9" /><Relationship Type="http://schemas.openxmlformats.org/officeDocument/2006/relationships/hyperlink" Target="https://meteor.aihw.gov.au/content/414715" TargetMode="External" Id="Re33162d7e9a14999" /><Relationship Type="http://schemas.openxmlformats.org/officeDocument/2006/relationships/hyperlink" Target="https://meteor.aihw.gov.au/content/627058" TargetMode="External" Id="Rf0aeb83bea1f430d" /><Relationship Type="http://schemas.openxmlformats.org/officeDocument/2006/relationships/hyperlink" Target="https://meteor.aihw.gov.au/content/414715" TargetMode="External" Id="Rc3791412755b4e81" /><Relationship Type="http://schemas.openxmlformats.org/officeDocument/2006/relationships/hyperlink" Target="https://meteor.aihw.gov.au/content/629132" TargetMode="External" Id="Ra285fa954ffb4d2b" /><Relationship Type="http://schemas.openxmlformats.org/officeDocument/2006/relationships/hyperlink" Target="https://meteor.aihw.gov.au/content/625760" TargetMode="External" Id="R8359880b153b454e" /><Relationship Type="http://schemas.openxmlformats.org/officeDocument/2006/relationships/hyperlink" Target="https://meteor.aihw.gov.au/content/629132" TargetMode="External" Id="R3f72e7a5ae114e1e" /><Relationship Type="http://schemas.openxmlformats.org/officeDocument/2006/relationships/hyperlink" Target="https://meteor.aihw.gov.au/content/626053" TargetMode="External" Id="R2acde408a8244bac" /><Relationship Type="http://schemas.openxmlformats.org/officeDocument/2006/relationships/hyperlink" Target="https://meteor.aihw.gov.au/content/625760" TargetMode="External" Id="R48b20ba3a31943c9" /><Relationship Type="http://schemas.openxmlformats.org/officeDocument/2006/relationships/hyperlink" Target="https://meteor.aihw.gov.au/content/626898" TargetMode="External" Id="Rb3cb5d5d90084465" /><Relationship Type="http://schemas.openxmlformats.org/officeDocument/2006/relationships/hyperlink" Target="https://meteor.aihw.gov.au/content/627152" TargetMode="External" Id="R3ef4c4937b184a59" /><Relationship Type="http://schemas.openxmlformats.org/officeDocument/2006/relationships/hyperlink" Target="https://meteor.aihw.gov.au/content/632025" TargetMode="External" Id="Rca0db43c7af4494e" /><Relationship Type="http://schemas.openxmlformats.org/officeDocument/2006/relationships/hyperlink" Target="https://meteor.aihw.gov.au/content/632018" TargetMode="External" Id="R0f3be7eafaf34729" /><Relationship Type="http://schemas.openxmlformats.org/officeDocument/2006/relationships/hyperlink" Target="https://meteor.aihw.gov.au/content/270249" TargetMode="External" Id="R1403bee279544c58" /><Relationship Type="http://schemas.openxmlformats.org/officeDocument/2006/relationships/hyperlink" Target="https://meteor.aihw.gov.au/content/625881" TargetMode="External" Id="R049ececa50b24797" /><Relationship Type="http://schemas.openxmlformats.org/officeDocument/2006/relationships/hyperlink" Target="https://meteor.aihw.gov.au/content/482586" TargetMode="External" Id="Rc4720e78486648fc" /><Relationship Type="http://schemas.openxmlformats.org/officeDocument/2006/relationships/hyperlink" Target="https://meteor.aihw.gov.au/content/631565" TargetMode="External" Id="R520f706f7724465f" /><Relationship Type="http://schemas.openxmlformats.org/officeDocument/2006/relationships/hyperlink" Target="https://meteor.aihw.gov.au/content/376322" TargetMode="External" Id="Racdbdaa0c5244b05" /><Relationship Type="http://schemas.openxmlformats.org/officeDocument/2006/relationships/hyperlink" Target="https://meteor.aihw.gov.au/content/631318" TargetMode="External" Id="R965b7c66ae434011" /><Relationship Type="http://schemas.openxmlformats.org/officeDocument/2006/relationships/hyperlink" Target="https://meteor.aihw.gov.au/content/631965" TargetMode="External" Id="R2aaac7d333ec41d1" /><Relationship Type="http://schemas.openxmlformats.org/officeDocument/2006/relationships/hyperlink" Target="https://meteor.aihw.gov.au/content/482570" TargetMode="External" Id="Rbaa1427236714a68" /><Relationship Type="http://schemas.openxmlformats.org/officeDocument/2006/relationships/hyperlink" Target="https://meteor.aihw.gov.au/content/482581" TargetMode="External" Id="R2b543faf79c64f61" /><Relationship Type="http://schemas.openxmlformats.org/officeDocument/2006/relationships/hyperlink" Target="https://meteor.aihw.gov.au/content/627102" TargetMode="External" Id="Raf9b68e0eadf4d4c" /><Relationship Type="http://schemas.openxmlformats.org/officeDocument/2006/relationships/hyperlink" Target="https://meteor.aihw.gov.au/content/482581" TargetMode="External" Id="Rc91904fb08854edc" /><Relationship Type="http://schemas.openxmlformats.org/officeDocument/2006/relationships/hyperlink" Target="https://meteor.aihw.gov.au/content/626825" TargetMode="External" Id="R7bfa0b93df114229" /><Relationship Type="http://schemas.openxmlformats.org/officeDocument/2006/relationships/hyperlink" Target="https://meteor.aihw.gov.au/content/624778" TargetMode="External" Id="R31dde943f5304bb4" /><Relationship Type="http://schemas.openxmlformats.org/officeDocument/2006/relationships/hyperlink" Target="https://meteor.aihw.gov.au/content/365401" TargetMode="External" Id="Rbe33b846dbd24684" /><Relationship Type="http://schemas.openxmlformats.org/officeDocument/2006/relationships/hyperlink" Target="https://meteor.aihw.gov.au/content/626820" TargetMode="External" Id="Ra15d6742aae4445a" /><Relationship Type="http://schemas.openxmlformats.org/officeDocument/2006/relationships/hyperlink" Target="https://meteor.aihw.gov.au/content/625818" TargetMode="External" Id="R048e460f6cf4472f" /><Relationship Type="http://schemas.openxmlformats.org/officeDocument/2006/relationships/hyperlink" Target="https://meteor.aihw.gov.au/content/626588" TargetMode="External" Id="R83f08befacf642fb" /><Relationship Type="http://schemas.openxmlformats.org/officeDocument/2006/relationships/hyperlink" Target="https://meteor.aihw.gov.au/content/634297" TargetMode="External" Id="Rf744672277b34095" /><Relationship Type="http://schemas.openxmlformats.org/officeDocument/2006/relationships/hyperlink" Target="https://meteor.aihw.gov.au/content/631726" TargetMode="External" Id="R80bff193068d4bae" /><Relationship Type="http://schemas.openxmlformats.org/officeDocument/2006/relationships/hyperlink" Target="https://meteor.aihw.gov.au/content/627085" TargetMode="External" Id="Rce3aa6c52dd34ba5" /><Relationship Type="http://schemas.openxmlformats.org/officeDocument/2006/relationships/hyperlink" Target="https://meteor.aihw.gov.au/content/631582" TargetMode="External" Id="Rd4ecdb1da3a14ba7" /><Relationship Type="http://schemas.openxmlformats.org/officeDocument/2006/relationships/hyperlink" Target="https://meteor.aihw.gov.au/content/399602" TargetMode="External" Id="R5d13e3a23448416e" /><Relationship Type="http://schemas.openxmlformats.org/officeDocument/2006/relationships/hyperlink" Target="https://meteor.aihw.gov.au/content/631724" TargetMode="External" Id="R7bfd634467834248" /><Relationship Type="http://schemas.openxmlformats.org/officeDocument/2006/relationships/hyperlink" Target="https://meteor.aihw.gov.au/content/631722" TargetMode="External" Id="R30ed5e31a73a4507" /><Relationship Type="http://schemas.openxmlformats.org/officeDocument/2006/relationships/hyperlink" Target="https://meteor.aihw.gov.au/content/635025" TargetMode="External" Id="R045f2012ec51417a" /><Relationship Type="http://schemas.openxmlformats.org/officeDocument/2006/relationships/hyperlink" Target="https://meteor.aihw.gov.au/content/618051" TargetMode="External" Id="R274395f161c14001" /><Relationship Type="http://schemas.openxmlformats.org/officeDocument/2006/relationships/hyperlink" Target="https://meteor.aihw.gov.au/content/618058" TargetMode="External" Id="R9648de36b17a4a00" /><Relationship Type="http://schemas.openxmlformats.org/officeDocument/2006/relationships/hyperlink" Target="https://meteor.aihw.gov.au/content/618062" TargetMode="External" Id="R73310cbd2ba747b5" /><Relationship Type="http://schemas.openxmlformats.org/officeDocument/2006/relationships/hyperlink" Target="https://meteor.aihw.gov.au/content/618204" TargetMode="External" Id="R8e4cd98722a44f98" /><Relationship Type="http://schemas.openxmlformats.org/officeDocument/2006/relationships/hyperlink" Target="https://meteor.aihw.gov.au/content/618209" TargetMode="External" Id="R5a0c425c4e72408c" /><Relationship Type="http://schemas.openxmlformats.org/officeDocument/2006/relationships/hyperlink" Target="https://meteor.aihw.gov.au/content/618214" TargetMode="External" Id="Rbfb3844a4cf8498b" /><Relationship Type="http://schemas.openxmlformats.org/officeDocument/2006/relationships/hyperlink" Target="https://meteor.aihw.gov.au/content/618218" TargetMode="External" Id="R871c1dbd83c74b66" /><Relationship Type="http://schemas.openxmlformats.org/officeDocument/2006/relationships/hyperlink" Target="https://meteor.aihw.gov.au/content/618222" TargetMode="External" Id="R1d4d6925de9d454e" /><Relationship Type="http://schemas.openxmlformats.org/officeDocument/2006/relationships/hyperlink" Target="https://meteor.aihw.gov.au/content/618230" TargetMode="External" Id="R4477b529d8cb44de" /><Relationship Type="http://schemas.openxmlformats.org/officeDocument/2006/relationships/hyperlink" Target="https://meteor.aihw.gov.au/content/618226" TargetMode="External" Id="R050838e6878d4346" /><Relationship Type="http://schemas.openxmlformats.org/officeDocument/2006/relationships/hyperlink" Target="https://meteor.aihw.gov.au/content/631693" TargetMode="External" Id="R31d1c41c5bf74535" /><Relationship Type="http://schemas.openxmlformats.org/officeDocument/2006/relationships/hyperlink" Target="https://meteor.aihw.gov.au/content/505720" TargetMode="External" Id="Rdedc903b46224c32" /><Relationship Type="http://schemas.openxmlformats.org/officeDocument/2006/relationships/hyperlink" Target="https://meteor.aihw.gov.au/content/631685" TargetMode="External" Id="Rf265f891663a427d" /><Relationship Type="http://schemas.openxmlformats.org/officeDocument/2006/relationships/hyperlink" Target="https://meteor.aihw.gov.au/content/631700" TargetMode="External" Id="R5275b66981b44fdd" /><Relationship Type="http://schemas.openxmlformats.org/officeDocument/2006/relationships/hyperlink" Target="https://meteor.aihw.gov.au/content/631707" TargetMode="External" Id="Ra0d138b2c81344ce" /><Relationship Type="http://schemas.openxmlformats.org/officeDocument/2006/relationships/hyperlink" Target="https://meteor.aihw.gov.au/content/618269" TargetMode="External" Id="Rd3380c4104ee412c" /><Relationship Type="http://schemas.openxmlformats.org/officeDocument/2006/relationships/hyperlink" Target="https://meteor.aihw.gov.au/content/626117" TargetMode="External" Id="R3d22504ca5914901" /><Relationship Type="http://schemas.openxmlformats.org/officeDocument/2006/relationships/hyperlink" Target="https://meteor.aihw.gov.au/content/453823" TargetMode="External" Id="R898bf03e5a164f31" /><Relationship Type="http://schemas.openxmlformats.org/officeDocument/2006/relationships/hyperlink" Target="https://meteor.aihw.gov.au/content/269941" TargetMode="External" Id="R7b28ee4a00d04e0e" /><Relationship Type="http://schemas.openxmlformats.org/officeDocument/2006/relationships/hyperlink" Target="https://meteor.aihw.gov.au/content/626149" TargetMode="External" Id="Rb0951a67e47d4604" /><Relationship Type="http://schemas.openxmlformats.org/officeDocument/2006/relationships/hyperlink" Target="https://meteor.aihw.gov.au/content/624728" TargetMode="External" Id="Rbf5e5d38a4a247f8" /><Relationship Type="http://schemas.openxmlformats.org/officeDocument/2006/relationships/hyperlink" Target="https://meteor.aihw.gov.au/content/624447" TargetMode="External" Id="R0b292d490f9c4781" /><Relationship Type="http://schemas.openxmlformats.org/officeDocument/2006/relationships/hyperlink" Target="https://meteor.aihw.gov.au/content/624728" TargetMode="External" Id="Ra82c043267e04cb7" /><Relationship Type="http://schemas.openxmlformats.org/officeDocument/2006/relationships/hyperlink" Target="https://meteor.aihw.gov.au/content/624391" TargetMode="External" Id="Ra5299f76b7f34d6a" /><Relationship Type="http://schemas.openxmlformats.org/officeDocument/2006/relationships/hyperlink" Target="https://meteor.aihw.gov.au/content/626200" TargetMode="External" Id="R1ba534597975409c" /><Relationship Type="http://schemas.openxmlformats.org/officeDocument/2006/relationships/hyperlink" Target="https://meteor.aihw.gov.au/content/640895" TargetMode="External" Id="R18aaad6383f045d7" /><Relationship Type="http://schemas.openxmlformats.org/officeDocument/2006/relationships/hyperlink" Target="https://meteor.aihw.gov.au/content/411257" TargetMode="External" Id="R97e39220fc7e4123" /><Relationship Type="http://schemas.openxmlformats.org/officeDocument/2006/relationships/hyperlink" Target="https://meteor.aihw.gov.au/content/624093" TargetMode="External" Id="Ra49bbc0af1b542c9" /><Relationship Type="http://schemas.openxmlformats.org/officeDocument/2006/relationships/hyperlink" Target="https://meteor.aihw.gov.au/content/626210" TargetMode="External" Id="Rccfcbb54801349aa" /><Relationship Type="http://schemas.openxmlformats.org/officeDocument/2006/relationships/hyperlink" Target="https://meteor.aihw.gov.au/content/624104" TargetMode="External" Id="Rd62e6602d2e2485e" /><Relationship Type="http://schemas.openxmlformats.org/officeDocument/2006/relationships/hyperlink" Target="https://meteor.aihw.gov.au/content/620390" TargetMode="External" Id="R152459d604c5475b" /><Relationship Type="http://schemas.openxmlformats.org/officeDocument/2006/relationships/hyperlink" Target="https://meteor.aihw.gov.au/content/624222" TargetMode="External" Id="Raaa1cae5c921486e" /><Relationship Type="http://schemas.openxmlformats.org/officeDocument/2006/relationships/hyperlink" Target="https://meteor.aihw.gov.au/content/626235" TargetMode="External" Id="Rbc08ac615b144ecc" /><Relationship Type="http://schemas.openxmlformats.org/officeDocument/2006/relationships/hyperlink" Target="https://meteor.aihw.gov.au/content/624225" TargetMode="External" Id="R173d842ed68945ab" /><Relationship Type="http://schemas.openxmlformats.org/officeDocument/2006/relationships/hyperlink" Target="https://meteor.aihw.gov.au/content/626260" TargetMode="External" Id="R1f670cbb54864b3c" /><Relationship Type="http://schemas.openxmlformats.org/officeDocument/2006/relationships/hyperlink" Target="https://meteor.aihw.gov.au/content/624466" TargetMode="External" Id="R14a78a8398ad4f83" /><Relationship Type="http://schemas.openxmlformats.org/officeDocument/2006/relationships/hyperlink" Target="https://meteor.aihw.gov.au/content/626269" TargetMode="External" Id="R35e768c211b846c1" /><Relationship Type="http://schemas.openxmlformats.org/officeDocument/2006/relationships/hyperlink" Target="https://meteor.aihw.gov.au/content/626274" TargetMode="External" Id="Ree630ac57c3c48de" /><Relationship Type="http://schemas.openxmlformats.org/officeDocument/2006/relationships/hyperlink" Target="https://meteor.aihw.gov.au/content/624298" TargetMode="External" Id="R325bad1930a84ad2" /><Relationship Type="http://schemas.openxmlformats.org/officeDocument/2006/relationships/hyperlink" Target="https://meteor.aihw.gov.au/content/287316" TargetMode="External" Id="R55893c7621d14bd1" /><Relationship Type="http://schemas.openxmlformats.org/officeDocument/2006/relationships/hyperlink" Target="https://meteor.aihw.gov.au/content/624301" TargetMode="External" Id="R229b52b9327240c6" /><Relationship Type="http://schemas.openxmlformats.org/officeDocument/2006/relationships/hyperlink" Target="https://meteor.aihw.gov.au/content/620400" TargetMode="External" Id="R0fa3244c5868435c" /><Relationship Type="http://schemas.openxmlformats.org/officeDocument/2006/relationships/hyperlink" Target="https://meteor.aihw.gov.au/content/620408" TargetMode="External" Id="R0ebf9611ccf6466a" /><Relationship Type="http://schemas.openxmlformats.org/officeDocument/2006/relationships/hyperlink" Target="https://meteor.aihw.gov.au/content/620400" TargetMode="External" Id="R1de828cf7115411d" /><Relationship Type="http://schemas.openxmlformats.org/officeDocument/2006/relationships/hyperlink" Target="https://meteor.aihw.gov.au/content/618258" TargetMode="External" Id="R1020a7108fc541c7" /><Relationship Type="http://schemas.openxmlformats.org/officeDocument/2006/relationships/hyperlink" Target="https://meteor.aihw.gov.au/content/290046" TargetMode="External" Id="R9b7b01f450484203" /><Relationship Type="http://schemas.openxmlformats.org/officeDocument/2006/relationships/hyperlink" Target="https://meteor.aihw.gov.au/content/624484" TargetMode="External" Id="Rddbff1fe3bda4c6b" /><Relationship Type="http://schemas.openxmlformats.org/officeDocument/2006/relationships/hyperlink" Target="https://meteor.aihw.gov.au/content/287007" TargetMode="External" Id="Rb231f30f762a4d1f" /><Relationship Type="http://schemas.openxmlformats.org/officeDocument/2006/relationships/hyperlink" Target="https://meteor.aihw.gov.au/content/287316" TargetMode="External" Id="R23952605f4c44aa3" /><Relationship Type="http://schemas.openxmlformats.org/officeDocument/2006/relationships/hyperlink" Target="https://meteor.aihw.gov.au/content/631886" TargetMode="External" Id="Rdecd661fcc3545bd" /><Relationship Type="http://schemas.openxmlformats.org/officeDocument/2006/relationships/hyperlink" Target="https://meteor.aihw.gov.au/content/602543" TargetMode="External" Id="Rfa7681e355764d4b" /><Relationship Type="http://schemas.openxmlformats.org/officeDocument/2006/relationships/hyperlink" Target="https://meteor.aihw.gov.au/content/365469" TargetMode="External" Id="Rbb989371d5e045c3" /><Relationship Type="http://schemas.openxmlformats.org/officeDocument/2006/relationships/hyperlink" Target="https://meteor.aihw.gov.au/content/624732" TargetMode="External" Id="R07fcf72beb984c54" /></Relationships>
</file>

<file path=word/_rels/header1.xml.rels>&#65279;<?xml version="1.0" encoding="utf-8"?><Relationships xmlns="http://schemas.openxmlformats.org/package/2006/relationships"><Relationship Type="http://schemas.openxmlformats.org/officeDocument/2006/relationships/image" Target="/media/image.png" Id="R8da96d9720ec4b30" /></Relationships>
</file>