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8bbb528b9845a5" /></Relationships>
</file>

<file path=word/document.xml><?xml version="1.0" encoding="utf-8"?>
<w:document xmlns:r="http://schemas.openxmlformats.org/officeDocument/2006/relationships" xmlns:w="http://schemas.openxmlformats.org/wordprocessingml/2006/main">
  <w:body>
    <w:p>
      <w:pPr>
        <w:pStyle w:val="Title"/>
      </w:pPr>
      <w:r>
        <w:t>Prison dischargee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0aa1ec83a457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data specification set (DSS) describes data about all persons aged at least 18 years who are going to be discharged from prison in the following 4 weeks from the date of data collection, during the National Prisoner Health Census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prisoner dischargees and inform prisoner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Prisoner health DSS.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Census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b937f5bfa94aad">
              <w:r>
                <w:rPr>
                  <w:rStyle w:val="Hyperlink"/>
                </w:rPr>
                <w:t xml:space="preserve">Prison dischargee NBEDS</w:t>
              </w:r>
            </w:hyperlink>
          </w:p>
          <w:p>
            <w:pPr>
              <w:spacing w:before="0" w:after="0"/>
            </w:pPr>
            <w:r>
              <w:rPr>
                <w:rStyle w:val="row-content"/>
                <w:color w:val="244061"/>
              </w:rPr>
              <w:t xml:space="preserve">       </w:t>
            </w:r>
            <w:hyperlink w:history="true" r:id="R53f8c2425de64aa2">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6c445bd24554a49">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c96f35d44344e1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fd65c9936fa45a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e85e0af70db4717">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28c16a2405944ac">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37204aca110400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56317839341436c">
                    <w:r>
                      <w:rPr>
                        <w:rStyle w:val="Hyperlink"/>
                      </w:rPr>
                      <w:t xml:space="preserve">Person—age, total years N[NN]</w:t>
                    </w:r>
                  </w:hyperlink>
                </w:p>
                <w:p>
                  <w:r>
                    <w:rPr>
                      <w:b/>
                      <w:i/>
                      <w:color w:val="333333"/>
                    </w:rPr>
                    <w:t xml:space="preserve">Conditional obligation:</w:t>
                  </w:r>
                </w:p>
                <w:p>
                  <w:r>
                    <w:t xml:space="preserve">Age in years should be completed/estimated if </w:t>
                  </w:r>
                  <w:hyperlink w:history="true" r:id="Ra98ae8a73ba14cf1">
                    <w:r>
                      <w:rPr>
                        <w:rStyle w:val="Hyperlink"/>
                      </w:rPr>
                      <w:t xml:space="preserve">Person - date of birth, DDMMYYY</w:t>
                    </w:r>
                  </w:hyperlink>
                  <w:r>
                    <w:t xml:space="preserve"> is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07ca7d928c1450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147af93f98d4476">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87a22a7e2d9460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36daceb4d5d44e3">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5004086af99460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1c87acaa9f54336">
                    <w:r>
                      <w:rPr>
                        <w:rStyle w:val="Hyperlink"/>
                      </w:rPr>
                      <w:t xml:space="preserve">Person—highest year of school completed,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c787ec85f0f44cb">
                    <w:r>
                      <w:rPr>
                        <w:rStyle w:val="Hyperlink"/>
                      </w:rPr>
                      <w:t xml:space="preserve">Prison dischargee—length of time imprisoned, total days N[NNNN]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f6971a125594a3d">
                    <w:r>
                      <w:rPr>
                        <w:rStyle w:val="Hyperlink"/>
                      </w:rPr>
                      <w:t xml:space="preserve">Prison dischargee—first time in prison or juvenile detention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b369ff6d3504886">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2b5d4980378422d">
                    <w:r>
                      <w:rPr>
                        <w:rStyle w:val="Hyperlink"/>
                      </w:rPr>
                      <w:t xml:space="preserve">Prison dischargee—mode of contact with family, friends and/or elders, code N</w:t>
                    </w:r>
                  </w:hyperlink>
                </w:p>
                <w:p>
                  <w:r>
                    <w:rPr>
                      <w:b/>
                      <w:i/>
                      <w:color w:val="333333"/>
                    </w:rPr>
                    <w:t xml:space="preserve">Conditional obligation:</w:t>
                  </w:r>
                </w:p>
                <w:p>
                  <w:r>
                    <w:t xml:space="preserve">Conditional on a yes response to </w:t>
                  </w:r>
                  <w:hyperlink w:history="true" r:id="R0d4b90164ec44bf1">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b81940684d64e2c">
                    <w:r>
                      <w:rPr>
                        <w:rStyle w:val="Hyperlink"/>
                      </w:rPr>
                      <w:t xml:space="preserve">Prison dischargee—parental imprisonment status during childhood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962a28e723340f0">
                    <w:r>
                      <w:rPr>
                        <w:rStyle w:val="Hyperlink"/>
                      </w:rPr>
                      <w:t xml:space="preserve">Prison dischargee—parental imprisonment status during childhood, parent imprisoned code N</w:t>
                    </w:r>
                  </w:hyperlink>
                </w:p>
                <w:p>
                  <w:r>
                    <w:rPr>
                      <w:b/>
                      <w:i/>
                      <w:color w:val="333333"/>
                    </w:rPr>
                    <w:t xml:space="preserve">Conditional obligation:</w:t>
                  </w:r>
                </w:p>
                <w:p>
                  <w:r>
                    <w:t xml:space="preserve">Conditional on a yes response to </w:t>
                  </w:r>
                  <w:hyperlink w:history="true" r:id="R59a07bba61c84317">
                    <w:r>
                      <w:rPr>
                        <w:rStyle w:val="Hyperlink"/>
                      </w:rPr>
                      <w:t xml:space="preserve">Prison dischargee—parental imprisonment status during childhood indicator, yes/no/don't know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a0c88051123488b">
                    <w:r>
                      <w:rPr>
                        <w:rStyle w:val="Hyperlink"/>
                      </w:rPr>
                      <w:t xml:space="preserve">Person—distress related to current imprisonment indicator, K-10 score of psychological distress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072c602687a14dd8">
                    <w:r>
                      <w:rPr>
                        <w:rStyle w:val="Hyperlink"/>
                      </w:rPr>
                      <w:t xml:space="preserve">Prison dischargee—distress related to upcoming release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76bbeb44019a4a64">
                    <w:r>
                      <w:rPr>
                        <w:rStyle w:val="Hyperlink"/>
                      </w:rPr>
                      <w:t xml:space="preserve">Person—self-harm indicator, yes/no code N</w:t>
                    </w:r>
                  </w:hyperlink>
                </w:p>
                <w:p>
                  <w:r>
                    <w:rPr>
                      <w:b/>
                      <w:i/>
                      <w:color w:val="333333"/>
                    </w:rPr>
                    <w:t xml:space="preserve">DSS specific information:</w:t>
                  </w:r>
                </w:p>
                <w:p>
                  <w:r>
                    <w:t xml:space="preserve">This item is collected once for self-harm prior to imprisonment, and once for self-harm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f3b9fefc00d04935">
                    <w:r>
                      <w:rPr>
                        <w:rStyle w:val="Hyperlink"/>
                      </w:rPr>
                      <w:t xml:space="preserve">Person—blow to the head indicator, yes/no/not stated/inadequately described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b111ee342e04bbb">
                    <w:r>
                      <w:rPr>
                        <w:rStyle w:val="Hyperlink"/>
                      </w:rPr>
                      <w:t xml:space="preserve">Person—blow to the head symptoms indicator, yes/no/not stated/inadequately described code N</w:t>
                    </w:r>
                  </w:hyperlink>
                </w:p>
                <w:p>
                  <w:r>
                    <w:rPr>
                      <w:b/>
                      <w:i/>
                      <w:color w:val="333333"/>
                    </w:rPr>
                    <w:t xml:space="preserve">Conditional obligation:</w:t>
                  </w:r>
                </w:p>
                <w:p>
                  <w:r>
                    <w:t xml:space="preserve">Conditional on a yes response to having received a </w:t>
                  </w:r>
                  <w:hyperlink w:history="true" r:id="Re7f9d56d1acd43ee">
                    <w:r>
                      <w:rPr>
                        <w:rStyle w:val="Hyperlink"/>
                      </w:rPr>
                      <w:t xml:space="preserve">Person - blow to the head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f0dde079284648ca">
                    <w:r>
                      <w:rPr>
                        <w:rStyle w:val="Hyperlink"/>
                      </w:rPr>
                      <w:t xml:space="preserve">Person—blow to the head still experiencing symptoms indicator, yes/no/not stated/inadequately described code N</w:t>
                    </w:r>
                  </w:hyperlink>
                </w:p>
                <w:p>
                  <w:r>
                    <w:rPr>
                      <w:b/>
                      <w:i/>
                      <w:color w:val="333333"/>
                    </w:rPr>
                    <w:t xml:space="preserve">Conditional obligation:</w:t>
                  </w:r>
                </w:p>
                <w:p>
                  <w:r>
                    <w:t xml:space="preserve">Conditional on a yes response to having received a </w:t>
                  </w:r>
                  <w:hyperlink w:history="true" r:id="Rb826a924231d4687">
                    <w:r>
                      <w:rPr>
                        <w:rStyle w:val="Hyperlink"/>
                      </w:rPr>
                      <w:t xml:space="preserve">Person—blow to the head symptoms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5967878bd8b14493">
                    <w:r>
                      <w:rPr>
                        <w:rStyle w:val="Hyperlink"/>
                      </w:rPr>
                      <w:t xml:space="preserve">Person—physical assault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71cea715beae4bfe">
                    <w:r>
                      <w:rPr>
                        <w:rStyle w:val="Hyperlink"/>
                      </w:rPr>
                      <w:t xml:space="preserve">Person—sexual assault, yes/no/not stated/inadequately described code N</w:t>
                    </w:r>
                  </w:hyperlink>
                </w:p>
                <w:p>
                  <w:r>
                    <w:rPr>
                      <w:b/>
                      <w:i/>
                      <w:color w:val="333333"/>
                    </w:rPr>
                    <w:t xml:space="preserve">DSS specific information:</w:t>
                  </w:r>
                </w:p>
                <w:p>
                  <w:r>
                    <w:t xml:space="preserve">For the most recent imprisonment. A response of 'not stated/inadequately described' means the respondent did not wish to answer.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5a643cbeb17b4a89">
                    <w:r>
                      <w:rPr>
                        <w:rStyle w:val="Hyperlink"/>
                      </w:rPr>
                      <w:t xml:space="preserve">Prison dischargee—accident or injury requiring a doctor or nurse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df8c61a85c6d4f92">
                    <w:r>
                      <w:rPr>
                        <w:rStyle w:val="Hyperlink"/>
                      </w:rPr>
                      <w:t xml:space="preserve">Person—physical activity change,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ed2c53f5ba914b89">
                    <w:r>
                      <w:rPr>
                        <w:rStyle w:val="Hyperlink"/>
                      </w:rPr>
                      <w:t xml:space="preserve">Person—weight change,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4fd9e92870e542d6">
                    <w:r>
                      <w:rPr>
                        <w:rStyle w:val="Hyperlink"/>
                      </w:rPr>
                      <w:t xml:space="preserve">Person—intentional weight gain indicator, yes/no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a0cccc18fcb24e9c">
                    <w:r>
                      <w:rPr>
                        <w:rStyle w:val="Hyperlink"/>
                      </w:rPr>
                      <w:t xml:space="preserve">Prison dischargee—tattoo indicator, yes/no code N</w:t>
                    </w:r>
                  </w:hyperlink>
                </w:p>
                <w:p>
                  <w:r>
                    <w:rPr>
                      <w:b/>
                      <w:i/>
                      <w:color w:val="333333"/>
                    </w:rPr>
                    <w:t xml:space="preserve">DSS specific information:</w:t>
                  </w:r>
                </w:p>
                <w:p>
                  <w:r>
                    <w:t xml:space="preserve">Received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b0bbb66a45eb454e">
                    <w:r>
                      <w:rPr>
                        <w:rStyle w:val="Hyperlink"/>
                      </w:rPr>
                      <w:t xml:space="preserve">Prison dischargee—piercing indicator, yes/no code N</w:t>
                    </w:r>
                  </w:hyperlink>
                </w:p>
                <w:p>
                  <w:r>
                    <w:rPr>
                      <w:b/>
                      <w:i/>
                      <w:color w:val="333333"/>
                    </w:rPr>
                    <w:t xml:space="preserve">DSS specific information:</w:t>
                  </w:r>
                </w:p>
                <w:p>
                  <w:r>
                    <w:t xml:space="preserve">Received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f75931dd0c4945ee">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item is collected twice, once for prior to imprisonment and once during the current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71199bad910443a9">
                    <w:r>
                      <w:rPr>
                        <w:rStyle w:val="Hyperlink"/>
                      </w:rPr>
                      <w:t xml:space="preserve">Person—injecting drug use indicator, yes/no/not stated/inadequately described code N</w:t>
                    </w:r>
                  </w:hyperlink>
                </w:p>
                <w:p>
                  <w:r>
                    <w:rPr>
                      <w:b/>
                      <w:i/>
                      <w:color w:val="333333"/>
                    </w:rPr>
                    <w:t xml:space="preserve">DSS specific information:</w:t>
                  </w:r>
                </w:p>
                <w:p>
                  <w:r>
                    <w:t xml:space="preserve">This item is collected twice, once prior to imprisonment and once during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945ce298a3e34c44">
                    <w:r>
                      <w:rPr>
                        <w:rStyle w:val="Hyperlink"/>
                      </w:rPr>
                      <w:t xml:space="preserve">Person—needle sharing frequency, code N</w:t>
                    </w:r>
                  </w:hyperlink>
                </w:p>
                <w:p>
                  <w:r>
                    <w:rPr>
                      <w:b/>
                      <w:i/>
                      <w:color w:val="333333"/>
                    </w:rPr>
                    <w:t xml:space="preserve">Conditional obligation:</w:t>
                  </w:r>
                </w:p>
                <w:p>
                  <w:r>
                    <w:t xml:space="preserve">Conditional on a yes response to </w:t>
                  </w:r>
                  <w:hyperlink w:history="true" r:id="Rd1b041824ef64e4d">
                    <w:r>
                      <w:rPr>
                        <w:rStyle w:val="Hyperlink"/>
                      </w:rPr>
                      <w:t xml:space="preserve">Person—injecting drug use indicator, yes/no code N</w:t>
                    </w:r>
                  </w:hyperlink>
                  <w:r>
                    <w:t xml:space="preserve"> during the most recent imprisonment.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8f4c694757ce4fd5">
                    <w:r>
                      <w:rPr>
                        <w:rStyle w:val="Hyperlink"/>
                      </w:rPr>
                      <w:t xml:space="preserve">Person—previous opioid pharmacotherapy treatment program indicator, yes/no code N</w:t>
                    </w:r>
                  </w:hyperlink>
                </w:p>
                <w:p>
                  <w:r>
                    <w:rPr>
                      <w:b/>
                      <w:i/>
                      <w:color w:val="333333"/>
                    </w:rPr>
                    <w:t xml:space="preserve">DSS specific information:</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eb579b8573f74ba2">
                    <w:r>
                      <w:rPr>
                        <w:rStyle w:val="Hyperlink"/>
                      </w:rPr>
                      <w:t xml:space="preserve">Person—current opioid pharmacotherapy treatment program indicator, yes/no code N</w:t>
                    </w:r>
                  </w:hyperlink>
                </w:p>
                <w:p>
                  <w:r>
                    <w:rPr>
                      <w:b/>
                      <w:i/>
                      <w:color w:val="333333"/>
                    </w:rPr>
                    <w:t xml:space="preserve">DSS specific information:</w:t>
                  </w:r>
                </w:p>
                <w:p>
                  <w:r>
                    <w:t xml:space="preserve">For the most recent imprisonment.</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dce58cff565d4dbc">
                    <w:r>
                      <w:rPr>
                        <w:rStyle w:val="Hyperlink"/>
                      </w:rPr>
                      <w:t xml:space="preserve">Prison dischargee—opioid substitution program continuation on release indicator, yes/no code N</w:t>
                    </w:r>
                  </w:hyperlink>
                </w:p>
                <w:p>
                  <w:r>
                    <w:rPr>
                      <w:b/>
                      <w:i/>
                      <w:color w:val="333333"/>
                    </w:rPr>
                    <w:t xml:space="preserve">Conditional obligation:</w:t>
                  </w:r>
                </w:p>
                <w:p>
                  <w:r>
                    <w:t xml:space="preserve">Conditional on a yes response to </w:t>
                  </w:r>
                  <w:hyperlink w:history="true" r:id="R02baca4b1e5647b2">
                    <w:r>
                      <w:rPr>
                        <w:rStyle w:val="Hyperlink"/>
                      </w:rPr>
                      <w:t xml:space="preserve">Person—current opioid pharmacotherapy treatment program indicator, yes/no code N</w:t>
                    </w:r>
                  </w:hyperlink>
                  <w:r>
                    <w:t xml:space="preserve"> during the most recent imprisonment.</w:t>
                  </w:r>
                </w:p>
                <w:p>
                  <w:r>
                    <w:rPr>
                      <w:b/>
                      <w:i/>
                      <w:color w:val="333333"/>
                    </w:rPr>
                    <w:t xml:space="preserve">DSS specific information:</w:t>
                  </w:r>
                </w:p>
                <w:p>
                  <w:r>
                    <w:t xml:space="preserve">Can be collected once for methadone and a second time for other opioid pharmacotherapy.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4220f4d246ab4710">
                    <w:r>
                      <w:rPr>
                        <w:rStyle w:val="Hyperlink"/>
                      </w:rPr>
                      <w:t xml:space="preserve">Person—type of opioid pharmacotherapy treatment, code N</w:t>
                    </w:r>
                  </w:hyperlink>
                </w:p>
                <w:p>
                  <w:r>
                    <w:rPr>
                      <w:b/>
                      <w:i/>
                      <w:color w:val="333333"/>
                    </w:rPr>
                    <w:t xml:space="preserve">Conditional obligation:</w:t>
                  </w:r>
                </w:p>
                <w:p>
                  <w:r>
                    <w:t xml:space="preserve">Conditional on a yes response to </w:t>
                  </w:r>
                  <w:hyperlink w:history="true" r:id="Ra5c5fd4abc204eec">
                    <w:r>
                      <w:rPr>
                        <w:rStyle w:val="Hyperlink"/>
                      </w:rPr>
                      <w:t xml:space="preserve">Person—previous opioid pharmacotherapy treatment program indicator, yes/no code N</w:t>
                    </w:r>
                  </w:hyperlink>
                  <w:r>
                    <w:t xml:space="preserve"> or a yes response to </w:t>
                  </w:r>
                  <w:hyperlink w:history="true" r:id="Rd22e48282ed44921">
                    <w:r>
                      <w:rPr>
                        <w:rStyle w:val="Hyperlink"/>
                      </w:rPr>
                      <w:t xml:space="preserve">Person—current opioid pharmacotherapy treatment program indicator, yes/no code N</w:t>
                    </w:r>
                  </w:hyperlink>
                </w:p>
                <w:p>
                  <w:r>
                    <w:rPr>
                      <w:b/>
                      <w:i/>
                      <w:color w:val="333333"/>
                    </w:rPr>
                    <w:t xml:space="preserve">DSS specific information:</w:t>
                  </w:r>
                </w:p>
                <w:p>
                  <w:r>
                    <w:t xml:space="preserve">Can be collected twice for </w:t>
                  </w:r>
                  <w:hyperlink w:history="true" r:id="R57a22732e03141c4">
                    <w:r>
                      <w:rPr>
                        <w:rStyle w:val="Hyperlink"/>
                      </w:rPr>
                      <w:t xml:space="preserve">Person—previous opioid pharmacotherapy treatment program indicator, yes/no code N</w:t>
                    </w:r>
                  </w:hyperlink>
                  <w:r>
                    <w:t xml:space="preserve"> or twice for </w:t>
                  </w:r>
                  <w:hyperlink w:history="true" r:id="Ree074f94ef1b45ec">
                    <w:r>
                      <w:rPr>
                        <w:rStyle w:val="Hyperlink"/>
                      </w:rPr>
                      <w:t xml:space="preserve">Person—current opioid pharmacotherapy treatment program indicator, yes/no code N</w:t>
                    </w:r>
                  </w:hyperlink>
                  <w:r>
                    <w:t xml:space="preserve"> or twice for </w:t>
                  </w:r>
                  <w:hyperlink w:history="true" r:id="R8d8b3bff9b5f44e6">
                    <w:r>
                      <w:rPr>
                        <w:rStyle w:val="Hyperlink"/>
                      </w:rPr>
                      <w:t xml:space="preserve">Prison dischargee—opioid substitution program continuation on release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da72d3f8dee945e7">
                    <w:r>
                      <w:rPr>
                        <w:rStyle w:val="Hyperlink"/>
                      </w:rPr>
                      <w:t xml:space="preserve">Prison dischargee—needle and syringe exchange program access prior to imprisonment indicator, yes/no code N</w:t>
                    </w:r>
                  </w:hyperlink>
                </w:p>
                <w:p>
                  <w:r>
                    <w:rPr>
                      <w:b/>
                      <w:i/>
                      <w:color w:val="333333"/>
                    </w:rPr>
                    <w:t xml:space="preserve">DSS specific information:</w:t>
                  </w:r>
                </w:p>
                <w:p>
                  <w:r>
                    <w:t xml:space="preserve">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b26138ed62fc47f3">
                    <w:r>
                      <w:rPr>
                        <w:rStyle w:val="Hyperlink"/>
                      </w:rPr>
                      <w:t xml:space="preserve">Prison dischargee smoking status cluster</w:t>
                    </w:r>
                  </w:hyperlink>
                </w:p>
                <w:p>
                  <w:r>
                    <w:rPr>
                      <w:b/>
                      <w:i/>
                      <w:color w:val="333333"/>
                    </w:rPr>
                    <w:t xml:space="preserve">DSS specific information:</w:t>
                  </w:r>
                </w:p>
                <w:p>
                  <w:r>
                    <w:t xml:space="preserve">For the Prisoner Health DSS, this question is formed using the responses to 5 questions:</w:t>
                  </w:r>
                </w:p>
                <w:p>
                  <w:r>
                    <w:t xml:space="preserve">a) Do you currently smoke tobacco?</w:t>
                  </w:r>
                </w:p>
                <w:p>
                  <w:pPr>
                    <w:pStyle w:val="ListParagraph"/>
                    <w:numPr>
                      <w:ilvl w:val="0"/>
                      <w:numId w:val="2"/>
                    </w:numPr>
                  </w:pPr>
                  <w:r>
                    <w:t xml:space="preserve">Yes</w:t>
                  </w:r>
                </w:p>
                <w:p>
                  <w:pPr>
                    <w:pStyle w:val="ListParagraph"/>
                    <w:numPr>
                      <w:ilvl w:val="0"/>
                      <w:numId w:val="2"/>
                    </w:numPr>
                  </w:pPr>
                  <w:r>
                    <w:t xml:space="preserve">No</w:t>
                  </w:r>
                </w:p>
                <w:p>
                  <w:pPr>
                    <w:pStyle w:val="ListParagraph"/>
                    <w:numPr>
                      <w:ilvl w:val="0"/>
                      <w:numId w:val="2"/>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3"/>
                    </w:numPr>
                  </w:pPr>
                  <w:r>
                    <w:t xml:space="preserve">Yes, and was successful</w:t>
                  </w:r>
                </w:p>
                <w:p>
                  <w:pPr>
                    <w:pStyle w:val="ListParagraph"/>
                    <w:numPr>
                      <w:ilvl w:val="0"/>
                      <w:numId w:val="3"/>
                    </w:numPr>
                  </w:pPr>
                  <w:r>
                    <w:t xml:space="preserve">Yes, and was unsuccessful</w:t>
                  </w:r>
                </w:p>
                <w:p>
                  <w:pPr>
                    <w:pStyle w:val="ListParagraph"/>
                    <w:numPr>
                      <w:ilvl w:val="0"/>
                      <w:numId w:val="3"/>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6c5f1d1d5564d5e">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a7d048d830f4c60">
                    <w:r>
                      <w:rPr>
                        <w:rStyle w:val="Hyperlink"/>
                      </w:rPr>
                      <w:t xml:space="preserve">Person—tobacco smoking start age, total years N[NN]</w:t>
                    </w:r>
                  </w:hyperlink>
                </w:p>
                <w:p>
                  <w:r>
                    <w:rPr>
                      <w:b/>
                      <w:i/>
                      <w:color w:val="333333"/>
                    </w:rPr>
                    <w:t xml:space="preserve">Conditional obligation:</w:t>
                  </w:r>
                </w:p>
                <w:p>
                  <w:r>
                    <w:t xml:space="preserve">Conditional on a yes response to </w:t>
                  </w:r>
                </w:p>
                <w:p>
                  <w:hyperlink w:history="true" r:id="R7175e671eac8414a">
                    <w:r>
                      <w:rPr>
                        <w:rStyle w:val="Hyperlink"/>
                      </w:rPr>
                      <w:t xml:space="preserve">Person - ever smoked a full cigarette indicator, yes/no/not stated/inadequately described code N</w:t>
                    </w:r>
                  </w:hyperlink>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835967248814854">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a yes response to </w:t>
                  </w:r>
                  <w:hyperlink w:history="true" r:id="Rcf686a329c4f4eeb">
                    <w:r>
                      <w:rPr>
                        <w:rStyle w:val="Hyperlink"/>
                      </w:rPr>
                      <w:t xml:space="preserve">Person - ever smoked a full cigarette indicator, yes/no/not stated/ 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de82e880c1343e4">
                    <w:r>
                      <w:rPr>
                        <w:rStyle w:val="Hyperlink"/>
                      </w:rPr>
                      <w:t xml:space="preserve">Prison dischargee—tobacco smoking status prior to imprisonment indicator, yes/no code N</w:t>
                    </w:r>
                  </w:hyperlink>
                </w:p>
                <w:p>
                  <w:r>
                    <w:rPr>
                      <w:b/>
                      <w:i/>
                      <w:color w:val="333333"/>
                    </w:rPr>
                    <w:t xml:space="preserve">Conditional obligation:</w:t>
                  </w:r>
                </w:p>
                <w:p>
                  <w:r>
                    <w:t xml:space="preserve">Conditional on a yes response to </w:t>
                  </w:r>
                  <w:hyperlink w:history="true" r:id="R3695f82b2984457e">
                    <w:r>
                      <w:rPr>
                        <w:rStyle w:val="Hyperlink"/>
                      </w:rPr>
                      <w:t xml:space="preserve">Person-ever smoked a full cigarette indicator, yes/no/not stated/inadequately described code N</w:t>
                    </w:r>
                  </w:hyperlink>
                  <w:r>
                    <w:t xml:space="preserve">.</w:t>
                  </w:r>
                </w:p>
                <w:p>
                  <w:r>
                    <w:rPr>
                      <w:b/>
                      <w:i/>
                      <w:color w:val="333333"/>
                    </w:rPr>
                    <w:t xml:space="preserve">DSS specific information:</w:t>
                  </w:r>
                </w:p>
                <w:p>
                  <w:r>
                    <w:t xml:space="preserve">Prior to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1954b2589ae4288">
                    <w:r>
                      <w:rPr>
                        <w:rStyle w:val="Hyperlink"/>
                      </w:rPr>
                      <w:t xml:space="preserve">Person—tobacco smoking cessation indicator, yes/no code N</w:t>
                    </w:r>
                  </w:hyperlink>
                </w:p>
                <w:p>
                  <w:r>
                    <w:rPr>
                      <w:b/>
                      <w:i/>
                      <w:color w:val="333333"/>
                    </w:rPr>
                    <w:t xml:space="preserve">Conditional obligation:</w:t>
                  </w:r>
                </w:p>
                <w:p>
                  <w:r>
                    <w:t xml:space="preserve">Conditional on a yes response to </w:t>
                  </w:r>
                  <w:hyperlink w:history="true" r:id="R57bbf54809784579">
                    <w:r>
                      <w:rPr>
                        <w:rStyle w:val="Hyperlink"/>
                      </w:rPr>
                      <w:t xml:space="preserve">Person-ever smoked a full cigarette indicator, yes/no/not stated/ inadequately described code N</w:t>
                    </w:r>
                  </w:hyperlink>
                  <w:r>
                    <w:t xml:space="preserve">.</w:t>
                  </w:r>
                </w:p>
                <w:p>
                  <w:r>
                    <w:t xml:space="preserve"> </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72f648192494a2c">
                    <w:r>
                      <w:rPr>
                        <w:rStyle w:val="Hyperlink"/>
                      </w:rPr>
                      <w:t xml:space="preserve">Prison dischargee—smoking cessation program participation indicator, yes/no code N</w:t>
                    </w:r>
                  </w:hyperlink>
                </w:p>
                <w:p>
                  <w:r>
                    <w:rPr>
                      <w:b/>
                      <w:i/>
                      <w:color w:val="333333"/>
                    </w:rPr>
                    <w:t xml:space="preserve">Conditional obligation:</w:t>
                  </w:r>
                </w:p>
                <w:p>
                  <w:r>
                    <w:t xml:space="preserve">Conditional on a yes response to </w:t>
                  </w:r>
                  <w:hyperlink w:history="true" r:id="R6de4e1c9218d4132">
                    <w:r>
                      <w:rPr>
                        <w:rStyle w:val="Hyperlink"/>
                      </w:rPr>
                      <w:t xml:space="preserve">Person-current smoking status indicator, yes/no/not stated/ inadequately described code N</w:t>
                    </w:r>
                  </w:hyperlink>
                  <w:r>
                    <w:t xml:space="preserve">.</w:t>
                  </w:r>
                </w:p>
                <w:p>
                  <w:r>
                    <w:rPr>
                      <w:b/>
                      <w:i/>
                      <w:color w:val="333333"/>
                    </w:rPr>
                    <w:t xml:space="preserve">DSS specific information:</w:t>
                  </w:r>
                </w:p>
                <w:p>
                  <w:r>
                    <w:t xml:space="preserve">During the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d8f3c4a0d1f4754">
                    <w:r>
                      <w:rPr>
                        <w:rStyle w:val="Hyperlink"/>
                      </w:rPr>
                      <w:t xml:space="preserve">Prison dischargee—change in tobacco consumption indicator, more/less/the same/unknown code N</w:t>
                    </w:r>
                  </w:hyperlink>
                </w:p>
                <w:p>
                  <w:r>
                    <w:rPr>
                      <w:b/>
                      <w:i/>
                      <w:color w:val="333333"/>
                    </w:rPr>
                    <w:t xml:space="preserve">Conditional obligation:</w:t>
                  </w:r>
                </w:p>
                <w:p>
                  <w:r>
                    <w:t xml:space="preserve">Conditional on a yes response to </w:t>
                  </w:r>
                  <w:hyperlink w:history="true" r:id="Rbed3b835f4a3450e">
                    <w:r>
                      <w:rPr>
                        <w:rStyle w:val="Hyperlink"/>
                      </w:rPr>
                      <w:t xml:space="preserve">Person-current smoking status indicator, yes/no/not stated/inadequately described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050385be4fb4e05">
                    <w:r>
                      <w:rPr>
                        <w:rStyle w:val="Hyperlink"/>
                      </w:rPr>
                      <w:t xml:space="preserve">Prison dischargee—plan to continue smoking status, yes/no/don't know code N</w:t>
                    </w:r>
                  </w:hyperlink>
                </w:p>
                <w:p>
                  <w:r>
                    <w:rPr>
                      <w:b/>
                      <w:i/>
                      <w:color w:val="333333"/>
                    </w:rPr>
                    <w:t xml:space="preserve">Conditional obligation:</w:t>
                  </w:r>
                </w:p>
                <w:p>
                  <w:r>
                    <w:t xml:space="preserve">Conditional on a yes response to </w:t>
                  </w:r>
                </w:p>
                <w:p>
                  <w:hyperlink w:history="true" r:id="Rc478e207b81a4c58">
                    <w:r>
                      <w:rPr>
                        <w:rStyle w:val="Hyperlink"/>
                      </w:rPr>
                      <w:t xml:space="preserve">Person-current smoking status indicator, yes/no/not stated/inadequately described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c4868084e184d20">
                    <w:r>
                      <w:rPr>
                        <w:rStyle w:val="Hyperlink"/>
                      </w:rPr>
                      <w:t xml:space="preserve">Prison dischargee—assistance available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7aa09a8e5e748a9">
                    <w:r>
                      <w:rPr>
                        <w:rStyle w:val="Hyperlink"/>
                      </w:rPr>
                      <w:t xml:space="preserve">Prison dischargee—assistance used to quit smoking, quit smoking program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b54c4c994c3244d3">
                    <w:r>
                      <w:rPr>
                        <w:rStyle w:val="Hyperlink"/>
                      </w:rPr>
                      <w:t xml:space="preserve">AUDIT-C score of risky alcohol consumption cluster (dischargee)</w:t>
                    </w:r>
                  </w:hyperlink>
                </w:p>
                <w:p>
                  <w:r>
                    <w:rPr>
                      <w:b/>
                      <w:i/>
                      <w:color w:val="333333"/>
                    </w:rPr>
                    <w:t xml:space="preserve">DSS specific information:</w:t>
                  </w:r>
                </w:p>
                <w:p>
                  <w:r>
                    <w:t xml:space="preserve">This cluster is included in the Prisoner Health DSS as the National Prisoner Health Indicators include the indicator: Proportion of prison dischargees who report a risk of alcohol-related harm (self-report).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effd0ba15f345b9">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3da31464c1047b6">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Prisoner Dischargee DSS requires information on the number of standard drinks consumed on a typical day when drinking to be recorded in the following categories: 1 or 2; 3 or 4; 5 or 6; 7 to 9 and 10 or more standard drinks.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ca223e2ec9d4049">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e115818457654ae3">
                    <w:r>
                      <w:rPr>
                        <w:rStyle w:val="Hyperlink"/>
                      </w:rPr>
                      <w:t xml:space="preserve">Prison dischargee—alcohol consumption in prison indicator, yes/no code N</w:t>
                    </w:r>
                  </w:hyperlink>
                </w:p>
                <w:p>
                  <w:r>
                    <w:rPr>
                      <w:b/>
                      <w:i/>
                      <w:color w:val="333333"/>
                    </w:rPr>
                    <w:t xml:space="preserve">DSS specific information:</w:t>
                  </w:r>
                </w:p>
                <w:p>
                  <w:r>
                    <w:t xml:space="preserve">Consumed 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6c99c8cbc40e4aa2">
                    <w:r>
                      <w:rPr>
                        <w:rStyle w:val="Hyperlink"/>
                      </w:rPr>
                      <w:t xml:space="preserve">Prison dischargee—alcohol treatment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13f862252bc54e28">
                    <w:r>
                      <w:rPr>
                        <w:rStyle w:val="Hyperlink"/>
                      </w:rPr>
                      <w:t xml:space="preserve">Prison dischargee—prison health assessment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7ab9222a37b746fb">
                    <w:r>
                      <w:rPr>
                        <w:rStyle w:val="Hyperlink"/>
                      </w:rPr>
                      <w:t xml:space="preserve">Person—referral or appointment for further care indicator, yes/no code N</w:t>
                    </w:r>
                  </w:hyperlink>
                </w:p>
                <w:p>
                  <w:r>
                    <w:rPr>
                      <w:b/>
                      <w:i/>
                      <w:color w:val="333333"/>
                    </w:rPr>
                    <w:t xml:space="preserve">Conditional obligation:</w:t>
                  </w:r>
                </w:p>
                <w:p>
                  <w:r>
                    <w:t xml:space="preserve">Conditional on a yes response to </w:t>
                  </w:r>
                  <w:hyperlink w:history="true" r:id="Rc804b0f7c5b743ef">
                    <w:r>
                      <w:rPr>
                        <w:rStyle w:val="Hyperlink"/>
                      </w:rPr>
                      <w:t xml:space="preserve">Prison dischargee—prison health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b24b50e6d67e4a40">
                    <w:r>
                      <w:rPr>
                        <w:rStyle w:val="Hyperlink"/>
                      </w:rPr>
                      <w:t xml:space="preserve">Prison dischargee—type of health service professional referred to,  code N</w:t>
                    </w:r>
                  </w:hyperlink>
                </w:p>
                <w:p>
                  <w:r>
                    <w:rPr>
                      <w:b/>
                      <w:i/>
                      <w:color w:val="333333"/>
                    </w:rPr>
                    <w:t xml:space="preserve">Conditional obligation:</w:t>
                  </w:r>
                </w:p>
                <w:p>
                  <w:r>
                    <w:t xml:space="preserve">Conditional on a yes response to </w:t>
                  </w:r>
                  <w:hyperlink w:history="true" r:id="R8af1a9c3685a4339">
                    <w:r>
                      <w:rPr>
                        <w:rStyle w:val="Hyperlink"/>
                      </w:rPr>
                      <w:t xml:space="preserve">Person—referral or appointment for further care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f18b8f72e5064f80">
                    <w:r>
                      <w:rPr>
                        <w:rStyle w:val="Hyperlink"/>
                      </w:rPr>
                      <w:t xml:space="preserve">Person—ease of access to medical practitioners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74b9b8d11f254dd0">
                    <w:r>
                      <w:rPr>
                        <w:rStyle w:val="Hyperlink"/>
                      </w:rPr>
                      <w:t xml:space="preserve">Person—ease of access to nurses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8380f68b04a7469a">
                    <w:r>
                      <w:rPr>
                        <w:rStyle w:val="Hyperlink"/>
                      </w:rPr>
                      <w:t xml:space="preserve">Prison dischargee—prison clinic visit indicator, yes/no code N</w:t>
                    </w:r>
                  </w:hyperlink>
                </w:p>
                <w:p>
                  <w:r>
                    <w:rPr>
                      <w:b/>
                      <w:i/>
                      <w:color w:val="333333"/>
                    </w:rPr>
                    <w:t xml:space="preserve">DSS specific information:</w:t>
                  </w:r>
                </w:p>
                <w:p>
                  <w:r>
                    <w:t xml:space="preserve">During most recent imprisonment for visits apart from the discharge clinic visit.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55b4fb5c00c241f0">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b5675825e63b45f2">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cc65d93e21504322">
                    <w:r>
                      <w:rPr>
                        <w:rStyle w:val="Hyperlink"/>
                      </w:rPr>
                      <w:t xml:space="preserve">Prison dischargee—reason for non-utilisation of prison clinic, text X[X(15)]</w:t>
                    </w:r>
                  </w:hyperlink>
                </w:p>
                <w:p>
                  <w:r>
                    <w:rPr>
                      <w:b/>
                      <w:i/>
                      <w:color w:val="333333"/>
                    </w:rPr>
                    <w:t xml:space="preserve">Conditional obligation:</w:t>
                  </w:r>
                </w:p>
                <w:p>
                  <w:r>
                    <w:t xml:space="preserve">Conditional on a no response to </w:t>
                  </w:r>
                  <w:hyperlink w:history="true" r:id="Rc212ce81022e4716">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bd7aa233c03c48ad">
                    <w:r>
                      <w:rPr>
                        <w:rStyle w:val="Hyperlink"/>
                      </w:rPr>
                      <w:t xml:space="preserve">Health service event—type of service provider consulted, occupation code (ANZSCO 1st edition) N[NNN]{NN}</w:t>
                    </w:r>
                  </w:hyperlink>
                </w:p>
                <w:p>
                  <w:r>
                    <w:rPr>
                      <w:b/>
                      <w:i/>
                      <w:color w:val="333333"/>
                    </w:rPr>
                    <w:t xml:space="preserve">Conditional obligation:</w:t>
                  </w:r>
                </w:p>
                <w:p>
                  <w:r>
                    <w:t xml:space="preserve">Conditional on a yes response to </w:t>
                  </w:r>
                  <w:hyperlink w:history="true" r:id="R11ac6ffc0ffa4e0c">
                    <w:r>
                      <w:rPr>
                        <w:rStyle w:val="Hyperlink"/>
                      </w:rPr>
                      <w:t xml:space="preserve">Prison dischargee—prison clinic visit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7f8fefa7904741d5">
                    <w:r>
                      <w:rPr>
                        <w:rStyle w:val="Hyperlink"/>
                      </w:rPr>
                      <w:t xml:space="preserve">Prison dischargee—wanted to receive information sheets from the prison clinic indicator, yes/no code N</w:t>
                    </w:r>
                  </w:hyperlink>
                </w:p>
                <w:p>
                  <w:r>
                    <w:rPr>
                      <w:b/>
                      <w:i/>
                      <w:color w:val="333333"/>
                    </w:rPr>
                    <w:t xml:space="preserve">Conditional obligation:</w:t>
                  </w:r>
                </w:p>
                <w:p>
                  <w:r>
                    <w:t xml:space="preserve">Conditional on a yes response to </w:t>
                  </w:r>
                  <w:hyperlink w:history="true" r:id="Rd9bf182bf27246ab">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8345a9df0975435d">
                    <w:r>
                      <w:rPr>
                        <w:rStyle w:val="Hyperlink"/>
                      </w:rPr>
                      <w:t xml:space="preserve">Prison dischargee—level of satisfaction at the amount of information received from the prison clinic,  code N</w:t>
                    </w:r>
                  </w:hyperlink>
                </w:p>
                <w:p>
                  <w:r>
                    <w:rPr>
                      <w:b/>
                      <w:i/>
                      <w:color w:val="333333"/>
                    </w:rPr>
                    <w:t xml:space="preserve">Conditional obligation:</w:t>
                  </w:r>
                </w:p>
                <w:p>
                  <w:r>
                    <w:t xml:space="preserve">Conditional on a yes response to </w:t>
                  </w:r>
                  <w:hyperlink w:history="true" r:id="Rf7ba7335fad64514">
                    <w:r>
                      <w:rPr>
                        <w:rStyle w:val="Hyperlink"/>
                      </w:rPr>
                      <w:t xml:space="preserve">Prison dischargee—wanted to receive information sheets from the prison clinic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587f3cf44fe9438c">
                    <w:r>
                      <w:rPr>
                        <w:rStyle w:val="Hyperlink"/>
                      </w:rPr>
                      <w:t xml:space="preserve">Prison dischargee—asked questions of the clinic health care professionals, yes/no code N</w:t>
                    </w:r>
                  </w:hyperlink>
                </w:p>
                <w:p>
                  <w:r>
                    <w:rPr>
                      <w:b/>
                      <w:i/>
                      <w:color w:val="333333"/>
                    </w:rPr>
                    <w:t xml:space="preserve">Conditional obligation:</w:t>
                  </w:r>
                </w:p>
                <w:p>
                  <w:r>
                    <w:t xml:space="preserve">Conditional on a yes response to </w:t>
                  </w:r>
                  <w:hyperlink w:history="true" r:id="Rd31ee3b1f5874d00">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4f6fe8a18b9647dc">
                    <w:r>
                      <w:rPr>
                        <w:rStyle w:val="Hyperlink"/>
                      </w:rPr>
                      <w:t xml:space="preserve">Prison dischargee—level of understanding of answers given by prison clinic health care professionals, code N</w:t>
                    </w:r>
                  </w:hyperlink>
                </w:p>
                <w:p>
                  <w:r>
                    <w:rPr>
                      <w:b/>
                      <w:i/>
                      <w:color w:val="333333"/>
                    </w:rPr>
                    <w:t xml:space="preserve">Conditional obligation:</w:t>
                  </w:r>
                </w:p>
                <w:p>
                  <w:r>
                    <w:t xml:space="preserve">Conditional on a yes response to </w:t>
                  </w:r>
                  <w:hyperlink w:history="true" r:id="R1ccccb4ba5854005">
                    <w:r>
                      <w:rPr>
                        <w:rStyle w:val="Hyperlink"/>
                      </w:rPr>
                      <w:t xml:space="preserve">Prison dischargee - asked questions of the prison clinic healthcare professionals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71b6c8a05a9c4f3a">
                    <w:r>
                      <w:rPr>
                        <w:rStyle w:val="Hyperlink"/>
                      </w:rPr>
                      <w:t xml:space="preserve">Prison dischargee—opportunity for involvement in treatment decisions at prison clinic indicator, yes/no code N</w:t>
                    </w:r>
                  </w:hyperlink>
                </w:p>
                <w:p>
                  <w:r>
                    <w:rPr>
                      <w:b/>
                      <w:i/>
                      <w:color w:val="333333"/>
                    </w:rPr>
                    <w:t xml:space="preserve">Conditional obligation:</w:t>
                  </w:r>
                </w:p>
                <w:p>
                  <w:r>
                    <w:t xml:space="preserve">Conditional on a yes response to </w:t>
                  </w:r>
                  <w:hyperlink w:history="true" r:id="R58545f62ac534475">
                    <w:r>
                      <w:rPr>
                        <w:rStyle w:val="Hyperlink"/>
                      </w:rPr>
                      <w:t xml:space="preserve">Prison dischargee—prison clinic visit indicator, yes/no code N</w:t>
                    </w:r>
                  </w:hyperlink>
                  <w:r>
                    <w:t xml:space="preserve">.</w:t>
                  </w:r>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65d175fbf8f94efe">
                    <w:r>
                      <w:rPr>
                        <w:rStyle w:val="Hyperlink"/>
                      </w:rPr>
                      <w:t xml:space="preserve">Prison dischargee—level of satisfaction with the amount they are involved in their own treatment, code N</w:t>
                    </w:r>
                  </w:hyperlink>
                </w:p>
                <w:p>
                  <w:r>
                    <w:rPr>
                      <w:b/>
                      <w:i/>
                      <w:color w:val="333333"/>
                    </w:rPr>
                    <w:t xml:space="preserve">Conditional obligation:</w:t>
                  </w:r>
                </w:p>
                <w:p>
                  <w:r>
                    <w:t xml:space="preserve">Conditional on a yes response to</w:t>
                  </w:r>
                  <w:hyperlink w:history="true" r:id="Rb682b01899e246bc">
                    <w:r>
                      <w:rPr>
                        <w:rStyle w:val="Hyperlink"/>
                      </w:rPr>
                      <w:t xml:space="preserve"> Prison dischargee—opportunity for involvement in treatment decisions at prison clinic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638239dcb6ce4880">
                    <w:r>
                      <w:rPr>
                        <w:rStyle w:val="Hyperlink"/>
                      </w:rPr>
                      <w:t xml:space="preserve">Prison dischargee—rating of quality of healthcare received at prison clinic, code N</w:t>
                    </w:r>
                  </w:hyperlink>
                </w:p>
                <w:p>
                  <w:r>
                    <w:rPr>
                      <w:b/>
                      <w:i/>
                      <w:color w:val="333333"/>
                    </w:rPr>
                    <w:t xml:space="preserve">Conditional obligation:</w:t>
                  </w:r>
                </w:p>
                <w:p>
                  <w:r>
                    <w:t xml:space="preserve">Conditional on a yes response to </w:t>
                  </w:r>
                  <w:hyperlink w:history="true" r:id="R51ebea1ca3454fdb">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d526e7bd7e9d42b9">
                    <w:r>
                      <w:rPr>
                        <w:rStyle w:val="Hyperlink"/>
                      </w:rPr>
                      <w:t xml:space="preserve">Prison dischargee—enough time at prison clinic, always/most of the time/sometimes/rarely/never code N</w:t>
                    </w:r>
                  </w:hyperlink>
                </w:p>
                <w:p>
                  <w:r>
                    <w:rPr>
                      <w:b/>
                      <w:i/>
                      <w:color w:val="333333"/>
                    </w:rPr>
                    <w:t xml:space="preserve">Conditional obligation:</w:t>
                  </w:r>
                </w:p>
                <w:p>
                  <w:r>
                    <w:t xml:space="preserve">Conditional on a yes response to </w:t>
                  </w:r>
                  <w:hyperlink w:history="true" r:id="R15d6407ec23a4862">
                    <w:r>
                      <w:rPr>
                        <w:rStyle w:val="Hyperlink"/>
                      </w:rPr>
                      <w:t xml:space="preserve">Prison dischargee—prison clinic visit indicator, yes/no code N.</w:t>
                    </w:r>
                  </w:hyperlink>
                </w:p>
                <w:p>
                  <w:r>
                    <w:rPr>
                      <w:b/>
                      <w:i/>
                      <w:color w:val="333333"/>
                    </w:rPr>
                    <w:t xml:space="preserve">DSS specific information:</w:t>
                  </w:r>
                </w:p>
                <w:p>
                  <w:r>
                    <w:t xml:space="preserve">For visits to prison clinics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07e1e85f133d4b3b">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9f9477898a0b4ba2">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dc58b81bdad44833">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cc5c981c05a548d7">
                    <w:r>
                      <w:rPr>
                        <w:rStyle w:val="Hyperlink"/>
                      </w:rPr>
                      <w:t xml:space="preserve">Prison dischargee—prison clinic visit indicator, yes/no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5f16b15435874fc1">
                    <w:r>
                      <w:rPr>
                        <w:rStyle w:val="Hyperlink"/>
                      </w:rPr>
                      <w:t xml:space="preserve">Prison dischargee—appointment outside of prison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cd384390ae23447c">
                    <w:r>
                      <w:rPr>
                        <w:rStyle w:val="Hyperlink"/>
                      </w:rPr>
                      <w:t xml:space="preserve">Prison dischargee—admission to hospital indicator, yes/no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1724ad111468497c">
                    <w:r>
                      <w:rPr>
                        <w:rStyle w:val="Hyperlink"/>
                      </w:rPr>
                      <w:t xml:space="preserve">Prison dischargee—type of hospital admitted to, hospital type code N[N]</w:t>
                    </w:r>
                  </w:hyperlink>
                </w:p>
                <w:p>
                  <w:r>
                    <w:rPr>
                      <w:b/>
                      <w:i/>
                      <w:color w:val="333333"/>
                    </w:rPr>
                    <w:t xml:space="preserve">Conditional obligation:</w:t>
                  </w:r>
                </w:p>
                <w:p>
                  <w:r>
                    <w:t xml:space="preserve">Conditional on a yes response to </w:t>
                  </w:r>
                  <w:hyperlink w:history="true" r:id="R9bab236fc20145be">
                    <w:r>
                      <w:rPr>
                        <w:rStyle w:val="Hyperlink"/>
                      </w:rPr>
                      <w:t xml:space="preserve">Prison dischargee—admission to hospital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c1b9067e23e84fb4">
                    <w:r>
                      <w:rPr>
                        <w:rStyle w:val="Hyperlink"/>
                      </w:rPr>
                      <w:t xml:space="preserve">Prison dischargee—planned hospital admission indicator, code N</w:t>
                    </w:r>
                  </w:hyperlink>
                </w:p>
                <w:p>
                  <w:r>
                    <w:rPr>
                      <w:b/>
                      <w:i/>
                      <w:color w:val="333333"/>
                    </w:rPr>
                    <w:t xml:space="preserve">Conditional obligation:</w:t>
                  </w:r>
                </w:p>
                <w:p>
                  <w:r>
                    <w:t xml:space="preserve">Conditional on a yes response to </w:t>
                  </w:r>
                  <w:hyperlink w:history="true" r:id="Raf6090dc310f472d">
                    <w:r>
                      <w:rPr>
                        <w:rStyle w:val="Hyperlink"/>
                      </w:rPr>
                      <w:t xml:space="preserve">Prison dischargee—admission to hospital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c368152264454458">
                    <w:r>
                      <w:rPr>
                        <w:rStyle w:val="Hyperlink"/>
                      </w:rPr>
                      <w:t xml:space="preserve">Prison dischargee—emergency department visit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b369c3b1d7a443ec">
                    <w:r>
                      <w:rPr>
                        <w:rStyle w:val="Hyperlink"/>
                      </w:rPr>
                      <w:t xml:space="preserve">Person—specific chronic condition indicator, yes/no code N</w:t>
                    </w:r>
                  </w:hyperlink>
                </w:p>
                <w:p>
                  <w:r>
                    <w:rPr>
                      <w:b/>
                      <w:i/>
                      <w:color w:val="333333"/>
                    </w:rPr>
                    <w:t xml:space="preserve">DSS specific information:</w:t>
                  </w:r>
                </w:p>
                <w:p>
                  <w:r>
                    <w:t xml:space="preserve">Can occur once for prior to most recent imprisonment and can occur a second time for during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caebcf8185f0413a">
                    <w:r>
                      <w:rPr>
                        <w:rStyle w:val="Hyperlink"/>
                      </w:rPr>
                      <w:t xml:space="preserve">Prison dischargee—type of chronic condition diagnosed, prior to imprisonment, chronic condition code NN</w:t>
                    </w:r>
                  </w:hyperlink>
                </w:p>
                <w:p>
                  <w:r>
                    <w:rPr>
                      <w:b/>
                      <w:i/>
                      <w:color w:val="333333"/>
                    </w:rPr>
                    <w:t xml:space="preserve">Conditional obligation:</w:t>
                  </w:r>
                </w:p>
                <w:p>
                  <w:r>
                    <w:t xml:space="preserve">Conditional on a yes response to </w:t>
                  </w:r>
                  <w:hyperlink w:history="true" r:id="R5dc6ab7f319749da">
                    <w:r>
                      <w:rPr>
                        <w:rStyle w:val="Hyperlink"/>
                      </w:rPr>
                      <w:t xml:space="preserve">Person—specific chronic condition indicator, yes/no code N</w:t>
                    </w:r>
                  </w:hyperlink>
                  <w:r>
                    <w:t xml:space="preserve"> prior to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54ba045bba2b4fe3">
                    <w:r>
                      <w:rPr>
                        <w:rStyle w:val="Hyperlink"/>
                      </w:rPr>
                      <w:t xml:space="preserve">Prison dischargee—type of chronic condition diagnosed, during imprisonment, chronic condition code NN</w:t>
                    </w:r>
                  </w:hyperlink>
                </w:p>
                <w:p>
                  <w:r>
                    <w:rPr>
                      <w:b/>
                      <w:i/>
                      <w:color w:val="333333"/>
                    </w:rPr>
                    <w:t xml:space="preserve">Conditional obligation:</w:t>
                  </w:r>
                </w:p>
                <w:p>
                  <w:r>
                    <w:t xml:space="preserve">Conditional on a yes response to </w:t>
                  </w:r>
                  <w:hyperlink w:history="true" r:id="Rf9cae4f57691461d">
                    <w:r>
                      <w:rPr>
                        <w:rStyle w:val="Hyperlink"/>
                      </w:rPr>
                      <w:t xml:space="preserve">Person—specific chronic condition indicator, yes/no code N</w:t>
                    </w:r>
                  </w:hyperlink>
                  <w:r>
                    <w:t xml:space="preserve"> during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e2038ee1991d4cfd">
                    <w:r>
                      <w:rPr>
                        <w:rStyle w:val="Hyperlink"/>
                      </w:rPr>
                      <w:t xml:space="preserve">Prison dischargee—type of treated chronic condition, treatment offered during imprisonment, chronic condition code NN</w:t>
                    </w:r>
                  </w:hyperlink>
                </w:p>
                <w:p>
                  <w:r>
                    <w:rPr>
                      <w:b/>
                      <w:i/>
                      <w:color w:val="333333"/>
                    </w:rPr>
                    <w:t xml:space="preserve">Conditional obligation:</w:t>
                  </w:r>
                </w:p>
                <w:p>
                  <w:r>
                    <w:t xml:space="preserve">Conditional on a yes response to </w:t>
                  </w:r>
                  <w:hyperlink w:history="true" r:id="Rf32e4130dc404a4e">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95430fa83de44d6e">
                    <w:r>
                      <w:rPr>
                        <w:rStyle w:val="Hyperlink"/>
                      </w:rPr>
                      <w:t xml:space="preserve">Prison dischargee—type of treated chronic condition, medication prescribed during imprisonment, chronic condition code NN</w:t>
                    </w:r>
                  </w:hyperlink>
                </w:p>
                <w:p>
                  <w:r>
                    <w:rPr>
                      <w:b/>
                      <w:i/>
                      <w:color w:val="333333"/>
                    </w:rPr>
                    <w:t xml:space="preserve">Conditional obligation:</w:t>
                  </w:r>
                </w:p>
                <w:p>
                  <w:r>
                    <w:t xml:space="preserve">Conditional on a yes response to </w:t>
                  </w:r>
                  <w:hyperlink w:history="true" r:id="R1f3fadc63bf04e63">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860087dd148145e3">
                    <w:r>
                      <w:rPr>
                        <w:rStyle w:val="Hyperlink"/>
                      </w:rPr>
                      <w:t xml:space="preserve">Prison dischargee—type of treated chronic condition, plan to continue on release, chronic condition code NN</w:t>
                    </w:r>
                  </w:hyperlink>
                </w:p>
                <w:p>
                  <w:r>
                    <w:rPr>
                      <w:b/>
                      <w:i/>
                      <w:color w:val="333333"/>
                    </w:rPr>
                    <w:t xml:space="preserve">Conditional obligation:</w:t>
                  </w:r>
                </w:p>
                <w:p>
                  <w:r>
                    <w:t xml:space="preserve">Conditional on a yes response to </w:t>
                  </w:r>
                  <w:hyperlink w:history="true" r:id="R397b9941b2ae44cc">
                    <w:r>
                      <w:rPr>
                        <w:rStyle w:val="Hyperlink"/>
                      </w:rPr>
                      <w:t xml:space="preserve">Person—specific chronic condition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62e541ebd3454405">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1b031a3a0bf4415c">
                    <w:r>
                      <w:rPr>
                        <w:rStyle w:val="Hyperlink"/>
                      </w:rPr>
                      <w:t xml:space="preserve">Prison dischargee—type of vaccine administered, vaccine type code N</w:t>
                    </w:r>
                  </w:hyperlink>
                </w:p>
                <w:p>
                  <w:r>
                    <w:rPr>
                      <w:b/>
                      <w:i/>
                      <w:color w:val="333333"/>
                    </w:rPr>
                    <w:t xml:space="preserve">DSS specific information:</w:t>
                  </w:r>
                </w:p>
                <w:p>
                  <w:r>
                    <w:t xml:space="preserve">Conditional on a prison dischargee having received an injection/vaccine for at least one of Hepatitis B, HPV (Gardasil), Meningococcal disease, Hepatitis A, Influenza or Measles, mumps and rubella.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53df7c7a7ff1480b">
                    <w:r>
                      <w:rPr>
                        <w:rStyle w:val="Hyperlink"/>
                      </w:rPr>
                      <w:t xml:space="preserve">Education qualification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2e4a66cf9ab4d97">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0f45605dee24e5b">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f768a4899c294348">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e74a8aa21844026">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aac7d6939af24085">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e510caebefe4e33">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a604bc6de55b4de7">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71a0e61f7df2466f">
                    <w:r>
                      <w:rPr>
                        <w:rStyle w:val="Hyperlink"/>
                      </w:rPr>
                      <w:t xml:space="preserve">Prison dischargee—mental health change since imprisonment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eb3ef75110144720">
                    <w:r>
                      <w:rPr>
                        <w:rStyle w:val="Hyperlink"/>
                      </w:rPr>
                      <w:t xml:space="preserve">Prison dischargee—mental health change since imprisonment type, health change since imprisonment code N</w:t>
                    </w:r>
                  </w:hyperlink>
                </w:p>
                <w:p>
                  <w:r>
                    <w:rPr>
                      <w:b/>
                      <w:i/>
                      <w:color w:val="333333"/>
                    </w:rPr>
                    <w:t xml:space="preserve">Conditional obligation:</w:t>
                  </w:r>
                </w:p>
                <w:p>
                  <w:r>
                    <w:t xml:space="preserve">Conditional on a yes response </w:t>
                  </w:r>
                  <w:hyperlink w:history="true" r:id="Rb24aa41b16e64351">
                    <w:r>
                      <w:rPr>
                        <w:rStyle w:val="Hyperlink"/>
                      </w:rPr>
                      <w:t xml:space="preserve">Prison dischargee- mental health change since imprisonment,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1d50443351ea4b5d">
                    <w:r>
                      <w:rPr>
                        <w:rStyle w:val="Hyperlink"/>
                      </w:rPr>
                      <w:t xml:space="preserve">Prison dischargee—physical health change since imprisonment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82</w:t>
                  </w:r>
                </w:p>
              </w:tc>
              <w:tc>
                <w:tcPr>
                  <w:tcBorders>
                    <w:top w:val="none" w:color="000000" w:sz="0"/>
                    <w:left w:val="none" w:color="000000" w:sz="0"/>
                    <w:bottom w:val="none" w:color="000000" w:sz="0"/>
                    <w:right w:val="none" w:color="000000" w:sz="0"/>
                  </w:tcBorders>
                  <w:tcMar/>
                  <w:vAlign w:val="top"/>
                </w:tcPr>
                <w:p>
                  <w:hyperlink w:history="true" r:id="R9961353d64d642ef">
                    <w:r>
                      <w:rPr>
                        <w:rStyle w:val="Hyperlink"/>
                      </w:rPr>
                      <w:t xml:space="preserve">Prison dischargee—physical health change since imprisonment type, health change since imprisonment code N</w:t>
                    </w:r>
                  </w:hyperlink>
                </w:p>
                <w:p>
                  <w:r>
                    <w:rPr>
                      <w:b/>
                      <w:i/>
                      <w:color w:val="333333"/>
                    </w:rPr>
                    <w:t xml:space="preserve">Conditional obligation:</w:t>
                  </w:r>
                </w:p>
                <w:p>
                  <w:r>
                    <w:t xml:space="preserve">Conditional on a yes response to </w:t>
                  </w:r>
                  <w:hyperlink w:history="true" r:id="R30a5b14246584c57">
                    <w:r>
                      <w:rPr>
                        <w:rStyle w:val="Hyperlink"/>
                      </w:rPr>
                      <w:t xml:space="preserve">Prison dischargee- physical health change since imprisonment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83</w:t>
                  </w:r>
                </w:p>
              </w:tc>
              <w:tc>
                <w:tcPr>
                  <w:tcBorders>
                    <w:top w:val="none" w:color="000000" w:sz="0"/>
                    <w:left w:val="none" w:color="000000" w:sz="0"/>
                    <w:bottom w:val="none" w:color="000000" w:sz="0"/>
                    <w:right w:val="none" w:color="000000" w:sz="0"/>
                  </w:tcBorders>
                  <w:tcMar/>
                  <w:vAlign w:val="top"/>
                </w:tcPr>
                <w:p>
                  <w:hyperlink w:history="true" r:id="R2891b03b6ee2495c">
                    <w:r>
                      <w:rPr>
                        <w:rStyle w:val="Hyperlink"/>
                      </w:rPr>
                      <w:t xml:space="preserve">Prison dischargee—expected sleeping arrangement on first night of release,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84</w:t>
                  </w:r>
                </w:p>
              </w:tc>
              <w:tc>
                <w:tcPr>
                  <w:tcBorders>
                    <w:top w:val="none" w:color="000000" w:sz="0"/>
                    <w:left w:val="none" w:color="000000" w:sz="0"/>
                    <w:bottom w:val="none" w:color="000000" w:sz="0"/>
                    <w:right w:val="none" w:color="000000" w:sz="0"/>
                  </w:tcBorders>
                  <w:tcMar/>
                  <w:vAlign w:val="top"/>
                </w:tcPr>
                <w:p>
                  <w:hyperlink w:history="true" r:id="R398a35375cc04c77">
                    <w:r>
                      <w:rPr>
                        <w:rStyle w:val="Hyperlink"/>
                      </w:rPr>
                      <w:t xml:space="preserve">Prison dischargee—paid employment within two weeks of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85</w:t>
                  </w:r>
                </w:p>
              </w:tc>
              <w:tc>
                <w:tcPr>
                  <w:tcBorders>
                    <w:top w:val="none" w:color="000000" w:sz="0"/>
                    <w:left w:val="none" w:color="000000" w:sz="0"/>
                    <w:bottom w:val="none" w:color="000000" w:sz="0"/>
                    <w:right w:val="none" w:color="000000" w:sz="0"/>
                  </w:tcBorders>
                  <w:tcMar/>
                  <w:vAlign w:val="top"/>
                </w:tcPr>
                <w:p>
                  <w:hyperlink w:history="true" r:id="Rcde094abbbfd4079">
                    <w:r>
                      <w:rPr>
                        <w:rStyle w:val="Hyperlink"/>
                      </w:rPr>
                      <w:t xml:space="preserve">Prison dischargee—expected Centrelink payment on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86</w:t>
                  </w:r>
                </w:p>
              </w:tc>
              <w:tc>
                <w:tcPr>
                  <w:tcBorders>
                    <w:top w:val="none" w:color="000000" w:sz="0"/>
                    <w:left w:val="none" w:color="000000" w:sz="0"/>
                    <w:bottom w:val="none" w:color="000000" w:sz="0"/>
                    <w:right w:val="none" w:color="000000" w:sz="0"/>
                  </w:tcBorders>
                  <w:tcMar/>
                  <w:vAlign w:val="top"/>
                </w:tcPr>
                <w:p>
                  <w:hyperlink w:history="true" r:id="R9d0138e44f0c4f90">
                    <w:r>
                      <w:rPr>
                        <w:rStyle w:val="Hyperlink"/>
                      </w:rPr>
                      <w:t xml:space="preserve">Prison dischargee—type of Centrelink payment on release, code N</w:t>
                    </w:r>
                  </w:hyperlink>
                </w:p>
                <w:p>
                  <w:r>
                    <w:rPr>
                      <w:b/>
                      <w:i/>
                      <w:color w:val="333333"/>
                    </w:rPr>
                    <w:t xml:space="preserve">Conditional obligation:</w:t>
                  </w:r>
                </w:p>
                <w:p>
                  <w:r>
                    <w:t xml:space="preserve">Conditional on a yes response to </w:t>
                  </w:r>
                  <w:hyperlink w:history="true" r:id="Re84ae2b36deb412d">
                    <w:r>
                      <w:rPr>
                        <w:rStyle w:val="Hyperlink"/>
                      </w:rPr>
                      <w:t xml:space="preserve">Prison dischargee—expected Centrelink payment on release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87</w:t>
                  </w:r>
                </w:p>
              </w:tc>
              <w:tc>
                <w:tcPr>
                  <w:tcBorders>
                    <w:top w:val="none" w:color="000000" w:sz="0"/>
                    <w:left w:val="none" w:color="000000" w:sz="0"/>
                    <w:bottom w:val="none" w:color="000000" w:sz="0"/>
                    <w:right w:val="none" w:color="000000" w:sz="0"/>
                  </w:tcBorders>
                  <w:tcMar/>
                  <w:vAlign w:val="top"/>
                </w:tcPr>
                <w:p>
                  <w:hyperlink w:history="true" r:id="R6928259bd2f74560">
                    <w:r>
                      <w:rPr>
                        <w:rStyle w:val="Hyperlink"/>
                      </w:rPr>
                      <w:t xml:space="preserve">Prison dischargee—Medicare card available on release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88</w:t>
                  </w:r>
                </w:p>
              </w:tc>
              <w:tc>
                <w:tcPr>
                  <w:tcBorders>
                    <w:top w:val="none" w:color="000000" w:sz="0"/>
                    <w:left w:val="none" w:color="000000" w:sz="0"/>
                    <w:bottom w:val="none" w:color="000000" w:sz="0"/>
                    <w:right w:val="none" w:color="000000" w:sz="0"/>
                  </w:tcBorders>
                  <w:tcMar/>
                  <w:vAlign w:val="top"/>
                </w:tcPr>
                <w:p>
                  <w:hyperlink w:history="true" r:id="R49110a7b525b46eb">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89</w:t>
                  </w:r>
                </w:p>
              </w:tc>
              <w:tc>
                <w:tcPr>
                  <w:tcBorders>
                    <w:top w:val="none" w:color="000000" w:sz="0"/>
                    <w:left w:val="none" w:color="000000" w:sz="0"/>
                    <w:bottom w:val="none" w:color="000000" w:sz="0"/>
                    <w:right w:val="none" w:color="000000" w:sz="0"/>
                  </w:tcBorders>
                  <w:tcMar/>
                  <w:vAlign w:val="top"/>
                </w:tcPr>
                <w:p>
                  <w:hyperlink w:history="true" r:id="R2ff47de3edaa4914">
                    <w:r>
                      <w:rPr>
                        <w:rStyle w:val="Hyperlink"/>
                      </w:rPr>
                      <w:t xml:space="preserve">Prison dischargee—prescription medication plan for continuation on release, yes/no/don't know code N</w:t>
                    </w:r>
                  </w:hyperlink>
                </w:p>
                <w:p>
                  <w:r>
                    <w:rPr>
                      <w:b/>
                      <w:i/>
                      <w:color w:val="333333"/>
                    </w:rPr>
                    <w:t xml:space="preserve">Conditional obligation:</w:t>
                  </w:r>
                </w:p>
                <w:p>
                  <w:r>
                    <w:t xml:space="preserve">Conditional on a yes response to </w:t>
                  </w:r>
                  <w:hyperlink w:history="true" r:id="R28370b1aa79c41dd">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90</w:t>
                  </w:r>
                </w:p>
              </w:tc>
              <w:tc>
                <w:tcPr>
                  <w:tcBorders>
                    <w:top w:val="none" w:color="000000" w:sz="0"/>
                    <w:left w:val="none" w:color="000000" w:sz="0"/>
                    <w:bottom w:val="none" w:color="000000" w:sz="0"/>
                    <w:right w:val="none" w:color="000000" w:sz="0"/>
                  </w:tcBorders>
                  <w:tcMar/>
                  <w:vAlign w:val="top"/>
                </w:tcPr>
                <w:p>
                  <w:hyperlink w:history="true" r:id="R70611d7be29946d2">
                    <w:r>
                      <w:rPr>
                        <w:rStyle w:val="Hyperlink"/>
                      </w:rPr>
                      <w:t xml:space="preserve">Prison dischargee—type of health service referred to on release,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91</w:t>
                  </w:r>
                </w:p>
              </w:tc>
              <w:tc>
                <w:tcPr>
                  <w:tcBorders>
                    <w:top w:val="none" w:color="000000" w:sz="0"/>
                    <w:left w:val="none" w:color="000000" w:sz="0"/>
                    <w:bottom w:val="none" w:color="000000" w:sz="0"/>
                    <w:right w:val="none" w:color="000000" w:sz="0"/>
                  </w:tcBorders>
                  <w:tcMar/>
                  <w:vAlign w:val="top"/>
                </w:tcPr>
                <w:p>
                  <w:hyperlink w:history="true" r:id="R42de7cb010b44b7a">
                    <w:r>
                      <w:rPr>
                        <w:rStyle w:val="Hyperlink"/>
                      </w:rPr>
                      <w:t xml:space="preserve">Prison dischargee—feeling of preparedness,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92</w:t>
                  </w:r>
                </w:p>
              </w:tc>
              <w:tc>
                <w:tcPr>
                  <w:tcBorders>
                    <w:top w:val="none" w:color="000000" w:sz="0"/>
                    <w:left w:val="none" w:color="000000" w:sz="0"/>
                    <w:bottom w:val="none" w:color="000000" w:sz="0"/>
                    <w:right w:val="none" w:color="000000" w:sz="0"/>
                  </w:tcBorders>
                  <w:tcMar/>
                  <w:vAlign w:val="top"/>
                </w:tcPr>
                <w:p>
                  <w:hyperlink w:history="true" r:id="R702586d51c6640f2">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d7d1889d0ad64bf4">
                    <w:r>
                      <w:rPr>
                        <w:rStyle w:val="Hyperlink"/>
                      </w:rPr>
                      <w:t xml:space="preserve">Person—sex,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93</w:t>
                  </w:r>
                </w:p>
              </w:tc>
              <w:tc>
                <w:tcPr>
                  <w:tcBorders>
                    <w:top w:val="none" w:color="000000" w:sz="0"/>
                    <w:left w:val="none" w:color="000000" w:sz="0"/>
                    <w:bottom w:val="none" w:color="000000" w:sz="0"/>
                    <w:right w:val="none" w:color="000000" w:sz="0"/>
                  </w:tcBorders>
                  <w:tcMar/>
                  <w:vAlign w:val="top"/>
                </w:tcPr>
                <w:p>
                  <w:hyperlink w:history="true" r:id="R808e79f543a44504">
                    <w:r>
                      <w:rPr>
                        <w:rStyle w:val="Hyperlink"/>
                      </w:rPr>
                      <w:t xml:space="preserve">Female—pregnant during imprisonment indicator, yes/no code N</w:t>
                    </w:r>
                  </w:hyperlink>
                </w:p>
                <w:p>
                  <w:r>
                    <w:rPr>
                      <w:b/>
                      <w:i/>
                      <w:color w:val="333333"/>
                    </w:rPr>
                    <w:t xml:space="preserve">Conditional obligation:</w:t>
                  </w:r>
                </w:p>
                <w:p>
                  <w:r>
                    <w:t xml:space="preserve">Conditional on a response of 2 for </w:t>
                  </w:r>
                  <w:hyperlink w:history="true" r:id="R10e019fa7dcf405b">
                    <w:r>
                      <w:rPr>
                        <w:rStyle w:val="Hyperlink"/>
                      </w:rPr>
                      <w:t xml:space="preserve">Person - sex,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94</w:t>
                  </w:r>
                </w:p>
              </w:tc>
              <w:tc>
                <w:tcPr>
                  <w:tcBorders>
                    <w:top w:val="none" w:color="000000" w:sz="0"/>
                    <w:left w:val="none" w:color="000000" w:sz="0"/>
                    <w:bottom w:val="none" w:color="000000" w:sz="0"/>
                    <w:right w:val="none" w:color="000000" w:sz="0"/>
                  </w:tcBorders>
                  <w:tcMar/>
                  <w:vAlign w:val="top"/>
                </w:tcPr>
                <w:p>
                  <w:hyperlink w:history="true" r:id="R45c684ffac5143cf">
                    <w:r>
                      <w:rPr>
                        <w:rStyle w:val="Hyperlink"/>
                      </w:rPr>
                      <w:t xml:space="preserve">Birth event—birth during imprisonment indicator, yes/no code N</w:t>
                    </w:r>
                  </w:hyperlink>
                </w:p>
                <w:p>
                  <w:r>
                    <w:rPr>
                      <w:b/>
                      <w:i/>
                      <w:color w:val="333333"/>
                    </w:rPr>
                    <w:t xml:space="preserve">Conditional obligation:</w:t>
                  </w:r>
                </w:p>
                <w:p>
                  <w:r>
                    <w:t xml:space="preserve">Conditional on a yes response to </w:t>
                  </w:r>
                  <w:hyperlink w:history="true" r:id="Red743e2a12ff4b32">
                    <w:r>
                      <w:rPr>
                        <w:rStyle w:val="Hyperlink"/>
                      </w:rPr>
                      <w:t xml:space="preserve">Female—pregnant during imprisonment indicator, yes/no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95</w:t>
                  </w:r>
                </w:p>
              </w:tc>
              <w:tc>
                <w:tcPr>
                  <w:tcBorders>
                    <w:top w:val="none" w:color="000000" w:sz="0"/>
                    <w:left w:val="none" w:color="000000" w:sz="0"/>
                    <w:bottom w:val="none" w:color="000000" w:sz="0"/>
                    <w:right w:val="none" w:color="000000" w:sz="0"/>
                  </w:tcBorders>
                  <w:tcMar/>
                  <w:vAlign w:val="top"/>
                </w:tcPr>
                <w:p>
                  <w:hyperlink w:history="true" r:id="R017c679019404028">
                    <w:r>
                      <w:rPr>
                        <w:rStyle w:val="Hyperlink"/>
                      </w:rPr>
                      <w:t xml:space="preserve">Prison dischargee—living with child in prison indicator, yes/no code N</w:t>
                    </w:r>
                  </w:hyperlink>
                </w:p>
                <w:p>
                  <w:r>
                    <w:rPr>
                      <w:b/>
                      <w:i/>
                      <w:color w:val="333333"/>
                    </w:rPr>
                    <w:t xml:space="preserve">Conditional obligation:</w:t>
                  </w:r>
                </w:p>
                <w:p>
                  <w:r>
                    <w:t xml:space="preserve">Conditional on a yes response to </w:t>
                  </w:r>
                  <w:hyperlink w:history="true" r:id="R583a9f35d9544216">
                    <w:r>
                      <w:rPr>
                        <w:rStyle w:val="Hyperlink"/>
                      </w:rPr>
                      <w:t xml:space="preserve">Birth event—birth during imprisonment indicator, yes/no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96</w:t>
                  </w:r>
                </w:p>
              </w:tc>
              <w:tc>
                <w:tcPr>
                  <w:tcBorders>
                    <w:top w:val="none" w:color="000000" w:sz="0"/>
                    <w:left w:val="none" w:color="000000" w:sz="0"/>
                    <w:bottom w:val="none" w:color="000000" w:sz="0"/>
                    <w:right w:val="none" w:color="000000" w:sz="0"/>
                  </w:tcBorders>
                  <w:tcMar/>
                  <w:vAlign w:val="top"/>
                </w:tcPr>
                <w:p>
                  <w:hyperlink w:history="true" r:id="R9d39d639c8ba41a2">
                    <w:r>
                      <w:rPr>
                        <w:rStyle w:val="Hyperlink"/>
                      </w:rPr>
                      <w:t xml:space="preserve">Prison dischargee—culturally appropriate health care in prison frequency, always/sometimes/never code N</w:t>
                    </w:r>
                  </w:hyperlink>
                </w:p>
                <w:p>
                  <w:r>
                    <w:rPr>
                      <w:b/>
                      <w:i/>
                      <w:color w:val="333333"/>
                    </w:rPr>
                    <w:t xml:space="preserve">Conditional obligation:</w:t>
                  </w:r>
                </w:p>
                <w:p>
                  <w:r>
                    <w:t xml:space="preserve">Conditional on a value of 1, 2 or 3 for </w:t>
                  </w:r>
                  <w:hyperlink w:history="true" r:id="R2d691894add54add">
                    <w:r>
                      <w:rPr>
                        <w:rStyle w:val="Hyperlink"/>
                      </w:rPr>
                      <w:t xml:space="preserve">Person - Indigenous status, code N.</w:t>
                    </w:r>
                  </w:hyperlink>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97</w:t>
                  </w:r>
                </w:p>
              </w:tc>
              <w:tc>
                <w:tcPr>
                  <w:tcBorders>
                    <w:top w:val="none" w:color="000000" w:sz="0"/>
                    <w:left w:val="none" w:color="000000" w:sz="0"/>
                    <w:bottom w:val="none" w:color="000000" w:sz="0"/>
                    <w:right w:val="none" w:color="000000" w:sz="0"/>
                  </w:tcBorders>
                  <w:tcMar/>
                  <w:vAlign w:val="top"/>
                </w:tcPr>
                <w:p>
                  <w:hyperlink w:history="true" r:id="Rf1754782640f48ca">
                    <w:r>
                      <w:rPr>
                        <w:rStyle w:val="Hyperlink"/>
                      </w:rPr>
                      <w:t xml:space="preserve">Prison dischargee—Aboriginal community primary health consultation indicator, yes/no code N</w:t>
                    </w:r>
                  </w:hyperlink>
                </w:p>
                <w:p>
                  <w:r>
                    <w:rPr>
                      <w:b/>
                      <w:i/>
                      <w:color w:val="333333"/>
                    </w:rPr>
                    <w:t xml:space="preserve">Conditional obligation:</w:t>
                  </w:r>
                </w:p>
                <w:p>
                  <w:r>
                    <w:t xml:space="preserve">Conditional on a value of 1, 2 or 3 for </w:t>
                  </w:r>
                  <w:hyperlink w:history="true" r:id="R0416465758dd44b4">
                    <w:r>
                      <w:rPr>
                        <w:rStyle w:val="Hyperlink"/>
                      </w:rPr>
                      <w:t xml:space="preserve">Person - 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98</w:t>
                  </w:r>
                </w:p>
              </w:tc>
              <w:tc>
                <w:tcPr>
                  <w:tcBorders>
                    <w:top w:val="none" w:color="000000" w:sz="0"/>
                    <w:left w:val="none" w:color="000000" w:sz="0"/>
                    <w:bottom w:val="none" w:color="000000" w:sz="0"/>
                    <w:right w:val="none" w:color="000000" w:sz="0"/>
                  </w:tcBorders>
                  <w:tcMar/>
                  <w:vAlign w:val="top"/>
                </w:tcPr>
                <w:p>
                  <w:hyperlink w:history="true" r:id="R453b967fd45341d4">
                    <w:r>
                      <w:rPr>
                        <w:rStyle w:val="Hyperlink"/>
                      </w:rPr>
                      <w:t xml:space="preserve">Prison dischargee—level of worry related to current imprisonment,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w:t>
                  </w:r>
                </w:p>
              </w:tc>
              <w:tc>
                <w:tcPr>
                  <w:tcBorders>
                    <w:top w:val="none" w:color="000000" w:sz="0"/>
                    <w:left w:val="none" w:color="000000" w:sz="0"/>
                    <w:bottom w:val="none" w:color="000000" w:sz="0"/>
                    <w:right w:val="none" w:color="000000" w:sz="0"/>
                  </w:tcBorders>
                  <w:tcMar/>
                  <w:vAlign w:val="top"/>
                </w:tcPr>
                <w:p>
                  <w:hyperlink w:history="true" r:id="R2622d7f91be94697">
                    <w:r>
                      <w:rPr>
                        <w:rStyle w:val="Hyperlink"/>
                      </w:rPr>
                      <w:t xml:space="preserve">Prison dischargee—level of worry related to upcoming release,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100</w:t>
                  </w:r>
                </w:p>
              </w:tc>
              <w:tc>
                <w:tcPr>
                  <w:tcBorders>
                    <w:top w:val="none" w:color="000000" w:sz="0"/>
                    <w:left w:val="none" w:color="000000" w:sz="0"/>
                    <w:bottom w:val="none" w:color="000000" w:sz="0"/>
                    <w:right w:val="none" w:color="000000" w:sz="0"/>
                  </w:tcBorders>
                  <w:tcMar/>
                  <w:vAlign w:val="top"/>
                </w:tcPr>
                <w:p>
                  <w:hyperlink w:history="true" r:id="R9f1ebf049e4f42eb">
                    <w:r>
                      <w:rPr>
                        <w:rStyle w:val="Hyperlink"/>
                      </w:rPr>
                      <w:t xml:space="preserve">Prison dischargee—level of worry related to family or relationships in the community,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101</w:t>
                  </w:r>
                </w:p>
              </w:tc>
              <w:tc>
                <w:tcPr>
                  <w:tcBorders>
                    <w:top w:val="none" w:color="000000" w:sz="0"/>
                    <w:left w:val="none" w:color="000000" w:sz="0"/>
                    <w:bottom w:val="none" w:color="000000" w:sz="0"/>
                    <w:right w:val="none" w:color="000000" w:sz="0"/>
                  </w:tcBorders>
                  <w:tcMar/>
                  <w:vAlign w:val="top"/>
                </w:tcPr>
                <w:p>
                  <w:hyperlink w:history="true" r:id="Ra60a255afa604a16">
                    <w:r>
                      <w:rPr>
                        <w:rStyle w:val="Hyperlink"/>
                      </w:rPr>
                      <w:t xml:space="preserve">Prison dischargee—level of worry related to relationships in prison,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102</w:t>
                  </w:r>
                </w:p>
              </w:tc>
              <w:tc>
                <w:tcPr>
                  <w:tcBorders>
                    <w:top w:val="none" w:color="000000" w:sz="0"/>
                    <w:left w:val="none" w:color="000000" w:sz="0"/>
                    <w:bottom w:val="none" w:color="000000" w:sz="0"/>
                    <w:right w:val="none" w:color="000000" w:sz="0"/>
                  </w:tcBorders>
                  <w:tcMar/>
                  <w:vAlign w:val="top"/>
                </w:tcPr>
                <w:p>
                  <w:hyperlink w:history="true" r:id="R10fdc15451c342af">
                    <w:r>
                      <w:rPr>
                        <w:rStyle w:val="Hyperlink"/>
                      </w:rPr>
                      <w:t xml:space="preserve">Prison dischargee—level of worry related to mental health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103</w:t>
                  </w:r>
                </w:p>
              </w:tc>
              <w:tc>
                <w:tcPr>
                  <w:tcBorders>
                    <w:top w:val="none" w:color="000000" w:sz="0"/>
                    <w:left w:val="none" w:color="000000" w:sz="0"/>
                    <w:bottom w:val="none" w:color="000000" w:sz="0"/>
                    <w:right w:val="none" w:color="000000" w:sz="0"/>
                  </w:tcBorders>
                  <w:tcMar/>
                  <w:vAlign w:val="top"/>
                </w:tcPr>
                <w:p>
                  <w:hyperlink w:history="true" r:id="Rfd599fce33c34418">
                    <w:r>
                      <w:rPr>
                        <w:rStyle w:val="Hyperlink"/>
                      </w:rPr>
                      <w:t xml:space="preserve">Prison dischargee—level of worry related to physical health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104</w:t>
                  </w:r>
                </w:p>
              </w:tc>
              <w:tc>
                <w:tcPr>
                  <w:tcBorders>
                    <w:top w:val="none" w:color="000000" w:sz="0"/>
                    <w:left w:val="none" w:color="000000" w:sz="0"/>
                    <w:bottom w:val="none" w:color="000000" w:sz="0"/>
                    <w:right w:val="none" w:color="000000" w:sz="0"/>
                  </w:tcBorders>
                  <w:tcMar/>
                  <w:vAlign w:val="top"/>
                </w:tcPr>
                <w:p>
                  <w:hyperlink w:history="true" r:id="R0aecf16197374c06">
                    <w:r>
                      <w:rPr>
                        <w:rStyle w:val="Hyperlink"/>
                      </w:rPr>
                      <w:t xml:space="preserve">Prison dischargee—level of worry related to alcohol, tobacco and other drug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105</w:t>
                  </w:r>
                </w:p>
              </w:tc>
              <w:tc>
                <w:tcPr>
                  <w:tcBorders>
                    <w:top w:val="none" w:color="000000" w:sz="0"/>
                    <w:left w:val="none" w:color="000000" w:sz="0"/>
                    <w:bottom w:val="none" w:color="000000" w:sz="0"/>
                    <w:right w:val="none" w:color="000000" w:sz="0"/>
                  </w:tcBorders>
                  <w:tcMar/>
                  <w:vAlign w:val="top"/>
                </w:tcPr>
                <w:p>
                  <w:hyperlink w:history="true" r:id="R6536b8e3ea80449a">
                    <w:r>
                      <w:rPr>
                        <w:rStyle w:val="Hyperlink"/>
                      </w:rPr>
                      <w:t xml:space="preserve">Prison dischargee—level of worry related to other issues, a lot/a little/not at all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106</w:t>
                  </w:r>
                </w:p>
              </w:tc>
              <w:tc>
                <w:tcPr>
                  <w:tcBorders>
                    <w:top w:val="none" w:color="000000" w:sz="0"/>
                    <w:left w:val="none" w:color="000000" w:sz="0"/>
                    <w:bottom w:val="none" w:color="000000" w:sz="0"/>
                    <w:right w:val="none" w:color="000000" w:sz="0"/>
                  </w:tcBorders>
                  <w:tcMar/>
                  <w:vAlign w:val="top"/>
                </w:tcPr>
                <w:p>
                  <w:hyperlink w:history="true" r:id="R392fd4dab4e04d36">
                    <w:r>
                      <w:rPr>
                        <w:rStyle w:val="Hyperlink"/>
                      </w:rPr>
                      <w:t xml:space="preserve">Prison dischargee—self-assessed mental health, self-assessed general level of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107</w:t>
                  </w:r>
                </w:p>
              </w:tc>
              <w:tc>
                <w:tcPr>
                  <w:tcBorders>
                    <w:top w:val="none" w:color="000000" w:sz="0"/>
                    <w:left w:val="none" w:color="000000" w:sz="0"/>
                    <w:bottom w:val="none" w:color="000000" w:sz="0"/>
                    <w:right w:val="none" w:color="000000" w:sz="0"/>
                  </w:tcBorders>
                  <w:tcMar/>
                  <w:vAlign w:val="top"/>
                </w:tcPr>
                <w:p>
                  <w:hyperlink w:history="true" r:id="R71569c78ed834a6f">
                    <w:r>
                      <w:rPr>
                        <w:rStyle w:val="Hyperlink"/>
                      </w:rPr>
                      <w:t xml:space="preserve">Prison dischargee—self-assessed physical health, self-assessed general level of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504df409da0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456c96918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4df409da04b82" /><Relationship Type="http://schemas.openxmlformats.org/officeDocument/2006/relationships/header" Target="/word/header1.xml" Id="Refa9963dc3b94d2a" /><Relationship Type="http://schemas.openxmlformats.org/officeDocument/2006/relationships/settings" Target="/word/settings.xml" Id="R7b836466698646e9" /><Relationship Type="http://schemas.openxmlformats.org/officeDocument/2006/relationships/styles" Target="/word/styles.xml" Id="R293b92279a444bef" /><Relationship Type="http://schemas.openxmlformats.org/officeDocument/2006/relationships/hyperlink" Target="https://meteor.aihw.gov.au/RegistrationAuthority/12" TargetMode="External" Id="R3870aa1ec83a4570" /><Relationship Type="http://schemas.openxmlformats.org/officeDocument/2006/relationships/hyperlink" Target="https://meteor.aihw.gov.au/content/624543" TargetMode="External" Id="Re4b937f5bfa94aad" /><Relationship Type="http://schemas.openxmlformats.org/officeDocument/2006/relationships/hyperlink" Target="https://meteor.aihw.gov.au/RegistrationAuthority/12" TargetMode="External" Id="R53f8c2425de64aa2" /><Relationship Type="http://schemas.openxmlformats.org/officeDocument/2006/relationships/hyperlink" Target="https://meteor.aihw.gov.au/content/626117" TargetMode="External" Id="R86c445bd24554a49" /><Relationship Type="http://schemas.openxmlformats.org/officeDocument/2006/relationships/hyperlink" Target="https://meteor.aihw.gov.au/content/269941" TargetMode="External" Id="R8c96f35d44344e10" /><Relationship Type="http://schemas.openxmlformats.org/officeDocument/2006/relationships/hyperlink" Target="https://meteor.aihw.gov.au/content/290046" TargetMode="External" Id="Rcfd65c9936fa45ae" /><Relationship Type="http://schemas.openxmlformats.org/officeDocument/2006/relationships/hyperlink" Target="https://meteor.aihw.gov.au/content/385444" TargetMode="External" Id="Rde85e0af70db4717" /><Relationship Type="http://schemas.openxmlformats.org/officeDocument/2006/relationships/hyperlink" Target="https://meteor.aihw.gov.au/content/482401" TargetMode="External" Id="R428c16a2405944ac" /><Relationship Type="http://schemas.openxmlformats.org/officeDocument/2006/relationships/hyperlink" Target="https://meteor.aihw.gov.au/content/287007" TargetMode="External" Id="R737204aca1104000" /><Relationship Type="http://schemas.openxmlformats.org/officeDocument/2006/relationships/hyperlink" Target="https://meteor.aihw.gov.au/content/303794" TargetMode="External" Id="Rd56317839341436c" /><Relationship Type="http://schemas.openxmlformats.org/officeDocument/2006/relationships/hyperlink" Target="https://meteor.aihw.gov.au/content/287007" TargetMode="External" Id="Ra98ae8a73ba14cf1" /><Relationship Type="http://schemas.openxmlformats.org/officeDocument/2006/relationships/hyperlink" Target="https://meteor.aihw.gov.au/content/459973" TargetMode="External" Id="Ra07ca7d928c14502" /><Relationship Type="http://schemas.openxmlformats.org/officeDocument/2006/relationships/hyperlink" Target="https://meteor.aihw.gov.au/content/460125" TargetMode="External" Id="R0147af93f98d4476" /><Relationship Type="http://schemas.openxmlformats.org/officeDocument/2006/relationships/hyperlink" Target="https://meteor.aihw.gov.au/content/287316" TargetMode="External" Id="Ra87a22a7e2d94606" /><Relationship Type="http://schemas.openxmlformats.org/officeDocument/2006/relationships/hyperlink" Target="https://meteor.aihw.gov.au/content/375985" TargetMode="External" Id="R936daceb4d5d44e3" /><Relationship Type="http://schemas.openxmlformats.org/officeDocument/2006/relationships/hyperlink" Target="https://meteor.aihw.gov.au/content/291036" TargetMode="External" Id="R15004086af99460b" /><Relationship Type="http://schemas.openxmlformats.org/officeDocument/2006/relationships/hyperlink" Target="https://meteor.aihw.gov.au/content/375998" TargetMode="External" Id="R91c87acaa9f54336" /><Relationship Type="http://schemas.openxmlformats.org/officeDocument/2006/relationships/hyperlink" Target="https://meteor.aihw.gov.au/content/482597" TargetMode="External" Id="Rfc787ec85f0f44cb" /><Relationship Type="http://schemas.openxmlformats.org/officeDocument/2006/relationships/hyperlink" Target="https://meteor.aihw.gov.au/content/482605" TargetMode="External" Id="R1f6971a125594a3d" /><Relationship Type="http://schemas.openxmlformats.org/officeDocument/2006/relationships/hyperlink" Target="https://meteor.aihw.gov.au/content/581635" TargetMode="External" Id="R6b369ff6d3504886" /><Relationship Type="http://schemas.openxmlformats.org/officeDocument/2006/relationships/hyperlink" Target="https://meteor.aihw.gov.au/content/482620" TargetMode="External" Id="Rc2b5d4980378422d" /><Relationship Type="http://schemas.openxmlformats.org/officeDocument/2006/relationships/hyperlink" Target="https://meteor.aihw.gov.au/content/581635" TargetMode="External" Id="R0d4b90164ec44bf1" /><Relationship Type="http://schemas.openxmlformats.org/officeDocument/2006/relationships/hyperlink" Target="https://meteor.aihw.gov.au/content/598673" TargetMode="External" Id="R4b81940684d64e2c" /><Relationship Type="http://schemas.openxmlformats.org/officeDocument/2006/relationships/hyperlink" Target="https://meteor.aihw.gov.au/content/482454" TargetMode="External" Id="R8962a28e723340f0" /><Relationship Type="http://schemas.openxmlformats.org/officeDocument/2006/relationships/hyperlink" Target="https://meteor.aihw.gov.au/content/598673" TargetMode="External" Id="R59a07bba61c84317" /><Relationship Type="http://schemas.openxmlformats.org/officeDocument/2006/relationships/hyperlink" Target="https://meteor.aihw.gov.au/content/376093" TargetMode="External" Id="Rea0c88051123488b" /><Relationship Type="http://schemas.openxmlformats.org/officeDocument/2006/relationships/hyperlink" Target="https://meteor.aihw.gov.au/content/482708" TargetMode="External" Id="R072c602687a14dd8" /><Relationship Type="http://schemas.openxmlformats.org/officeDocument/2006/relationships/hyperlink" Target="https://meteor.aihw.gov.au/content/358878" TargetMode="External" Id="R76bbeb44019a4a64" /><Relationship Type="http://schemas.openxmlformats.org/officeDocument/2006/relationships/hyperlink" Target="https://meteor.aihw.gov.au/content/358833" TargetMode="External" Id="Rf3b9fefc00d04935" /><Relationship Type="http://schemas.openxmlformats.org/officeDocument/2006/relationships/hyperlink" Target="https://meteor.aihw.gov.au/content/605661" TargetMode="External" Id="R0b111ee342e04bbb" /><Relationship Type="http://schemas.openxmlformats.org/officeDocument/2006/relationships/hyperlink" Target="https://meteor.aihw.gov.au/content/358833" TargetMode="External" Id="Re7f9d56d1acd43ee" /><Relationship Type="http://schemas.openxmlformats.org/officeDocument/2006/relationships/hyperlink" Target="https://meteor.aihw.gov.au/content/605668" TargetMode="External" Id="Rf0dde079284648ca" /><Relationship Type="http://schemas.openxmlformats.org/officeDocument/2006/relationships/hyperlink" Target="https://meteor.aihw.gov.au/content/605661" TargetMode="External" Id="Rb826a924231d4687" /><Relationship Type="http://schemas.openxmlformats.org/officeDocument/2006/relationships/hyperlink" Target="https://meteor.aihw.gov.au/content/482804" TargetMode="External" Id="R5967878bd8b14493" /><Relationship Type="http://schemas.openxmlformats.org/officeDocument/2006/relationships/hyperlink" Target="https://meteor.aihw.gov.au/content/482812" TargetMode="External" Id="R71cea715beae4bfe" /><Relationship Type="http://schemas.openxmlformats.org/officeDocument/2006/relationships/hyperlink" Target="https://meteor.aihw.gov.au/content/482832" TargetMode="External" Id="R5a643cbeb17b4a89" /><Relationship Type="http://schemas.openxmlformats.org/officeDocument/2006/relationships/hyperlink" Target="https://meteor.aihw.gov.au/content/482866" TargetMode="External" Id="Rdf8c61a85c6d4f92" /><Relationship Type="http://schemas.openxmlformats.org/officeDocument/2006/relationships/hyperlink" Target="https://meteor.aihw.gov.au/content/482879" TargetMode="External" Id="Red2c53f5ba914b89" /><Relationship Type="http://schemas.openxmlformats.org/officeDocument/2006/relationships/hyperlink" Target="https://meteor.aihw.gov.au/content/482910" TargetMode="External" Id="R4fd9e92870e542d6" /><Relationship Type="http://schemas.openxmlformats.org/officeDocument/2006/relationships/hyperlink" Target="https://meteor.aihw.gov.au/content/482939" TargetMode="External" Id="Ra0cccc18fcb24e9c" /><Relationship Type="http://schemas.openxmlformats.org/officeDocument/2006/relationships/hyperlink" Target="https://meteor.aihw.gov.au/content/482947" TargetMode="External" Id="Rb0bbb66a45eb454e" /><Relationship Type="http://schemas.openxmlformats.org/officeDocument/2006/relationships/hyperlink" Target="https://meteor.aihw.gov.au/content/365254" TargetMode="External" Id="Rf75931dd0c4945ee" /><Relationship Type="http://schemas.openxmlformats.org/officeDocument/2006/relationships/hyperlink" Target="https://meteor.aihw.gov.au/content/482986" TargetMode="External" Id="R71199bad910443a9" /><Relationship Type="http://schemas.openxmlformats.org/officeDocument/2006/relationships/hyperlink" Target="https://meteor.aihw.gov.au/content/483015" TargetMode="External" Id="R945ce298a3e34c44" /><Relationship Type="http://schemas.openxmlformats.org/officeDocument/2006/relationships/hyperlink" Target="https://meteor.aihw.gov.au/content/482986" TargetMode="External" Id="Rd1b041824ef64e4d" /><Relationship Type="http://schemas.openxmlformats.org/officeDocument/2006/relationships/hyperlink" Target="https://meteor.aihw.gov.au/content/404739" TargetMode="External" Id="R8f4c694757ce4fd5" /><Relationship Type="http://schemas.openxmlformats.org/officeDocument/2006/relationships/hyperlink" Target="https://meteor.aihw.gov.au/content/404745" TargetMode="External" Id="Reb579b8573f74ba2" /><Relationship Type="http://schemas.openxmlformats.org/officeDocument/2006/relationships/hyperlink" Target="https://meteor.aihw.gov.au/content/483044" TargetMode="External" Id="Rdce58cff565d4dbc" /><Relationship Type="http://schemas.openxmlformats.org/officeDocument/2006/relationships/hyperlink" Target="https://meteor.aihw.gov.au/content/404745" TargetMode="External" Id="R02baca4b1e5647b2" /><Relationship Type="http://schemas.openxmlformats.org/officeDocument/2006/relationships/hyperlink" Target="https://meteor.aihw.gov.au/content/404753" TargetMode="External" Id="R4220f4d246ab4710" /><Relationship Type="http://schemas.openxmlformats.org/officeDocument/2006/relationships/hyperlink" Target="https://meteor.aihw.gov.au/content/404739" TargetMode="External" Id="Ra5c5fd4abc204eec" /><Relationship Type="http://schemas.openxmlformats.org/officeDocument/2006/relationships/hyperlink" Target="https://meteor.aihw.gov.au/content/404745" TargetMode="External" Id="Rd22e48282ed44921" /><Relationship Type="http://schemas.openxmlformats.org/officeDocument/2006/relationships/hyperlink" Target="https://meteor.aihw.gov.au/content/404739" TargetMode="External" Id="R57a22732e03141c4" /><Relationship Type="http://schemas.openxmlformats.org/officeDocument/2006/relationships/hyperlink" Target="https://meteor.aihw.gov.au/content/404745" TargetMode="External" Id="Ree074f94ef1b45ec" /><Relationship Type="http://schemas.openxmlformats.org/officeDocument/2006/relationships/hyperlink" Target="https://meteor.aihw.gov.au/content/483044" TargetMode="External" Id="R8d8b3bff9b5f44e6" /><Relationship Type="http://schemas.openxmlformats.org/officeDocument/2006/relationships/hyperlink" Target="https://meteor.aihw.gov.au/content/483055" TargetMode="External" Id="Rda72d3f8dee945e7" /><Relationship Type="http://schemas.openxmlformats.org/officeDocument/2006/relationships/hyperlink" Target="https://meteor.aihw.gov.au/content/483140" TargetMode="External" Id="Rb26138ed62fc47f3" /><Relationship Type="http://schemas.openxmlformats.org/officeDocument/2006/relationships/numbering" Target="/word/numbering.xml" Id="R3da7e026dd5f48f6" /><Relationship Type="http://schemas.openxmlformats.org/officeDocument/2006/relationships/hyperlink" Target="https://meteor.aihw.gov.au/content/399275" TargetMode="External" Id="R36c5f1d1d5564d5e" /><Relationship Type="http://schemas.openxmlformats.org/officeDocument/2006/relationships/hyperlink" Target="https://meteor.aihw.gov.au/content/376322" TargetMode="External" Id="Rca7d048d830f4c60" /><Relationship Type="http://schemas.openxmlformats.org/officeDocument/2006/relationships/hyperlink" Target="https://meteor.aihw.gov.au/content/399275" TargetMode="External" Id="R7175e671eac8414a" /><Relationship Type="http://schemas.openxmlformats.org/officeDocument/2006/relationships/hyperlink" Target="https://meteor.aihw.gov.au/content/399538" TargetMode="External" Id="R1835967248814854" /><Relationship Type="http://schemas.openxmlformats.org/officeDocument/2006/relationships/hyperlink" Target="https://meteor.aihw.gov.au/content/399275" TargetMode="External" Id="Rcf686a329c4f4eeb" /><Relationship Type="http://schemas.openxmlformats.org/officeDocument/2006/relationships/hyperlink" Target="https://meteor.aihw.gov.au/content/483077" TargetMode="External" Id="R1de82e880c1343e4" /><Relationship Type="http://schemas.openxmlformats.org/officeDocument/2006/relationships/hyperlink" Target="https://meteor.aihw.gov.au/content/399275" TargetMode="External" Id="R3695f82b2984457e" /><Relationship Type="http://schemas.openxmlformats.org/officeDocument/2006/relationships/hyperlink" Target="https://meteor.aihw.gov.au/content/586209" TargetMode="External" Id="Re1954b2589ae4288" /><Relationship Type="http://schemas.openxmlformats.org/officeDocument/2006/relationships/hyperlink" Target="https://meteor.aihw.gov.au/content/399275" TargetMode="External" Id="R57bbf54809784579" /><Relationship Type="http://schemas.openxmlformats.org/officeDocument/2006/relationships/hyperlink" Target="https://meteor.aihw.gov.au/content/483120" TargetMode="External" Id="R572f648192494a2c" /><Relationship Type="http://schemas.openxmlformats.org/officeDocument/2006/relationships/hyperlink" Target="https://meteor.aihw.gov.au/content/399538" TargetMode="External" Id="R6de4e1c9218d4132" /><Relationship Type="http://schemas.openxmlformats.org/officeDocument/2006/relationships/hyperlink" Target="https://meteor.aihw.gov.au/content/483131" TargetMode="External" Id="Rad8f3c4a0d1f4754" /><Relationship Type="http://schemas.openxmlformats.org/officeDocument/2006/relationships/hyperlink" Target="https://meteor.aihw.gov.au/content/399538" TargetMode="External" Id="Rbed3b835f4a3450e" /><Relationship Type="http://schemas.openxmlformats.org/officeDocument/2006/relationships/hyperlink" Target="https://meteor.aihw.gov.au/content/483099" TargetMode="External" Id="R1050385be4fb4e05" /><Relationship Type="http://schemas.openxmlformats.org/officeDocument/2006/relationships/hyperlink" Target="https://meteor.aihw.gov.au/content/399538" TargetMode="External" Id="Rc478e207b81a4c58" /><Relationship Type="http://schemas.openxmlformats.org/officeDocument/2006/relationships/hyperlink" Target="https://meteor.aihw.gov.au/content/613513" TargetMode="External" Id="R2c4868084e184d20" /><Relationship Type="http://schemas.openxmlformats.org/officeDocument/2006/relationships/hyperlink" Target="https://meteor.aihw.gov.au/content/613500" TargetMode="External" Id="Rf7aa09a8e5e748a9" /><Relationship Type="http://schemas.openxmlformats.org/officeDocument/2006/relationships/hyperlink" Target="https://meteor.aihw.gov.au/content/483163" TargetMode="External" Id="Rb54c4c994c3244d3" /><Relationship Type="http://schemas.openxmlformats.org/officeDocument/2006/relationships/hyperlink" Target="https://meteor.aihw.gov.au/content/403077" TargetMode="External" Id="Rdeffd0ba15f345b9" /><Relationship Type="http://schemas.openxmlformats.org/officeDocument/2006/relationships/hyperlink" Target="https://meteor.aihw.gov.au/content/270249" TargetMode="External" Id="Rb3da31464c1047b6" /><Relationship Type="http://schemas.openxmlformats.org/officeDocument/2006/relationships/hyperlink" Target="https://meteor.aihw.gov.au/content/403107" TargetMode="External" Id="Reca223e2ec9d4049" /><Relationship Type="http://schemas.openxmlformats.org/officeDocument/2006/relationships/hyperlink" Target="https://meteor.aihw.gov.au/content/483172" TargetMode="External" Id="Re115818457654ae3" /><Relationship Type="http://schemas.openxmlformats.org/officeDocument/2006/relationships/hyperlink" Target="https://meteor.aihw.gov.au/content/483223" TargetMode="External" Id="R6c99c8cbc40e4aa2" /><Relationship Type="http://schemas.openxmlformats.org/officeDocument/2006/relationships/hyperlink" Target="https://meteor.aihw.gov.au/content/483234" TargetMode="External" Id="R13f862252bc54e28" /><Relationship Type="http://schemas.openxmlformats.org/officeDocument/2006/relationships/hyperlink" Target="https://meteor.aihw.gov.au/content/483252" TargetMode="External" Id="R7ab9222a37b746fb" /><Relationship Type="http://schemas.openxmlformats.org/officeDocument/2006/relationships/hyperlink" Target="https://meteor.aihw.gov.au/content/483234" TargetMode="External" Id="Rc804b0f7c5b743ef" /><Relationship Type="http://schemas.openxmlformats.org/officeDocument/2006/relationships/hyperlink" Target="https://meteor.aihw.gov.au/content/614505" TargetMode="External" Id="Rb24b50e6d67e4a40" /><Relationship Type="http://schemas.openxmlformats.org/officeDocument/2006/relationships/hyperlink" Target="https://meteor.aihw.gov.au/content/483252" TargetMode="External" Id="R8af1a9c3685a4339" /><Relationship Type="http://schemas.openxmlformats.org/officeDocument/2006/relationships/hyperlink" Target="https://meteor.aihw.gov.au/content/483272" TargetMode="External" Id="Rf18b8f72e5064f80" /><Relationship Type="http://schemas.openxmlformats.org/officeDocument/2006/relationships/hyperlink" Target="https://meteor.aihw.gov.au/content/483279" TargetMode="External" Id="R74b9b8d11f254dd0" /><Relationship Type="http://schemas.openxmlformats.org/officeDocument/2006/relationships/hyperlink" Target="https://meteor.aihw.gov.au/content/483294" TargetMode="External" Id="R8380f68b04a7469a" /><Relationship Type="http://schemas.openxmlformats.org/officeDocument/2006/relationships/hyperlink" Target="https://meteor.aihw.gov.au/content/483337" TargetMode="External" Id="R55b4fb5c00c241f0" /><Relationship Type="http://schemas.openxmlformats.org/officeDocument/2006/relationships/hyperlink" Target="https://meteor.aihw.gov.au/content/483294" TargetMode="External" Id="Rb5675825e63b45f2" /><Relationship Type="http://schemas.openxmlformats.org/officeDocument/2006/relationships/hyperlink" Target="https://meteor.aihw.gov.au/content/599176" TargetMode="External" Id="Rcc65d93e21504322" /><Relationship Type="http://schemas.openxmlformats.org/officeDocument/2006/relationships/hyperlink" Target="https://meteor.aihw.gov.au/content/483294" TargetMode="External" Id="Rc212ce81022e4716" /><Relationship Type="http://schemas.openxmlformats.org/officeDocument/2006/relationships/hyperlink" Target="https://meteor.aihw.gov.au/content/376361" TargetMode="External" Id="Rbd7aa233c03c48ad" /><Relationship Type="http://schemas.openxmlformats.org/officeDocument/2006/relationships/hyperlink" Target="https://meteor.aihw.gov.au/content/483294" TargetMode="External" Id="R11ac6ffc0ffa4e0c" /><Relationship Type="http://schemas.openxmlformats.org/officeDocument/2006/relationships/hyperlink" Target="https://meteor.aihw.gov.au/content/598696" TargetMode="External" Id="R7f8fefa7904741d5" /><Relationship Type="http://schemas.openxmlformats.org/officeDocument/2006/relationships/hyperlink" Target="https://meteor.aihw.gov.au/content/483294" TargetMode="External" Id="Rd9bf182bf27246ab" /><Relationship Type="http://schemas.openxmlformats.org/officeDocument/2006/relationships/hyperlink" Target="https://meteor.aihw.gov.au/content/483362" TargetMode="External" Id="R8345a9df0975435d" /><Relationship Type="http://schemas.openxmlformats.org/officeDocument/2006/relationships/hyperlink" Target="https://meteor.aihw.gov.au/content/598696" TargetMode="External" Id="Rf7ba7335fad64514" /><Relationship Type="http://schemas.openxmlformats.org/officeDocument/2006/relationships/hyperlink" Target="https://meteor.aihw.gov.au/content/599181" TargetMode="External" Id="R587f3cf44fe9438c" /><Relationship Type="http://schemas.openxmlformats.org/officeDocument/2006/relationships/hyperlink" Target="https://meteor.aihw.gov.au/content/483294" TargetMode="External" Id="Rd31ee3b1f5874d00" /><Relationship Type="http://schemas.openxmlformats.org/officeDocument/2006/relationships/hyperlink" Target="https://meteor.aihw.gov.au/content/483374" TargetMode="External" Id="R4f6fe8a18b9647dc" /><Relationship Type="http://schemas.openxmlformats.org/officeDocument/2006/relationships/hyperlink" Target="https://meteor.aihw.gov.au/content/599181" TargetMode="External" Id="R1ccccb4ba5854005" /><Relationship Type="http://schemas.openxmlformats.org/officeDocument/2006/relationships/hyperlink" Target="https://meteor.aihw.gov.au/content/599189" TargetMode="External" Id="R71b6c8a05a9c4f3a" /><Relationship Type="http://schemas.openxmlformats.org/officeDocument/2006/relationships/hyperlink" Target="https://meteor.aihw.gov.au/content/483294" TargetMode="External" Id="R58545f62ac534475" /><Relationship Type="http://schemas.openxmlformats.org/officeDocument/2006/relationships/hyperlink" Target="https://meteor.aihw.gov.au/content/483403" TargetMode="External" Id="R65d175fbf8f94efe" /><Relationship Type="http://schemas.openxmlformats.org/officeDocument/2006/relationships/hyperlink" Target="https://meteor.aihw.gov.au/content/599189" TargetMode="External" Id="Rb682b01899e246bc" /><Relationship Type="http://schemas.openxmlformats.org/officeDocument/2006/relationships/hyperlink" Target="https://meteor.aihw.gov.au/content/483428" TargetMode="External" Id="R638239dcb6ce4880" /><Relationship Type="http://schemas.openxmlformats.org/officeDocument/2006/relationships/hyperlink" Target="https://meteor.aihw.gov.au/content/483294" TargetMode="External" Id="R51ebea1ca3454fdb" /><Relationship Type="http://schemas.openxmlformats.org/officeDocument/2006/relationships/hyperlink" Target="https://meteor.aihw.gov.au/content/614726" TargetMode="External" Id="Rd526e7bd7e9d42b9" /><Relationship Type="http://schemas.openxmlformats.org/officeDocument/2006/relationships/hyperlink" Target="https://meteor.aihw.gov.au/content/483294" TargetMode="External" Id="R15d6407ec23a4862" /><Relationship Type="http://schemas.openxmlformats.org/officeDocument/2006/relationships/hyperlink" Target="https://meteor.aihw.gov.au/content/483441" TargetMode="External" Id="R07e1e85f133d4b3b" /><Relationship Type="http://schemas.openxmlformats.org/officeDocument/2006/relationships/hyperlink" Target="https://meteor.aihw.gov.au/content/483294" TargetMode="External" Id="R9f9477898a0b4ba2" /><Relationship Type="http://schemas.openxmlformats.org/officeDocument/2006/relationships/hyperlink" Target="https://meteor.aihw.gov.au/content/482293" TargetMode="External" Id="Rdc58b81bdad44833" /><Relationship Type="http://schemas.openxmlformats.org/officeDocument/2006/relationships/hyperlink" Target="https://meteor.aihw.gov.au/content/483294" TargetMode="External" Id="Rcc5c981c05a548d7" /><Relationship Type="http://schemas.openxmlformats.org/officeDocument/2006/relationships/hyperlink" Target="https://meteor.aihw.gov.au/content/483469" TargetMode="External" Id="R5f16b15435874fc1" /><Relationship Type="http://schemas.openxmlformats.org/officeDocument/2006/relationships/hyperlink" Target="https://meteor.aihw.gov.au/content/483512" TargetMode="External" Id="Rcd384390ae23447c" /><Relationship Type="http://schemas.openxmlformats.org/officeDocument/2006/relationships/hyperlink" Target="https://meteor.aihw.gov.au/content/613528" TargetMode="External" Id="R1724ad111468497c" /><Relationship Type="http://schemas.openxmlformats.org/officeDocument/2006/relationships/hyperlink" Target="https://meteor.aihw.gov.au/content/483512" TargetMode="External" Id="R9bab236fc20145be" /><Relationship Type="http://schemas.openxmlformats.org/officeDocument/2006/relationships/hyperlink" Target="https://meteor.aihw.gov.au/content/615017" TargetMode="External" Id="Rc1b9067e23e84fb4" /><Relationship Type="http://schemas.openxmlformats.org/officeDocument/2006/relationships/hyperlink" Target="https://meteor.aihw.gov.au/content/483512" TargetMode="External" Id="Raf6090dc310f472d" /><Relationship Type="http://schemas.openxmlformats.org/officeDocument/2006/relationships/hyperlink" Target="https://meteor.aihw.gov.au/content/483531" TargetMode="External" Id="Rc368152264454458" /><Relationship Type="http://schemas.openxmlformats.org/officeDocument/2006/relationships/hyperlink" Target="https://meteor.aihw.gov.au/content/399225" TargetMode="External" Id="Rb369c3b1d7a443ec" /><Relationship Type="http://schemas.openxmlformats.org/officeDocument/2006/relationships/hyperlink" Target="https://meteor.aihw.gov.au/content/483943" TargetMode="External" Id="Rcaebcf8185f0413a" /><Relationship Type="http://schemas.openxmlformats.org/officeDocument/2006/relationships/hyperlink" Target="https://meteor.aihw.gov.au/content/399225" TargetMode="External" Id="R5dc6ab7f319749da" /><Relationship Type="http://schemas.openxmlformats.org/officeDocument/2006/relationships/hyperlink" Target="https://meteor.aihw.gov.au/content/483945" TargetMode="External" Id="R54ba045bba2b4fe3" /><Relationship Type="http://schemas.openxmlformats.org/officeDocument/2006/relationships/hyperlink" Target="https://meteor.aihw.gov.au/content/399225" TargetMode="External" Id="Rf9cae4f57691461d" /><Relationship Type="http://schemas.openxmlformats.org/officeDocument/2006/relationships/hyperlink" Target="https://meteor.aihw.gov.au/content/483949" TargetMode="External" Id="Re2038ee1991d4cfd" /><Relationship Type="http://schemas.openxmlformats.org/officeDocument/2006/relationships/hyperlink" Target="https://meteor.aihw.gov.au/content/399225" TargetMode="External" Id="Rf32e4130dc404a4e" /><Relationship Type="http://schemas.openxmlformats.org/officeDocument/2006/relationships/hyperlink" Target="https://meteor.aihw.gov.au/content/483951" TargetMode="External" Id="R95430fa83de44d6e" /><Relationship Type="http://schemas.openxmlformats.org/officeDocument/2006/relationships/hyperlink" Target="https://meteor.aihw.gov.au/content/399225" TargetMode="External" Id="R1f3fadc63bf04e63" /><Relationship Type="http://schemas.openxmlformats.org/officeDocument/2006/relationships/hyperlink" Target="https://meteor.aihw.gov.au/content/483953" TargetMode="External" Id="R860087dd148145e3" /><Relationship Type="http://schemas.openxmlformats.org/officeDocument/2006/relationships/hyperlink" Target="https://meteor.aihw.gov.au/content/399225" TargetMode="External" Id="R397b9941b2ae44cc" /><Relationship Type="http://schemas.openxmlformats.org/officeDocument/2006/relationships/hyperlink" Target="https://meteor.aihw.gov.au/content/483758" TargetMode="External" Id="R62e541ebd3454405" /><Relationship Type="http://schemas.openxmlformats.org/officeDocument/2006/relationships/hyperlink" Target="https://meteor.aihw.gov.au/content/483778" TargetMode="External" Id="R1b031a3a0bf4415c" /><Relationship Type="http://schemas.openxmlformats.org/officeDocument/2006/relationships/hyperlink" Target="https://meteor.aihw.gov.au/content/629308" TargetMode="External" Id="R53df7c7a7ff1480b" /><Relationship Type="http://schemas.openxmlformats.org/officeDocument/2006/relationships/hyperlink" Target="https://meteor.aihw.gov.au/content/629627" TargetMode="External" Id="R72e4a66cf9ab4d97" /><Relationship Type="http://schemas.openxmlformats.org/officeDocument/2006/relationships/hyperlink" Target="https://meteor.aihw.gov.au/content/624832" TargetMode="External" Id="Ra0f45605dee24e5b" /><Relationship Type="http://schemas.openxmlformats.org/officeDocument/2006/relationships/hyperlink" Target="https://meteor.aihw.gov.au/content/629627" TargetMode="External" Id="Rf768a4899c294348" /><Relationship Type="http://schemas.openxmlformats.org/officeDocument/2006/relationships/hyperlink" Target="https://meteor.aihw.gov.au/content/624840" TargetMode="External" Id="Ree74a8aa21844026" /><Relationship Type="http://schemas.openxmlformats.org/officeDocument/2006/relationships/hyperlink" Target="https://meteor.aihw.gov.au/content/629627" TargetMode="External" Id="Raac7d6939af24085" /><Relationship Type="http://schemas.openxmlformats.org/officeDocument/2006/relationships/hyperlink" Target="https://meteor.aihw.gov.au/content/624859" TargetMode="External" Id="Rae510caebefe4e33" /><Relationship Type="http://schemas.openxmlformats.org/officeDocument/2006/relationships/hyperlink" Target="https://meteor.aihw.gov.au/content/629627" TargetMode="External" Id="Ra604bc6de55b4de7" /><Relationship Type="http://schemas.openxmlformats.org/officeDocument/2006/relationships/hyperlink" Target="https://meteor.aihw.gov.au/content/483889" TargetMode="External" Id="R71a0e61f7df2466f" /><Relationship Type="http://schemas.openxmlformats.org/officeDocument/2006/relationships/hyperlink" Target="https://meteor.aihw.gov.au/content/598905" TargetMode="External" Id="Reb3ef75110144720" /><Relationship Type="http://schemas.openxmlformats.org/officeDocument/2006/relationships/hyperlink" Target="https://meteor.aihw.gov.au/content/483889" TargetMode="External" Id="Rb24aa41b16e64351" /><Relationship Type="http://schemas.openxmlformats.org/officeDocument/2006/relationships/hyperlink" Target="https://meteor.aihw.gov.au/content/483887" TargetMode="External" Id="R1d50443351ea4b5d" /><Relationship Type="http://schemas.openxmlformats.org/officeDocument/2006/relationships/hyperlink" Target="https://meteor.aihw.gov.au/content/599029" TargetMode="External" Id="R9961353d64d642ef" /><Relationship Type="http://schemas.openxmlformats.org/officeDocument/2006/relationships/hyperlink" Target="https://meteor.aihw.gov.au/content/483887" TargetMode="External" Id="R30a5b14246584c57" /><Relationship Type="http://schemas.openxmlformats.org/officeDocument/2006/relationships/hyperlink" Target="https://meteor.aihw.gov.au/content/482337" TargetMode="External" Id="R2891b03b6ee2495c" /><Relationship Type="http://schemas.openxmlformats.org/officeDocument/2006/relationships/hyperlink" Target="https://meteor.aihw.gov.au/content/483674" TargetMode="External" Id="R398a35375cc04c77" /><Relationship Type="http://schemas.openxmlformats.org/officeDocument/2006/relationships/hyperlink" Target="https://meteor.aihw.gov.au/content/483861" TargetMode="External" Id="Rcde094abbbfd4079" /><Relationship Type="http://schemas.openxmlformats.org/officeDocument/2006/relationships/hyperlink" Target="https://meteor.aihw.gov.au/content/599161" TargetMode="External" Id="R9d0138e44f0c4f90" /><Relationship Type="http://schemas.openxmlformats.org/officeDocument/2006/relationships/hyperlink" Target="https://meteor.aihw.gov.au/content/483861" TargetMode="External" Id="Re84ae2b36deb412d" /><Relationship Type="http://schemas.openxmlformats.org/officeDocument/2006/relationships/hyperlink" Target="https://meteor.aihw.gov.au/content/483682" TargetMode="External" Id="R6928259bd2f74560" /><Relationship Type="http://schemas.openxmlformats.org/officeDocument/2006/relationships/hyperlink" Target="https://meteor.aihw.gov.au/content/483847" TargetMode="External" Id="R49110a7b525b46eb" /><Relationship Type="http://schemas.openxmlformats.org/officeDocument/2006/relationships/hyperlink" Target="https://meteor.aihw.gov.au/content/599171" TargetMode="External" Id="R2ff47de3edaa4914" /><Relationship Type="http://schemas.openxmlformats.org/officeDocument/2006/relationships/hyperlink" Target="https://meteor.aihw.gov.au/content/483847" TargetMode="External" Id="R28370b1aa79c41dd" /><Relationship Type="http://schemas.openxmlformats.org/officeDocument/2006/relationships/hyperlink" Target="https://meteor.aihw.gov.au/content/483827" TargetMode="External" Id="R70611d7be29946d2" /><Relationship Type="http://schemas.openxmlformats.org/officeDocument/2006/relationships/hyperlink" Target="https://meteor.aihw.gov.au/content/483818" TargetMode="External" Id="R42de7cb010b44b7a" /><Relationship Type="http://schemas.openxmlformats.org/officeDocument/2006/relationships/hyperlink" Target="https://meteor.aihw.gov.au/content/483734" TargetMode="External" Id="R702586d51c6640f2" /><Relationship Type="http://schemas.openxmlformats.org/officeDocument/2006/relationships/hyperlink" Target="https://meteor.aihw.gov.au/content/287316" TargetMode="External" Id="Rd7d1889d0ad64bf4" /><Relationship Type="http://schemas.openxmlformats.org/officeDocument/2006/relationships/hyperlink" Target="https://meteor.aihw.gov.au/content/483599" TargetMode="External" Id="R808e79f543a44504" /><Relationship Type="http://schemas.openxmlformats.org/officeDocument/2006/relationships/hyperlink" Target="https://meteor.aihw.gov.au/content/287316" TargetMode="External" Id="R10e019fa7dcf405b" /><Relationship Type="http://schemas.openxmlformats.org/officeDocument/2006/relationships/hyperlink" Target="https://meteor.aihw.gov.au/content/483627" TargetMode="External" Id="R45c684ffac5143cf" /><Relationship Type="http://schemas.openxmlformats.org/officeDocument/2006/relationships/hyperlink" Target="https://meteor.aihw.gov.au/content/483599" TargetMode="External" Id="Red743e2a12ff4b32" /><Relationship Type="http://schemas.openxmlformats.org/officeDocument/2006/relationships/hyperlink" Target="https://meteor.aihw.gov.au/content/483643" TargetMode="External" Id="R017c679019404028" /><Relationship Type="http://schemas.openxmlformats.org/officeDocument/2006/relationships/hyperlink" Target="https://meteor.aihw.gov.au/content/483627" TargetMode="External" Id="R583a9f35d9544216" /><Relationship Type="http://schemas.openxmlformats.org/officeDocument/2006/relationships/hyperlink" Target="https://meteor.aihw.gov.au/content/483710" TargetMode="External" Id="R9d39d639c8ba41a2" /><Relationship Type="http://schemas.openxmlformats.org/officeDocument/2006/relationships/hyperlink" Target="https://meteor.aihw.gov.au/content/291036" TargetMode="External" Id="R2d691894add54add" /><Relationship Type="http://schemas.openxmlformats.org/officeDocument/2006/relationships/hyperlink" Target="https://meteor.aihw.gov.au/content/483660" TargetMode="External" Id="Rf1754782640f48ca" /><Relationship Type="http://schemas.openxmlformats.org/officeDocument/2006/relationships/hyperlink" Target="https://meteor.aihw.gov.au/content/291036" TargetMode="External" Id="R0416465758dd44b4" /><Relationship Type="http://schemas.openxmlformats.org/officeDocument/2006/relationships/hyperlink" Target="https://meteor.aihw.gov.au/content/613576" TargetMode="External" Id="R453b967fd45341d4" /><Relationship Type="http://schemas.openxmlformats.org/officeDocument/2006/relationships/hyperlink" Target="https://meteor.aihw.gov.au/content/613609" TargetMode="External" Id="R2622d7f91be94697" /><Relationship Type="http://schemas.openxmlformats.org/officeDocument/2006/relationships/hyperlink" Target="https://meteor.aihw.gov.au/content/613612" TargetMode="External" Id="R9f1ebf049e4f42eb" /><Relationship Type="http://schemas.openxmlformats.org/officeDocument/2006/relationships/hyperlink" Target="https://meteor.aihw.gov.au/content/613614" TargetMode="External" Id="Ra60a255afa604a16" /><Relationship Type="http://schemas.openxmlformats.org/officeDocument/2006/relationships/hyperlink" Target="https://meteor.aihw.gov.au/content/613616" TargetMode="External" Id="R10fdc15451c342af" /><Relationship Type="http://schemas.openxmlformats.org/officeDocument/2006/relationships/hyperlink" Target="https://meteor.aihw.gov.au/content/613621" TargetMode="External" Id="Rfd599fce33c34418" /><Relationship Type="http://schemas.openxmlformats.org/officeDocument/2006/relationships/hyperlink" Target="https://meteor.aihw.gov.au/content/613625" TargetMode="External" Id="R0aecf16197374c06" /><Relationship Type="http://schemas.openxmlformats.org/officeDocument/2006/relationships/hyperlink" Target="https://meteor.aihw.gov.au/content/613627" TargetMode="External" Id="R6536b8e3ea80449a" /><Relationship Type="http://schemas.openxmlformats.org/officeDocument/2006/relationships/hyperlink" Target="https://meteor.aihw.gov.au/content/610407" TargetMode="External" Id="R392fd4dab4e04d36" /><Relationship Type="http://schemas.openxmlformats.org/officeDocument/2006/relationships/hyperlink" Target="https://meteor.aihw.gov.au/content/613629" TargetMode="External" Id="R71569c78ed834a6f" /></Relationships>
</file>

<file path=word/_rels/header1.xml.rels>&#65279;<?xml version="1.0" encoding="utf-8"?><Relationships xmlns="http://schemas.openxmlformats.org/package/2006/relationships"><Relationship Type="http://schemas.openxmlformats.org/officeDocument/2006/relationships/image" Target="/media/image.png" Id="Rd7d456c969184d3e" /></Relationships>
</file>