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4b4cb4024f405e"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boarding house buildings, total number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boarding house buildings, 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boarding house buildings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59c1dd1d8b4e4a">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A separate building (also referred to as a rooming or lodging house) containing multiple boarding/rooming/lodging house bedrooms and/or boarding house units." w:history="true" r:id="R8a747cee4dd74516">
              <w:r>
                <w:rPr>
                  <w:rStyle w:val="Hyperlink"/>
                  <w:b/>
                </w:rPr>
                <w:t xml:space="preserve">boarding house buildings</w:t>
              </w:r>
            </w:hyperlink>
            <w:r>
              <w:rPr>
                <w:rStyle w:val="row-content-rich-text"/>
              </w:rPr>
              <w:t xml:space="preserve"> managed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de0d0ca8c14a3c">
              <w:r>
                <w:rPr>
                  <w:rStyle w:val="Hyperlink"/>
                </w:rPr>
                <w:t xml:space="preserve">Service provider organisation—number of boarding house buildings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e928539a0d4afe">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5de48f161e486c">
              <w:r>
                <w:rPr>
                  <w:rStyle w:val="Hyperlink"/>
                </w:rPr>
                <w:t xml:space="preserve">Service provider organisation—number of boarding house buildings, total number N[NNN]</w:t>
              </w:r>
            </w:hyperlink>
          </w:p>
          <w:p>
            <w:pPr>
              <w:pStyle w:val="registration-status"/>
              <w:spacing w:before="0" w:after="0"/>
            </w:pPr>
            <w:hyperlink w:history="true" r:id="R4cb93728a7ae4958">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6536eda7f845ed">
              <w:r>
                <w:rPr>
                  <w:rStyle w:val="Hyperlink"/>
                </w:rPr>
                <w:t xml:space="preserve">Community Housing DSS 2018-</w:t>
              </w:r>
            </w:hyperlink>
          </w:p>
          <w:p>
            <w:pPr>
              <w:pStyle w:val="registration-status"/>
              <w:spacing w:before="0" w:after="0"/>
            </w:pPr>
            <w:hyperlink w:history="true" r:id="Rc6ca56787caf4c04">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9999 (not stated/inadequately described).</w:t>
            </w:r>
          </w:p>
          <w:p>
            <w:r>
              <w:br/>
            </w:r>
            <w:r>
              <w:br/>
            </w:r>
            <w:hyperlink w:history="true" r:id="R80a80106ea2943f3">
              <w:r>
                <w:rPr>
                  <w:rStyle w:val="Hyperlink"/>
                </w:rPr>
                <w:t xml:space="preserve">Service provider organisation cluster (Mainstream community housing)</w:t>
              </w:r>
            </w:hyperlink>
          </w:p>
          <w:p>
            <w:pPr>
              <w:pStyle w:val="registration-status"/>
              <w:spacing w:before="0" w:after="0"/>
            </w:pPr>
            <w:hyperlink w:history="true" r:id="R0e47903a31a54c42">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Code "U" = Unknown should be mapped to Code "9999" = Not stated/inadequately described.</w:t>
            </w:r>
            <w:r>
              <w:br/>
            </w:r>
            <w:r>
              <w:br/>
            </w:r>
            <w:hyperlink w:history="true" r:id="Rcfdf2fc7cbdb4441">
              <w:r>
                <w:rPr>
                  <w:rStyle w:val="Hyperlink"/>
                </w:rPr>
                <w:t xml:space="preserve">Service provider organisation cluster (Mainstream community housing)</w:t>
              </w:r>
            </w:hyperlink>
          </w:p>
          <w:p>
            <w:pPr>
              <w:pStyle w:val="registration-status"/>
              <w:spacing w:before="0" w:after="0"/>
            </w:pPr>
            <w:hyperlink w:history="true" r:id="R69af6a2621404813">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r>
              <w:rPr>
                <w:rStyle w:val="row-content"/>
              </w:rPr>
              <w:t xml:space="preserve">Code "U" = Unknown should be mapped to Code "9999" = Not stated/inadequately described.</w:t>
            </w:r>
            <w:r>
              <w:br/>
            </w:r>
            <w:r>
              <w:br/>
            </w:r>
            <w:hyperlink w:history="true" r:id="R6c1064fd9ad640b9">
              <w:r>
                <w:rPr>
                  <w:rStyle w:val="Hyperlink"/>
                </w:rPr>
                <w:t xml:space="preserve">Service provider organisation cluster (Mainstream community housing)</w:t>
              </w:r>
            </w:hyperlink>
          </w:p>
          <w:p>
            <w:pPr>
              <w:pStyle w:val="registration-status"/>
              <w:spacing w:before="0" w:after="0"/>
            </w:pPr>
            <w:hyperlink w:history="true" r:id="Rd75c7da83efa44dd">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Code "U" = Unknown should be mapped to Code "9999" = Not stated/inadequately described.</w:t>
            </w:r>
            <w:r>
              <w:br/>
            </w:r>
            <w:r>
              <w:br/>
            </w:r>
            <w:hyperlink w:history="true" r:id="Rcf1195f195fa4d9d">
              <w:r>
                <w:rPr>
                  <w:rStyle w:val="Hyperlink"/>
                </w:rPr>
                <w:t xml:space="preserve">Service provider organisation cluster (Mainstream community housing)</w:t>
              </w:r>
            </w:hyperlink>
          </w:p>
          <w:p>
            <w:pPr>
              <w:pStyle w:val="registration-status"/>
              <w:spacing w:before="0" w:after="0"/>
            </w:pPr>
            <w:hyperlink w:history="true" r:id="Rb2e82ccd833b424b">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Code "U" = Unknown should be mapped to Code "9999" = Not stated/inadequately described.</w:t>
            </w:r>
          </w:p>
          <w:p>
            <w:r>
              <w:br/>
            </w:r>
            <w:r>
              <w:br/>
            </w:r>
          </w:p>
        </w:tc>
      </w:tr>
    </w:tbl>
    <w:p/>
    <w:tbl>
      <w:tblPr>
        <w:tblStyle w:val="TableGrid"/>
        <w:tblW w:w="0" w:type="auto"/>
      </w:tblPr>
    </w:tbl>
    <w:p>
      <w:r>
        <w:br/>
      </w:r>
    </w:p>
    <w:sectPr>
      <w:footerReference xmlns:r="http://schemas.openxmlformats.org/officeDocument/2006/relationships" w:type="default" r:id="R71af85069d4847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c2040ec5d14d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af85069d4847c5" /><Relationship Type="http://schemas.openxmlformats.org/officeDocument/2006/relationships/header" Target="/word/header1.xml" Id="R80011ab2dda94f85" /><Relationship Type="http://schemas.openxmlformats.org/officeDocument/2006/relationships/settings" Target="/word/settings.xml" Id="R38215389e7b7418a" /><Relationship Type="http://schemas.openxmlformats.org/officeDocument/2006/relationships/styles" Target="/word/styles.xml" Id="R758736b9bccd4167" /><Relationship Type="http://schemas.openxmlformats.org/officeDocument/2006/relationships/hyperlink" Target="https://meteor.aihw.gov.au/RegistrationAuthority/11" TargetMode="External" Id="Rb759c1dd1d8b4e4a" /><Relationship Type="http://schemas.openxmlformats.org/officeDocument/2006/relationships/hyperlink" Target="https://meteor.aihw.gov.au/content/327408" TargetMode="External" Id="R8a747cee4dd74516" /><Relationship Type="http://schemas.openxmlformats.org/officeDocument/2006/relationships/hyperlink" Target="https://meteor.aihw.gov.au/content/462566" TargetMode="External" Id="R10de0d0ca8c14a3c" /><Relationship Type="http://schemas.openxmlformats.org/officeDocument/2006/relationships/hyperlink" Target="https://meteor.aihw.gov.au/content/480158" TargetMode="External" Id="Rb6e928539a0d4afe" /><Relationship Type="http://schemas.openxmlformats.org/officeDocument/2006/relationships/hyperlink" Target="https://meteor.aihw.gov.au/content/462568" TargetMode="External" Id="Rff5de48f161e486c" /><Relationship Type="http://schemas.openxmlformats.org/officeDocument/2006/relationships/hyperlink" Target="https://meteor.aihw.gov.au/RegistrationAuthority/11" TargetMode="External" Id="R4cb93728a7ae4958" /><Relationship Type="http://schemas.openxmlformats.org/officeDocument/2006/relationships/hyperlink" Target="https://meteor.aihw.gov.au/content/710899" TargetMode="External" Id="R5d6536eda7f845ed" /><Relationship Type="http://schemas.openxmlformats.org/officeDocument/2006/relationships/hyperlink" Target="https://meteor.aihw.gov.au/RegistrationAuthority/11" TargetMode="External" Id="Rc6ca56787caf4c04" /><Relationship Type="http://schemas.openxmlformats.org/officeDocument/2006/relationships/hyperlink" Target="https://meteor.aihw.gov.au/content/480121" TargetMode="External" Id="R80a80106ea2943f3" /><Relationship Type="http://schemas.openxmlformats.org/officeDocument/2006/relationships/hyperlink" Target="https://meteor.aihw.gov.au/RegistrationAuthority/11" TargetMode="External" Id="R0e47903a31a54c42" /><Relationship Type="http://schemas.openxmlformats.org/officeDocument/2006/relationships/hyperlink" Target="https://meteor.aihw.gov.au/content/498639" TargetMode="External" Id="Rcfdf2fc7cbdb4441" /><Relationship Type="http://schemas.openxmlformats.org/officeDocument/2006/relationships/hyperlink" Target="https://meteor.aihw.gov.au/RegistrationAuthority/11" TargetMode="External" Id="R69af6a2621404813" /><Relationship Type="http://schemas.openxmlformats.org/officeDocument/2006/relationships/hyperlink" Target="https://meteor.aihw.gov.au/content/567326" TargetMode="External" Id="R6c1064fd9ad640b9" /><Relationship Type="http://schemas.openxmlformats.org/officeDocument/2006/relationships/hyperlink" Target="https://meteor.aihw.gov.au/RegistrationAuthority/11" TargetMode="External" Id="Rd75c7da83efa44dd" /><Relationship Type="http://schemas.openxmlformats.org/officeDocument/2006/relationships/hyperlink" Target="https://meteor.aihw.gov.au/content/595348" TargetMode="External" Id="Rcf1195f195fa4d9d" /><Relationship Type="http://schemas.openxmlformats.org/officeDocument/2006/relationships/hyperlink" Target="https://meteor.aihw.gov.au/RegistrationAuthority/11" TargetMode="External" Id="Rb2e82ccd833b424b" /></Relationships>
</file>

<file path=word/_rels/header1.xml.rels>&#65279;<?xml version="1.0" encoding="utf-8"?><Relationships xmlns="http://schemas.openxmlformats.org/package/2006/relationships"><Relationship Type="http://schemas.openxmlformats.org/officeDocument/2006/relationships/image" Target="/media/image.png" Id="Racc2040ec5d14dd6" /></Relationships>
</file>