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9c431c7d14dca"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Unique client count accuracy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97c031afc491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59c46d73945da">
              <w:r>
                <w:rPr>
                  <w:rStyle w:val="Hyperlink"/>
                </w:rPr>
                <w:t xml:space="preserve">Service provider organisation—unique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82ca8051aa4b17">
              <w:r>
                <w:rPr>
                  <w:rStyle w:val="Hyperlink"/>
                </w:rPr>
                <w:t xml:space="preserve">Count accuracy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Actual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Estimated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count type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differentiate the method used to count the number of 'unique clients', that is, the number of uniquely identifiable people that can be individually counted once during the reference period by a service provider organisation.</w:t>
            </w:r>
          </w:p>
          <w:p>
            <w:pPr>
              <w:spacing w:after="160"/>
            </w:pPr>
            <w:r>
              <w:rPr>
                <w:rStyle w:val="row-content-rich-text"/>
              </w:rPr>
              <w:t xml:space="preserve">The term 'actual count' refers to the ability of a service provider organisation to report the total number of unique clients seen during the counting period.</w:t>
            </w:r>
          </w:p>
          <w:p>
            <w:pPr>
              <w:spacing w:after="160"/>
            </w:pPr>
            <w:r>
              <w:rPr>
                <w:rStyle w:val="row-content-rich-text"/>
              </w:rPr>
              <w:t xml:space="preserve">The term 'estimated count' refers to a method of counting clients that is not based on unique client counts, or where part of the count is not based on unique clients.</w:t>
            </w:r>
          </w:p>
          <w:p>
            <w:pPr/>
            <w:r>
              <w:rPr>
                <w:rStyle w:val="row-content-rich-text"/>
              </w:rPr>
              <w:t xml:space="preserve">Code 8, 'Unknown count type', should be used where the type of counting method is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f21301598c642ff">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c94e334b9cb549ad">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80cb4708049c6">
              <w:r>
                <w:rPr>
                  <w:rStyle w:val="Hyperlink"/>
                </w:rPr>
                <w:t xml:space="preserve">Care coordination mental health service type cluster</w:t>
              </w:r>
            </w:hyperlink>
          </w:p>
          <w:p>
            <w:pPr>
              <w:spacing w:before="0" w:after="0"/>
            </w:pPr>
            <w:r>
              <w:rPr>
                <w:rStyle w:val="row-content"/>
                <w:color w:val="244061"/>
              </w:rPr>
              <w:t xml:space="preserve">       </w:t>
            </w:r>
            <w:hyperlink w:history="true" r:id="R5e01160d1708426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a6102ff019cf4b3e">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ada14b8f9eeb443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96734664672f4867">
              <w:r>
                <w:rPr>
                  <w:rStyle w:val="Hyperlink"/>
                </w:rPr>
                <w:t xml:space="preserve">Counselling—face-to-face mental health service type cluster</w:t>
              </w:r>
            </w:hyperlink>
          </w:p>
          <w:p>
            <w:pPr>
              <w:spacing w:before="0" w:after="0"/>
            </w:pPr>
            <w:r>
              <w:rPr>
                <w:rStyle w:val="row-content"/>
                <w:color w:val="244061"/>
              </w:rPr>
              <w:t xml:space="preserve">       </w:t>
            </w:r>
            <w:hyperlink w:history="true" r:id="R81bb9a5b4fb8411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6807a6af1ef743a3">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e3e23c861eec47c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0baff73d4b5a4c28">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2f8a97903be24f2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9fc672cce2114fb6">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8c62d0893cfe483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8a613ffc45604555">
              <w:r>
                <w:rPr>
                  <w:rStyle w:val="Hyperlink"/>
                </w:rPr>
                <w:t xml:space="preserve">Individual advocacy mental health service type cluster</w:t>
              </w:r>
            </w:hyperlink>
          </w:p>
          <w:p>
            <w:pPr>
              <w:spacing w:before="0" w:after="0"/>
            </w:pPr>
            <w:r>
              <w:rPr>
                <w:rStyle w:val="row-content"/>
                <w:color w:val="244061"/>
              </w:rPr>
              <w:t xml:space="preserve">       </w:t>
            </w:r>
            <w:hyperlink w:history="true" r:id="R6613cdb40880490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dbc4128d53de47e8">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45555f8a52324f7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Code 8, 'Unknown count type', is not permitted for this collection.</w:t>
            </w:r>
            <w:r>
              <w:br/>
            </w:r>
            <w:r>
              <w:br/>
            </w:r>
            <w:hyperlink w:history="true" r:id="R41067c96ecae452a">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00b1e3dae824476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c4692852fa1b4212">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a8aada44bfcc4b8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125e1834e3294846">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28cde2062f994e4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hyperlink w:history="true" r:id="Ra2c2d5ba55f144ce">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e30916998f4f471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Code 8, 'Unknown count type', is not permitted for this collection.</w:t>
            </w:r>
          </w:p>
          <w:p>
            <w:r>
              <w:br/>
            </w:r>
            <w:r>
              <w:br/>
            </w:r>
          </w:p>
        </w:tc>
      </w:tr>
    </w:tbl>
    <w:p/>
    <w:tbl>
      <w:tblPr>
        <w:tblStyle w:val="TableGrid"/>
        <w:tblW w:w="0" w:type="auto"/>
      </w:tblPr>
    </w:tbl>
    <w:p>
      <w:r>
        <w:br/>
      </w:r>
    </w:p>
    <w:sectPr>
      <w:footerReference xmlns:r="http://schemas.openxmlformats.org/officeDocument/2006/relationships" w:type="default" r:id="Rc1de63343907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aba58af92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e633439074eff" /><Relationship Type="http://schemas.openxmlformats.org/officeDocument/2006/relationships/header" Target="/word/header1.xml" Id="R9b71ce9196724a2c" /><Relationship Type="http://schemas.openxmlformats.org/officeDocument/2006/relationships/settings" Target="/word/settings.xml" Id="Rc6d1d7ea8505413e" /><Relationship Type="http://schemas.openxmlformats.org/officeDocument/2006/relationships/styles" Target="/word/styles.xml" Id="R7520c010d46d4bec" /><Relationship Type="http://schemas.openxmlformats.org/officeDocument/2006/relationships/hyperlink" Target="https://meteor.aihw.gov.au/RegistrationAuthority/12" TargetMode="External" Id="R8c997c031afc491d" /><Relationship Type="http://schemas.openxmlformats.org/officeDocument/2006/relationships/hyperlink" Target="https://meteor.aihw.gov.au/content/479134" TargetMode="External" Id="Rea259c46d73945da" /><Relationship Type="http://schemas.openxmlformats.org/officeDocument/2006/relationships/hyperlink" Target="https://meteor.aihw.gov.au/content/483018" TargetMode="External" Id="R6482ca8051aa4b17" /><Relationship Type="http://schemas.openxmlformats.org/officeDocument/2006/relationships/hyperlink" Target="https://meteor.aihw.gov.au/content/481234" TargetMode="External" Id="Rdf21301598c642ff" /><Relationship Type="http://schemas.openxmlformats.org/officeDocument/2006/relationships/hyperlink" Target="https://meteor.aihw.gov.au/RegistrationAuthority/12" TargetMode="External" Id="Rc94e334b9cb549ad" /><Relationship Type="http://schemas.openxmlformats.org/officeDocument/2006/relationships/hyperlink" Target="https://meteor.aihw.gov.au/content/494839" TargetMode="External" Id="Rd1880cb4708049c6" /><Relationship Type="http://schemas.openxmlformats.org/officeDocument/2006/relationships/hyperlink" Target="https://meteor.aihw.gov.au/RegistrationAuthority/12" TargetMode="External" Id="R5e01160d1708426f" /><Relationship Type="http://schemas.openxmlformats.org/officeDocument/2006/relationships/hyperlink" Target="https://meteor.aihw.gov.au/content/494816" TargetMode="External" Id="Ra6102ff019cf4b3e" /><Relationship Type="http://schemas.openxmlformats.org/officeDocument/2006/relationships/hyperlink" Target="https://meteor.aihw.gov.au/RegistrationAuthority/12" TargetMode="External" Id="Rada14b8f9eeb4438" /><Relationship Type="http://schemas.openxmlformats.org/officeDocument/2006/relationships/hyperlink" Target="https://meteor.aihw.gov.au/content/494740" TargetMode="External" Id="R96734664672f4867" /><Relationship Type="http://schemas.openxmlformats.org/officeDocument/2006/relationships/hyperlink" Target="https://meteor.aihw.gov.au/RegistrationAuthority/12" TargetMode="External" Id="R81bb9a5b4fb84111" /><Relationship Type="http://schemas.openxmlformats.org/officeDocument/2006/relationships/hyperlink" Target="https://meteor.aihw.gov.au/content/494843" TargetMode="External" Id="R6807a6af1ef743a3" /><Relationship Type="http://schemas.openxmlformats.org/officeDocument/2006/relationships/hyperlink" Target="https://meteor.aihw.gov.au/RegistrationAuthority/12" TargetMode="External" Id="Re3e23c861eec47cd" /><Relationship Type="http://schemas.openxmlformats.org/officeDocument/2006/relationships/hyperlink" Target="https://meteor.aihw.gov.au/content/494834" TargetMode="External" Id="R0baff73d4b5a4c28" /><Relationship Type="http://schemas.openxmlformats.org/officeDocument/2006/relationships/hyperlink" Target="https://meteor.aihw.gov.au/RegistrationAuthority/12" TargetMode="External" Id="R2f8a97903be24f27" /><Relationship Type="http://schemas.openxmlformats.org/officeDocument/2006/relationships/hyperlink" Target="https://meteor.aihw.gov.au/content/494822" TargetMode="External" Id="R9fc672cce2114fb6" /><Relationship Type="http://schemas.openxmlformats.org/officeDocument/2006/relationships/hyperlink" Target="https://meteor.aihw.gov.au/RegistrationAuthority/12" TargetMode="External" Id="R8c62d0893cfe4839" /><Relationship Type="http://schemas.openxmlformats.org/officeDocument/2006/relationships/hyperlink" Target="https://meteor.aihw.gov.au/content/494837" TargetMode="External" Id="R8a613ffc45604555" /><Relationship Type="http://schemas.openxmlformats.org/officeDocument/2006/relationships/hyperlink" Target="https://meteor.aihw.gov.au/RegistrationAuthority/12" TargetMode="External" Id="R6613cdb40880490e" /><Relationship Type="http://schemas.openxmlformats.org/officeDocument/2006/relationships/hyperlink" Target="https://meteor.aihw.gov.au/content/494824" TargetMode="External" Id="Rdbc4128d53de47e8" /><Relationship Type="http://schemas.openxmlformats.org/officeDocument/2006/relationships/hyperlink" Target="https://meteor.aihw.gov.au/RegistrationAuthority/12" TargetMode="External" Id="R45555f8a52324f7e" /><Relationship Type="http://schemas.openxmlformats.org/officeDocument/2006/relationships/hyperlink" Target="https://meteor.aihw.gov.au/content/494828" TargetMode="External" Id="R41067c96ecae452a" /><Relationship Type="http://schemas.openxmlformats.org/officeDocument/2006/relationships/hyperlink" Target="https://meteor.aihw.gov.au/RegistrationAuthority/12" TargetMode="External" Id="R00b1e3dae8244766" /><Relationship Type="http://schemas.openxmlformats.org/officeDocument/2006/relationships/hyperlink" Target="https://meteor.aihw.gov.au/content/494830" TargetMode="External" Id="Rc4692852fa1b4212" /><Relationship Type="http://schemas.openxmlformats.org/officeDocument/2006/relationships/hyperlink" Target="https://meteor.aihw.gov.au/RegistrationAuthority/12" TargetMode="External" Id="Ra8aada44bfcc4b8b" /><Relationship Type="http://schemas.openxmlformats.org/officeDocument/2006/relationships/hyperlink" Target="https://meteor.aihw.gov.au/content/494841" TargetMode="External" Id="R125e1834e3294846" /><Relationship Type="http://schemas.openxmlformats.org/officeDocument/2006/relationships/hyperlink" Target="https://meteor.aihw.gov.au/RegistrationAuthority/12" TargetMode="External" Id="R28cde2062f994e4a" /><Relationship Type="http://schemas.openxmlformats.org/officeDocument/2006/relationships/hyperlink" Target="https://meteor.aihw.gov.au/content/494826" TargetMode="External" Id="Ra2c2d5ba55f144ce" /><Relationship Type="http://schemas.openxmlformats.org/officeDocument/2006/relationships/hyperlink" Target="https://meteor.aihw.gov.au/RegistrationAuthority/12" TargetMode="External" Id="Re30916998f4f471b" /></Relationships>
</file>

<file path=word/_rels/header1.xml.rels>&#65279;<?xml version="1.0" encoding="utf-8"?><Relationships xmlns="http://schemas.openxmlformats.org/package/2006/relationships"><Relationship Type="http://schemas.openxmlformats.org/officeDocument/2006/relationships/image" Target="/media/image.png" Id="Refbaba58af924775" /></Relationships>
</file>