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0e8cf66501c4216" /></Relationships>
</file>

<file path=word/document.xml><?xml version="1.0" encoding="utf-8"?>
<w:document xmlns:r="http://schemas.openxmlformats.org/officeDocument/2006/relationships" xmlns:w="http://schemas.openxmlformats.org/wordprocessingml/2006/main">
  <w:body>
    <w:p>
      <w:pPr>
        <w:pStyle w:val="Title"/>
      </w:pPr>
      <w:r>
        <w:t>Emergency department visit type code 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Emergency department visit type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474111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ecfa5db10004cbf">
              <w:r>
                <w:rPr>
                  <w:rStyle w:val="Hyperlink"/>
                  <w:color w:val="244061"/>
                </w:rPr>
                <w:t xml:space="preserve">Independent Hospital Pricing Authority</w:t>
              </w:r>
            </w:hyperlink>
            <w:r>
              <w:rPr>
                <w:rStyle w:val="row-content"/>
                <w:color w:val="244061"/>
              </w:rPr>
              <w:t xml:space="preserve">, Standard 31/10/2012</w:t>
            </w:r>
          </w:p>
          <w:p>
            <w:pPr>
              <w:spacing w:before="0" w:after="0"/>
            </w:pPr>
            <w:hyperlink w:history="true" r:id="Rfcbf28a024ca417a">
              <w:r>
                <w:rPr>
                  <w:rStyle w:val="Hyperlink"/>
                  <w:color w:val="244061"/>
                </w:rPr>
                <w:t xml:space="preserve">Health</w:t>
              </w:r>
            </w:hyperlink>
            <w:r>
              <w:rPr>
                <w:rStyle w:val="row-content"/>
                <w:color w:val="244061"/>
              </w:rPr>
              <w:t xml:space="preserve">, Superseded 21/11/2013</w:t>
            </w:r>
          </w:p>
          <w:p>
            <w:pPr>
              <w:spacing w:before="0" w:after="0"/>
            </w:pPr>
            <w:hyperlink w:history="true" r:id="Rd9253afed64a4077">
              <w:r>
                <w:rPr>
                  <w:rStyle w:val="Hyperlink"/>
                  <w:color w:val="244061"/>
                </w:rPr>
                <w:t xml:space="preserve">National Health Performance Authority (retired)</w:t>
              </w:r>
            </w:hyperlink>
            <w:r>
              <w:rPr>
                <w:rStyle w:val="row-content"/>
                <w:color w:val="244061"/>
              </w:rPr>
              <w:t xml:space="preserve">, Retired 01/07/2016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 code set representing the types of </w:t>
            </w:r>
          </w:p>
          <w:p>
            <w:hyperlink w:tooltip="An emergency department provides triage, assessment, care and/or treatment for patients suffering from medical condition/s and/or injury." w:history="true" r:id="Ra2b33138eb20400a">
              <w:r>
                <w:rPr>
                  <w:rStyle w:val="Hyperlink"/>
                  <w:b/>
                </w:rPr>
                <w:t xml:space="preserve">emergency department </w:t>
              </w:r>
            </w:hyperlink>
            <w:r>
              <w:rPr>
                <w:rStyle w:val="row-content-rich-text"/>
              </w:rPr>
              <w:t xml:space="preserve">visits.</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Emergency presentation: attendance for an actual or suspected condition which is sufficiently serious to require acute unscheduled 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Return visit, planned: presentation is planned and is a result of a previous emergency department presentation or return visit.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Pre-arranged admission: a patient who presents at the emergency department for either clerical, nursing or medical processes to be undertaken, and admission has been pre-arranged by the referring medical officer and a bed allocated.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Patient in transit: the emergency department is responsible for care and treatment of a patient awaiting transport to another facility.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r>
              <w:br/>
            </w:r>
            <w:r>
              <w:t xml:space="preserve"> </w:t>
            </w:r>
          </w:p>
        </w:tc>
        <w:tc>
          <w:tcPr>
            <w:tcBorders>
              <w:top w:val="none" w:color="000000" w:sz="0"/>
              <w:left w:val="none" w:color="000000" w:sz="0"/>
              <w:bottom w:val="none" w:color="000000" w:sz="0"/>
              <w:right w:val="none" w:color="000000" w:sz="0"/>
            </w:tcBorders>
            <w:vAlign w:val="top"/>
          </w:tcPr>
          <w:p>
            <w:r>
              <w:t xml:space="preserve">Dead on arrival: a patient who is dead on arrival and an emergency department clinician certifies the death of the patient.</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64aaae13fa4a4791">
              <w:r>
                <w:rPr>
                  <w:rStyle w:val="Hyperlink"/>
                </w:rPr>
                <w:t xml:space="preserve">Emergency department visit type code N</w:t>
              </w:r>
            </w:hyperlink>
          </w:p>
          <w:p>
            <w:pPr>
              <w:pStyle w:val="registration-status"/>
              <w:spacing w:before="0" w:after="0"/>
            </w:pPr>
            <w:hyperlink w:history="true" r:id="R30c6c4d673a5429a">
              <w:r>
                <w:rPr>
                  <w:rStyle w:val="Hyperlink"/>
                  <w:color w:val="244061"/>
                </w:rPr>
                <w:t xml:space="preserve">Health</w:t>
              </w:r>
            </w:hyperlink>
            <w:r>
              <w:rPr>
                <w:rStyle w:val="row-content"/>
                <w:color w:val="244061"/>
              </w:rPr>
              <w:t xml:space="preserve">, Superseded 30/01/2012</w:t>
            </w:r>
          </w:p>
          <w:p>
            <w:r>
              <w:br/>
            </w:r>
            <w:r>
              <w:rPr>
                <w:rStyle w:val="row-content"/>
              </w:rPr>
              <w:t xml:space="preserve">Has been superseded by </w:t>
            </w:r>
            <w:hyperlink w:history="true" r:id="Ra0f856aedd314c0f">
              <w:r>
                <w:rPr>
                  <w:rStyle w:val="Hyperlink"/>
                </w:rPr>
                <w:t xml:space="preserve">Emergency department visit type code N</w:t>
              </w:r>
            </w:hyperlink>
          </w:p>
          <w:p>
            <w:pPr>
              <w:pStyle w:val="registration-status"/>
              <w:spacing w:before="0" w:after="0"/>
            </w:pPr>
            <w:hyperlink w:history="true" r:id="Rdb5cd732a93f4283">
              <w:r>
                <w:rPr>
                  <w:rStyle w:val="Hyperlink"/>
                  <w:color w:val="244061"/>
                </w:rPr>
                <w:t xml:space="preserve">Health</w:t>
              </w:r>
            </w:hyperlink>
            <w:r>
              <w:rPr>
                <w:rStyle w:val="row-content"/>
                <w:color w:val="244061"/>
              </w:rPr>
              <w:t xml:space="preserve">, Superseded 11/04/2014</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c9e52d013e1740db">
              <w:r>
                <w:rPr>
                  <w:rStyle w:val="Hyperlink"/>
                </w:rPr>
                <w:t xml:space="preserve">Emergency department stay—type of visit to emergency department, code N</w:t>
              </w:r>
            </w:hyperlink>
          </w:p>
          <w:p>
            <w:pPr>
              <w:pStyle w:val="registration-status"/>
              <w:spacing w:before="0" w:after="0"/>
            </w:pPr>
            <w:hyperlink w:history="true" r:id="R5ce0fc74830d4f75">
              <w:r>
                <w:rPr>
                  <w:rStyle w:val="Hyperlink"/>
                  <w:color w:val="244061"/>
                </w:rPr>
                <w:t xml:space="preserve">Health</w:t>
              </w:r>
            </w:hyperlink>
            <w:r>
              <w:rPr>
                <w:rStyle w:val="row-content"/>
                <w:color w:val="244061"/>
              </w:rPr>
              <w:t xml:space="preserve">, Superseded 21/11/2013</w:t>
            </w:r>
          </w:p>
          <w:p>
            <w:pPr>
              <w:pStyle w:val="registration-status"/>
              <w:spacing w:before="0" w:after="0"/>
            </w:pPr>
            <w:hyperlink w:history="true" r:id="Rd6966a689ca14a24">
              <w:r>
                <w:rPr>
                  <w:rStyle w:val="Hyperlink"/>
                  <w:color w:val="244061"/>
                </w:rPr>
                <w:t xml:space="preserve">Independent Hospital Pricing Authority</w:t>
              </w:r>
            </w:hyperlink>
            <w:r>
              <w:rPr>
                <w:rStyle w:val="row-content"/>
                <w:color w:val="244061"/>
              </w:rPr>
              <w:t xml:space="preserve">, Standard 31/10/2012</w:t>
            </w:r>
          </w:p>
          <w:p>
            <w:pPr>
              <w:pStyle w:val="registration-status"/>
              <w:spacing w:before="0" w:after="0"/>
            </w:pPr>
            <w:hyperlink w:history="true" r:id="Raa2e034b295f4129">
              <w:r>
                <w:rPr>
                  <w:rStyle w:val="Hyperlink"/>
                  <w:color w:val="244061"/>
                </w:rPr>
                <w:t xml:space="preserve">National Health Performance Authority (retired)</w:t>
              </w:r>
            </w:hyperlink>
            <w:r>
              <w:rPr>
                <w:rStyle w:val="row-content"/>
                <w:color w:val="244061"/>
              </w:rPr>
              <w:t xml:space="preserve">, Retired 01/07/2016</w:t>
            </w:r>
          </w:p>
          <w:p>
            <w:r>
              <w:br/>
            </w:r>
          </w:p>
        </w:tc>
      </w:tr>
    </w:tbl>
    <w:p>
      <w:r>
        <w:br/>
      </w:r>
    </w:p>
    <w:sectPr>
      <w:footerReference xmlns:r="http://schemas.openxmlformats.org/officeDocument/2006/relationships" w:type="default" r:id="Rc89f10b3cc7c4dc5"/>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474111</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309f78ad80044a0"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c89f10b3cc7c4dc5" /><Relationship Type="http://schemas.openxmlformats.org/officeDocument/2006/relationships/header" Target="/word/header1.xml" Id="Ref1fd069bd094e14" /><Relationship Type="http://schemas.openxmlformats.org/officeDocument/2006/relationships/settings" Target="/word/settings.xml" Id="R2fdcbe9e72624345" /><Relationship Type="http://schemas.openxmlformats.org/officeDocument/2006/relationships/styles" Target="/word/styles.xml" Id="R2b9227206cfd46fc" /><Relationship Type="http://schemas.openxmlformats.org/officeDocument/2006/relationships/hyperlink" Target="https://meteor.aihw.gov.au/RegistrationAuthority/3" TargetMode="External" Id="Rdecfa5db10004cbf" /><Relationship Type="http://schemas.openxmlformats.org/officeDocument/2006/relationships/hyperlink" Target="https://meteor.aihw.gov.au/RegistrationAuthority/12" TargetMode="External" Id="Rfcbf28a024ca417a" /><Relationship Type="http://schemas.openxmlformats.org/officeDocument/2006/relationships/hyperlink" Target="https://meteor.aihw.gov.au/RegistrationAuthority/8" TargetMode="External" Id="Rd9253afed64a4077" /><Relationship Type="http://schemas.openxmlformats.org/officeDocument/2006/relationships/hyperlink" Target="https://meteor.aihw.gov.au/content/327158" TargetMode="External" Id="Ra2b33138eb20400a" /><Relationship Type="http://schemas.openxmlformats.org/officeDocument/2006/relationships/hyperlink" Target="https://meteor.aihw.gov.au/content/472920" TargetMode="External" Id="R64aaae13fa4a4791" /><Relationship Type="http://schemas.openxmlformats.org/officeDocument/2006/relationships/hyperlink" Target="https://meteor.aihw.gov.au/RegistrationAuthority/12" TargetMode="External" Id="R30c6c4d673a5429a" /><Relationship Type="http://schemas.openxmlformats.org/officeDocument/2006/relationships/hyperlink" Target="https://meteor.aihw.gov.au/content/496012" TargetMode="External" Id="Ra0f856aedd314c0f" /><Relationship Type="http://schemas.openxmlformats.org/officeDocument/2006/relationships/hyperlink" Target="https://meteor.aihw.gov.au/RegistrationAuthority/12" TargetMode="External" Id="Rdb5cd732a93f4283" /><Relationship Type="http://schemas.openxmlformats.org/officeDocument/2006/relationships/hyperlink" Target="https://meteor.aihw.gov.au/content/474195" TargetMode="External" Id="Rc9e52d013e1740db" /><Relationship Type="http://schemas.openxmlformats.org/officeDocument/2006/relationships/hyperlink" Target="https://meteor.aihw.gov.au/RegistrationAuthority/12" TargetMode="External" Id="R5ce0fc74830d4f75" /><Relationship Type="http://schemas.openxmlformats.org/officeDocument/2006/relationships/hyperlink" Target="https://meteor.aihw.gov.au/RegistrationAuthority/3" TargetMode="External" Id="Rd6966a689ca14a24" /><Relationship Type="http://schemas.openxmlformats.org/officeDocument/2006/relationships/hyperlink" Target="https://meteor.aihw.gov.au/RegistrationAuthority/8" TargetMode="External" Id="Raa2e034b295f4129" /></Relationships>
</file>

<file path=word/_rels/header1.xml.rels>&#65279;<?xml version="1.0" encoding="utf-8"?><Relationships xmlns="http://schemas.openxmlformats.org/package/2006/relationships"><Relationship Type="http://schemas.openxmlformats.org/officeDocument/2006/relationships/image" Target="/media/image.png" Id="R4309f78ad80044a0" /></Relationships>
</file>