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542a373f94213"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f0420e1f9c4958">
              <w:r>
                <w:rPr>
                  <w:rStyle w:val="Hyperlink"/>
                  <w:color w:val="244061"/>
                </w:rPr>
                <w:t xml:space="preserve">Health</w:t>
              </w:r>
            </w:hyperlink>
            <w:r>
              <w:rPr>
                <w:rStyle w:val="row-content"/>
                <w:color w:val="244061"/>
              </w:rPr>
              <w:t xml:space="preserve">, Superseded 21/11/2013</w:t>
            </w:r>
          </w:p>
          <w:p>
            <w:pPr>
              <w:spacing w:before="0" w:after="0"/>
            </w:pPr>
            <w:hyperlink w:history="true" r:id="Rf746c2ea5d2c42a1">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256a87edda3413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cc6d3612901d4660">
              <w:r>
                <w:rPr>
                  <w:rStyle w:val="Hyperlink"/>
                  <w:b/>
                </w:rPr>
                <w:t xml:space="preserve">emergency department </w:t>
              </w:r>
            </w:hyperlink>
            <w:r>
              <w:rPr>
                <w:rStyle w:val="row-content-rich-text"/>
              </w:rPr>
              <w:t xml:space="preserve">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 attendance for an actual or suspected condition which is sufficiently serious to require acute unscheduled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 presentation is planned and is a result of a previous emergency department presentation or return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 a patient who presents at the emergency department for either clerical, nursing or medical processes to be undertaken, and admission has been pre-arranged by the referring medical officer and a bed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 the emergency department is responsible for care and treatment of a patient awaiting transport to another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a patient who is dead on arrival and an emergency department clinician certifies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a1fe9ce5014ee8">
              <w:r>
                <w:rPr>
                  <w:rStyle w:val="Hyperlink"/>
                </w:rPr>
                <w:t xml:space="preserve">Emergency department visit type code N</w:t>
              </w:r>
            </w:hyperlink>
          </w:p>
          <w:p>
            <w:pPr>
              <w:spacing w:before="0" w:after="0"/>
            </w:pPr>
            <w:r>
              <w:rPr>
                <w:rStyle w:val="row-content"/>
                <w:color w:val="244061"/>
              </w:rPr>
              <w:t xml:space="preserve">       </w:t>
            </w:r>
            <w:hyperlink w:history="true" r:id="R1ca484ca9ac24709">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f27e5bcf35040d6">
              <w:r>
                <w:rPr>
                  <w:rStyle w:val="Hyperlink"/>
                </w:rPr>
                <w:t xml:space="preserve">Emergency department visit type code N</w:t>
              </w:r>
            </w:hyperlink>
          </w:p>
          <w:p>
            <w:pPr>
              <w:spacing w:before="0" w:after="0"/>
            </w:pPr>
            <w:r>
              <w:rPr>
                <w:rStyle w:val="row-content"/>
                <w:color w:val="244061"/>
              </w:rPr>
              <w:t xml:space="preserve">       </w:t>
            </w:r>
            <w:hyperlink w:history="true" r:id="R5039d77a2ef44201">
              <w:r>
                <w:rPr>
                  <w:rStyle w:val="Hyperlink"/>
                  <w:color w:val="244061"/>
                </w:rPr>
                <w:t xml:space="preserve">Health</w:t>
              </w:r>
            </w:hyperlink>
            <w:r>
              <w:rPr>
                <w:rStyle w:val="row-content"/>
                <w:color w:val="244061"/>
              </w:rPr>
              <w:t xml:space="preserve">, Superseded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05d60749b5f4b5c">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7144df60a7f34cb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df5a805fab044b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e6b0317ba1646f2">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90c4bed6e7f49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2c76205a8c4f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0c4bed6e7f491a" /><Relationship Type="http://schemas.openxmlformats.org/officeDocument/2006/relationships/header" Target="/word/header1.xml" Id="R64e61f6e45fd4baa" /><Relationship Type="http://schemas.openxmlformats.org/officeDocument/2006/relationships/settings" Target="/word/settings.xml" Id="R2e962aaa87b74b3a" /><Relationship Type="http://schemas.openxmlformats.org/officeDocument/2006/relationships/styles" Target="/word/styles.xml" Id="Rf8bf58d1fb3a4244" /><Relationship Type="http://schemas.openxmlformats.org/officeDocument/2006/relationships/hyperlink" Target="https://meteor.aihw.gov.au/RegistrationAuthority/12" TargetMode="External" Id="R58f0420e1f9c4958" /><Relationship Type="http://schemas.openxmlformats.org/officeDocument/2006/relationships/hyperlink" Target="https://meteor.aihw.gov.au/RegistrationAuthority/3" TargetMode="External" Id="Rf746c2ea5d2c42a1" /><Relationship Type="http://schemas.openxmlformats.org/officeDocument/2006/relationships/hyperlink" Target="https://meteor.aihw.gov.au/RegistrationAuthority/8" TargetMode="External" Id="R0256a87edda34132" /><Relationship Type="http://schemas.openxmlformats.org/officeDocument/2006/relationships/hyperlink" Target="https://meteor.aihw.gov.au/content/327158" TargetMode="External" Id="Rcc6d3612901d4660" /><Relationship Type="http://schemas.openxmlformats.org/officeDocument/2006/relationships/hyperlink" Target="https://meteor.aihw.gov.au/content/472920" TargetMode="External" Id="R43a1fe9ce5014ee8" /><Relationship Type="http://schemas.openxmlformats.org/officeDocument/2006/relationships/hyperlink" Target="https://meteor.aihw.gov.au/RegistrationAuthority/12" TargetMode="External" Id="R1ca484ca9ac24709" /><Relationship Type="http://schemas.openxmlformats.org/officeDocument/2006/relationships/hyperlink" Target="https://meteor.aihw.gov.au/content/496012" TargetMode="External" Id="R2f27e5bcf35040d6" /><Relationship Type="http://schemas.openxmlformats.org/officeDocument/2006/relationships/hyperlink" Target="https://meteor.aihw.gov.au/RegistrationAuthority/12" TargetMode="External" Id="R5039d77a2ef44201" /><Relationship Type="http://schemas.openxmlformats.org/officeDocument/2006/relationships/hyperlink" Target="https://meteor.aihw.gov.au/content/474195" TargetMode="External" Id="Rd05d60749b5f4b5c" /><Relationship Type="http://schemas.openxmlformats.org/officeDocument/2006/relationships/hyperlink" Target="https://meteor.aihw.gov.au/RegistrationAuthority/12" TargetMode="External" Id="R7144df60a7f34cb9" /><Relationship Type="http://schemas.openxmlformats.org/officeDocument/2006/relationships/hyperlink" Target="https://meteor.aihw.gov.au/RegistrationAuthority/3" TargetMode="External" Id="Rfdf5a805fab044b6" /><Relationship Type="http://schemas.openxmlformats.org/officeDocument/2006/relationships/hyperlink" Target="https://meteor.aihw.gov.au/RegistrationAuthority/8" TargetMode="External" Id="R8e6b0317ba1646f2" /></Relationships>
</file>

<file path=word/_rels/header1.xml.rels>&#65279;<?xml version="1.0" encoding="utf-8"?><Relationships xmlns="http://schemas.openxmlformats.org/package/2006/relationships"><Relationship Type="http://schemas.openxmlformats.org/officeDocument/2006/relationships/image" Target="/media/image.png" Id="Re02c76205a8c4f8e" /></Relationships>
</file>