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19b43fc65949a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7a0a0844449dc">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aafaa2d10919412a">
              <w:r>
                <w:rPr>
                  <w:rStyle w:val="Hyperlink"/>
                  <w:b/>
                </w:rPr>
                <w:t xml:space="preserve">emergency department </w:t>
              </w:r>
            </w:hyperlink>
            <w:r>
              <w:rPr>
                <w:rStyle w:val="row-content-rich-text"/>
              </w:rPr>
              <w:t xml:space="preserve">and when the non-admitted patient emergency department clinical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6fd503573b4c84">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patient's emergency department non-admitted clinical care is recorded as completed,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308837eb0341ef">
              <w:r>
                <w:rPr>
                  <w:rStyle w:val="Hyperlink"/>
                </w:rPr>
                <w:t xml:space="preserve">Non-admitted patient emergency department service episode</w:t>
              </w:r>
            </w:hyperlink>
          </w:p>
          <w:p>
            <w:pPr>
              <w:spacing w:before="0" w:after="0"/>
            </w:pPr>
            <w:r>
              <w:rPr>
                <w:rStyle w:val="row-content"/>
                <w:color w:val="244061"/>
              </w:rPr>
              <w:t xml:space="preserve">       </w:t>
            </w:r>
            <w:hyperlink w:history="true" r:id="Rd0c361f576254475">
              <w:r>
                <w:rPr>
                  <w:rStyle w:val="Hyperlink"/>
                  <w:color w:val="244061"/>
                </w:rPr>
                <w:t xml:space="preserve">Health</w:t>
              </w:r>
            </w:hyperlink>
            <w:r>
              <w:rPr>
                <w:rStyle w:val="row-content"/>
                <w:color w:val="244061"/>
              </w:rPr>
              <w:t xml:space="preserve">, Superseded 22/12/2011</w:t>
            </w:r>
          </w:p>
          <w:p>
            <w:r>
              <w:br/>
            </w:r>
            <w:r>
              <w:rPr>
                <w:rStyle w:val="row-content"/>
              </w:rPr>
              <w:t xml:space="preserve">Has been superseded by </w:t>
            </w:r>
            <w:hyperlink w:history="true" r:id="Rf43e8cc8ab0641a4">
              <w:r>
                <w:rPr>
                  <w:rStyle w:val="Hyperlink"/>
                </w:rPr>
                <w:t xml:space="preserve">Non-admitted patient emergency department service episode</w:t>
              </w:r>
            </w:hyperlink>
          </w:p>
          <w:p>
            <w:pPr>
              <w:spacing w:before="0" w:after="0"/>
            </w:pPr>
            <w:r>
              <w:rPr>
                <w:rStyle w:val="row-content"/>
                <w:color w:val="244061"/>
              </w:rPr>
              <w:t xml:space="preserve">       </w:t>
            </w:r>
            <w:hyperlink w:history="true" r:id="R92fd2ac5e9f8450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41444c6a600421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652410d3ca4491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ff551b044d394a85">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d6ae1ecb34f4aa9">
              <w:r>
                <w:rPr>
                  <w:rStyle w:val="Hyperlink"/>
                </w:rPr>
                <w:t xml:space="preserve">Non-admitted patient emergency department service episode—clinical care commencement date</w:t>
              </w:r>
            </w:hyperlink>
          </w:p>
          <w:p>
            <w:pPr>
              <w:spacing w:before="0" w:after="0"/>
            </w:pPr>
            <w:r>
              <w:rPr>
                <w:rStyle w:val="row-content"/>
                <w:color w:val="244061"/>
              </w:rPr>
              <w:t xml:space="preserve">       </w:t>
            </w:r>
            <w:hyperlink w:history="true" r:id="R85b4b113ba3f40b9">
              <w:r>
                <w:rPr>
                  <w:rStyle w:val="Hyperlink"/>
                  <w:color w:val="244061"/>
                </w:rPr>
                <w:t xml:space="preserve">Health</w:t>
              </w:r>
            </w:hyperlink>
            <w:r>
              <w:rPr>
                <w:rStyle w:val="row-content"/>
                <w:color w:val="244061"/>
              </w:rPr>
              <w:t xml:space="preserve">, Superseded 30/01/2012</w:t>
            </w:r>
          </w:p>
          <w:p>
            <w:r>
              <w:br/>
            </w:r>
            <w:hyperlink w:history="true" r:id="R9d32feb1c15e4ca0">
              <w:r>
                <w:rPr>
                  <w:rStyle w:val="Hyperlink"/>
                </w:rPr>
                <w:t xml:space="preserve">Non-admitted patient emergency department service episode—clinical care commencement time </w:t>
              </w:r>
            </w:hyperlink>
          </w:p>
          <w:p>
            <w:pPr>
              <w:spacing w:before="0" w:after="0"/>
            </w:pPr>
            <w:r>
              <w:rPr>
                <w:rStyle w:val="row-content"/>
                <w:color w:val="244061"/>
              </w:rPr>
              <w:t xml:space="preserve">       </w:t>
            </w:r>
            <w:hyperlink w:history="true" r:id="R081e5efe1b6144ec">
              <w:r>
                <w:rPr>
                  <w:rStyle w:val="Hyperlink"/>
                  <w:color w:val="244061"/>
                </w:rPr>
                <w:t xml:space="preserve">Health</w:t>
              </w:r>
            </w:hyperlink>
            <w:r>
              <w:rPr>
                <w:rStyle w:val="row-content"/>
                <w:color w:val="244061"/>
              </w:rPr>
              <w:t xml:space="preserve">, Superseded 30/01/2012</w:t>
            </w:r>
          </w:p>
          <w:p>
            <w:r>
              <w:br/>
            </w:r>
            <w:hyperlink w:history="true" r:id="R6a76316c5a9546fa">
              <w:r>
                <w:rPr>
                  <w:rStyle w:val="Hyperlink"/>
                </w:rPr>
                <w:t xml:space="preserve">Non-admitted patient emergency department service episode—episode end date </w:t>
              </w:r>
            </w:hyperlink>
          </w:p>
          <w:p>
            <w:pPr>
              <w:spacing w:before="0" w:after="0"/>
            </w:pPr>
            <w:r>
              <w:rPr>
                <w:rStyle w:val="row-content"/>
                <w:color w:val="244061"/>
              </w:rPr>
              <w:t xml:space="preserve">       </w:t>
            </w:r>
            <w:hyperlink w:history="true" r:id="R84112956c3c94469">
              <w:r>
                <w:rPr>
                  <w:rStyle w:val="Hyperlink"/>
                  <w:color w:val="244061"/>
                </w:rPr>
                <w:t xml:space="preserve">Health</w:t>
              </w:r>
            </w:hyperlink>
            <w:r>
              <w:rPr>
                <w:rStyle w:val="row-content"/>
                <w:color w:val="244061"/>
              </w:rPr>
              <w:t xml:space="preserve">, Superseded 30/01/2012</w:t>
            </w:r>
          </w:p>
          <w:p>
            <w:r>
              <w:br/>
            </w:r>
            <w:hyperlink w:history="true" r:id="R3c0460a9fd26498e">
              <w:r>
                <w:rPr>
                  <w:rStyle w:val="Hyperlink"/>
                </w:rPr>
                <w:t xml:space="preserve">Non-admitted patient emergency department service episode—episode end status</w:t>
              </w:r>
            </w:hyperlink>
          </w:p>
          <w:p>
            <w:pPr>
              <w:spacing w:before="0" w:after="0"/>
            </w:pPr>
            <w:r>
              <w:rPr>
                <w:rStyle w:val="row-content"/>
                <w:color w:val="244061"/>
              </w:rPr>
              <w:t xml:space="preserve">       </w:t>
            </w:r>
            <w:hyperlink w:history="true" r:id="Rb6dc0de3ef4b44fe">
              <w:r>
                <w:rPr>
                  <w:rStyle w:val="Hyperlink"/>
                  <w:color w:val="244061"/>
                </w:rPr>
                <w:t xml:space="preserve">Health</w:t>
              </w:r>
            </w:hyperlink>
            <w:r>
              <w:rPr>
                <w:rStyle w:val="row-content"/>
                <w:color w:val="244061"/>
              </w:rPr>
              <w:t xml:space="preserve">, Superseded 30/01/2012</w:t>
            </w:r>
          </w:p>
          <w:p>
            <w:r>
              <w:br/>
            </w:r>
            <w:hyperlink w:history="true" r:id="Rbf332af4b95647ab">
              <w:r>
                <w:rPr>
                  <w:rStyle w:val="Hyperlink"/>
                </w:rPr>
                <w:t xml:space="preserve">Non-admitted patient emergency department service episode—episode end time </w:t>
              </w:r>
            </w:hyperlink>
          </w:p>
          <w:p>
            <w:pPr>
              <w:spacing w:before="0" w:after="0"/>
            </w:pPr>
            <w:r>
              <w:rPr>
                <w:rStyle w:val="row-content"/>
                <w:color w:val="244061"/>
              </w:rPr>
              <w:t xml:space="preserve">       </w:t>
            </w:r>
            <w:hyperlink w:history="true" r:id="Rf622ca619fb94d43">
              <w:r>
                <w:rPr>
                  <w:rStyle w:val="Hyperlink"/>
                  <w:color w:val="244061"/>
                </w:rPr>
                <w:t xml:space="preserve">Health</w:t>
              </w:r>
            </w:hyperlink>
            <w:r>
              <w:rPr>
                <w:rStyle w:val="row-content"/>
                <w:color w:val="244061"/>
              </w:rPr>
              <w:t xml:space="preserve">, Superseded 30/01/2012</w:t>
            </w:r>
          </w:p>
          <w:p>
            <w:r>
              <w:br/>
            </w:r>
            <w:hyperlink w:history="true" r:id="R5d643c576ecd4ed8">
              <w:r>
                <w:rPr>
                  <w:rStyle w:val="Hyperlink"/>
                </w:rPr>
                <w:t xml:space="preserve">Non-admitted patient emergency department service episode—service episode length</w:t>
              </w:r>
            </w:hyperlink>
          </w:p>
          <w:p>
            <w:pPr>
              <w:spacing w:before="0" w:after="0"/>
            </w:pPr>
            <w:r>
              <w:rPr>
                <w:rStyle w:val="row-content"/>
                <w:color w:val="244061"/>
              </w:rPr>
              <w:t xml:space="preserve">       </w:t>
            </w:r>
            <w:hyperlink w:history="true" r:id="Rf096407e114341c3">
              <w:r>
                <w:rPr>
                  <w:rStyle w:val="Hyperlink"/>
                  <w:color w:val="244061"/>
                </w:rPr>
                <w:t xml:space="preserve">Health</w:t>
              </w:r>
            </w:hyperlink>
            <w:r>
              <w:rPr>
                <w:rStyle w:val="row-content"/>
                <w:color w:val="244061"/>
              </w:rPr>
              <w:t xml:space="preserve">, Superseded 30/01/2012</w:t>
            </w:r>
          </w:p>
          <w:p>
            <w:r>
              <w:br/>
            </w:r>
            <w:hyperlink w:history="true" r:id="R82401b56985542a3">
              <w:r>
                <w:rPr>
                  <w:rStyle w:val="Hyperlink"/>
                </w:rPr>
                <w:t xml:space="preserve">Non-admitted patient emergency department service episode—triage category</w:t>
              </w:r>
            </w:hyperlink>
          </w:p>
          <w:p>
            <w:pPr>
              <w:spacing w:before="0" w:after="0"/>
            </w:pPr>
            <w:r>
              <w:rPr>
                <w:rStyle w:val="row-content"/>
                <w:color w:val="244061"/>
              </w:rPr>
              <w:t xml:space="preserve">       </w:t>
            </w:r>
            <w:hyperlink w:history="true" r:id="R25b3d803624646c5">
              <w:r>
                <w:rPr>
                  <w:rStyle w:val="Hyperlink"/>
                  <w:color w:val="244061"/>
                </w:rPr>
                <w:t xml:space="preserve">Health</w:t>
              </w:r>
            </w:hyperlink>
            <w:r>
              <w:rPr>
                <w:rStyle w:val="row-content"/>
                <w:color w:val="244061"/>
              </w:rPr>
              <w:t xml:space="preserve">, Superseded 30/01/2012</w:t>
            </w:r>
          </w:p>
          <w:p>
            <w:r>
              <w:br/>
            </w:r>
            <w:hyperlink w:history="true" r:id="Ra4dff3691cb141b9">
              <w:r>
                <w:rPr>
                  <w:rStyle w:val="Hyperlink"/>
                </w:rPr>
                <w:t xml:space="preserve">Non-admitted patient emergency department service episode—triage date</w:t>
              </w:r>
            </w:hyperlink>
          </w:p>
          <w:p>
            <w:pPr>
              <w:spacing w:before="0" w:after="0"/>
            </w:pPr>
            <w:r>
              <w:rPr>
                <w:rStyle w:val="row-content"/>
                <w:color w:val="244061"/>
              </w:rPr>
              <w:t xml:space="preserve">       </w:t>
            </w:r>
            <w:hyperlink w:history="true" r:id="R2003e0c860004568">
              <w:r>
                <w:rPr>
                  <w:rStyle w:val="Hyperlink"/>
                  <w:color w:val="244061"/>
                </w:rPr>
                <w:t xml:space="preserve">Health</w:t>
              </w:r>
            </w:hyperlink>
            <w:r>
              <w:rPr>
                <w:rStyle w:val="row-content"/>
                <w:color w:val="244061"/>
              </w:rPr>
              <w:t xml:space="preserve">, Superseded 30/01/2012</w:t>
            </w:r>
          </w:p>
          <w:p>
            <w:r>
              <w:br/>
            </w:r>
            <w:hyperlink w:history="true" r:id="Raf3b2152b79f438a">
              <w:r>
                <w:rPr>
                  <w:rStyle w:val="Hyperlink"/>
                </w:rPr>
                <w:t xml:space="preserve">Non-admitted patient emergency department service episode—triage time</w:t>
              </w:r>
            </w:hyperlink>
          </w:p>
          <w:p>
            <w:pPr>
              <w:spacing w:before="0" w:after="0"/>
            </w:pPr>
            <w:r>
              <w:rPr>
                <w:rStyle w:val="row-content"/>
                <w:color w:val="244061"/>
              </w:rPr>
              <w:t xml:space="preserve">       </w:t>
            </w:r>
            <w:hyperlink w:history="true" r:id="Reb46eff6f66745ef">
              <w:r>
                <w:rPr>
                  <w:rStyle w:val="Hyperlink"/>
                  <w:color w:val="244061"/>
                </w:rPr>
                <w:t xml:space="preserve">Health</w:t>
              </w:r>
            </w:hyperlink>
            <w:r>
              <w:rPr>
                <w:rStyle w:val="row-content"/>
                <w:color w:val="244061"/>
              </w:rPr>
              <w:t xml:space="preserve">, Superseded 30/01/2012</w:t>
            </w:r>
          </w:p>
          <w:p>
            <w:r>
              <w:br/>
            </w:r>
          </w:p>
        </w:tc>
      </w:tr>
    </w:tbl>
    <w:p>
      <w:r>
        <w:br/>
      </w:r>
    </w:p>
    <w:sectPr>
      <w:footerReference xmlns:r="http://schemas.openxmlformats.org/officeDocument/2006/relationships" w:type="default" r:id="R1a8ea35a4b664e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473100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2256cbc9dc4c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8ea35a4b664e74" /><Relationship Type="http://schemas.openxmlformats.org/officeDocument/2006/relationships/header" Target="/word/header1.xml" Id="R3b0e391ece77435b" /><Relationship Type="http://schemas.openxmlformats.org/officeDocument/2006/relationships/settings" Target="/word/settings.xml" Id="R789d7ebea6884e3f" /><Relationship Type="http://schemas.openxmlformats.org/officeDocument/2006/relationships/styles" Target="/word/styles.xml" Id="R3978c941667646a8" /><Relationship Type="http://schemas.openxmlformats.org/officeDocument/2006/relationships/hyperlink" Target="https://meteor.aihw.gov.au/RegistrationAuthority/12" TargetMode="External" Id="R6aa7a0a0844449dc" /><Relationship Type="http://schemas.openxmlformats.org/officeDocument/2006/relationships/hyperlink" Target="https://meteor.aihw.gov.au/content/327158" TargetMode="External" Id="Raafaa2d10919412a" /><Relationship Type="http://schemas.openxmlformats.org/officeDocument/2006/relationships/hyperlink" Target="https://meteor.aihw.gov.au/content/333545" TargetMode="External" Id="Rd86fd503573b4c84" /><Relationship Type="http://schemas.openxmlformats.org/officeDocument/2006/relationships/hyperlink" Target="https://meteor.aihw.gov.au/content/268976" TargetMode="External" Id="R79308837eb0341ef" /><Relationship Type="http://schemas.openxmlformats.org/officeDocument/2006/relationships/hyperlink" Target="https://meteor.aihw.gov.au/RegistrationAuthority/12" TargetMode="External" Id="Rd0c361f576254475" /><Relationship Type="http://schemas.openxmlformats.org/officeDocument/2006/relationships/hyperlink" Target="https://meteor.aihw.gov.au/content/474114" TargetMode="External" Id="Rf43e8cc8ab0641a4" /><Relationship Type="http://schemas.openxmlformats.org/officeDocument/2006/relationships/hyperlink" Target="https://meteor.aihw.gov.au/RegistrationAuthority/12" TargetMode="External" Id="R92fd2ac5e9f8450c" /><Relationship Type="http://schemas.openxmlformats.org/officeDocument/2006/relationships/hyperlink" Target="https://meteor.aihw.gov.au/RegistrationAuthority/3" TargetMode="External" Id="R141444c6a6004217" /><Relationship Type="http://schemas.openxmlformats.org/officeDocument/2006/relationships/hyperlink" Target="https://meteor.aihw.gov.au/RegistrationAuthority/8" TargetMode="External" Id="Rc652410d3ca4491e" /><Relationship Type="http://schemas.openxmlformats.org/officeDocument/2006/relationships/hyperlink" Target="https://meteor.aihw.gov.au/RegistrationAuthority/15" TargetMode="External" Id="Rff551b044d394a85" /><Relationship Type="http://schemas.openxmlformats.org/officeDocument/2006/relationships/hyperlink" Target="https://meteor.aihw.gov.au/content/472797" TargetMode="External" Id="R6d6ae1ecb34f4aa9" /><Relationship Type="http://schemas.openxmlformats.org/officeDocument/2006/relationships/hyperlink" Target="https://meteor.aihw.gov.au/RegistrationAuthority/12" TargetMode="External" Id="R85b4b113ba3f40b9" /><Relationship Type="http://schemas.openxmlformats.org/officeDocument/2006/relationships/hyperlink" Target="https://meteor.aihw.gov.au/content/472811" TargetMode="External" Id="R9d32feb1c15e4ca0" /><Relationship Type="http://schemas.openxmlformats.org/officeDocument/2006/relationships/hyperlink" Target="https://meteor.aihw.gov.au/RegistrationAuthority/12" TargetMode="External" Id="R081e5efe1b6144ec" /><Relationship Type="http://schemas.openxmlformats.org/officeDocument/2006/relationships/hyperlink" Target="https://meteor.aihw.gov.au/content/473109" TargetMode="External" Id="R6a76316c5a9546fa" /><Relationship Type="http://schemas.openxmlformats.org/officeDocument/2006/relationships/hyperlink" Target="https://meteor.aihw.gov.au/RegistrationAuthority/12" TargetMode="External" Id="R84112956c3c94469" /><Relationship Type="http://schemas.openxmlformats.org/officeDocument/2006/relationships/hyperlink" Target="https://meteor.aihw.gov.au/content/473122" TargetMode="External" Id="R3c0460a9fd26498e" /><Relationship Type="http://schemas.openxmlformats.org/officeDocument/2006/relationships/hyperlink" Target="https://meteor.aihw.gov.au/RegistrationAuthority/12" TargetMode="External" Id="Rb6dc0de3ef4b44fe" /><Relationship Type="http://schemas.openxmlformats.org/officeDocument/2006/relationships/hyperlink" Target="https://meteor.aihw.gov.au/content/473135" TargetMode="External" Id="Rbf332af4b95647ab" /><Relationship Type="http://schemas.openxmlformats.org/officeDocument/2006/relationships/hyperlink" Target="https://meteor.aihw.gov.au/RegistrationAuthority/12" TargetMode="External" Id="Rf622ca619fb94d43" /><Relationship Type="http://schemas.openxmlformats.org/officeDocument/2006/relationships/hyperlink" Target="https://meteor.aihw.gov.au/content/473142" TargetMode="External" Id="R5d643c576ecd4ed8" /><Relationship Type="http://schemas.openxmlformats.org/officeDocument/2006/relationships/hyperlink" Target="https://meteor.aihw.gov.au/RegistrationAuthority/12" TargetMode="External" Id="Rf096407e114341c3" /><Relationship Type="http://schemas.openxmlformats.org/officeDocument/2006/relationships/hyperlink" Target="https://meteor.aihw.gov.au/content/473152" TargetMode="External" Id="R82401b56985542a3" /><Relationship Type="http://schemas.openxmlformats.org/officeDocument/2006/relationships/hyperlink" Target="https://meteor.aihw.gov.au/RegistrationAuthority/12" TargetMode="External" Id="R25b3d803624646c5" /><Relationship Type="http://schemas.openxmlformats.org/officeDocument/2006/relationships/hyperlink" Target="https://meteor.aihw.gov.au/content/473156" TargetMode="External" Id="Ra4dff3691cb141b9" /><Relationship Type="http://schemas.openxmlformats.org/officeDocument/2006/relationships/hyperlink" Target="https://meteor.aihw.gov.au/RegistrationAuthority/12" TargetMode="External" Id="R2003e0c860004568" /><Relationship Type="http://schemas.openxmlformats.org/officeDocument/2006/relationships/hyperlink" Target="https://meteor.aihw.gov.au/content/473165" TargetMode="External" Id="Raf3b2152b79f438a" /><Relationship Type="http://schemas.openxmlformats.org/officeDocument/2006/relationships/hyperlink" Target="https://meteor.aihw.gov.au/RegistrationAuthority/12" TargetMode="External" Id="Reb46eff6f66745ef" /></Relationships>
</file>

<file path=word/_rels/header1.xml.rels>&#65279;<?xml version="1.0" encoding="utf-8"?><Relationships xmlns="http://schemas.openxmlformats.org/package/2006/relationships"><Relationship Type="http://schemas.openxmlformats.org/officeDocument/2006/relationships/image" Target="/media/image.png" Id="R182256cbc9dc4c3d" /></Relationships>
</file>