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4ee03d8b11749e8" /></Relationships>
</file>

<file path=word/document.xml><?xml version="1.0" encoding="utf-8"?>
<w:document xmlns:r="http://schemas.openxmlformats.org/officeDocument/2006/relationships" xmlns:w="http://schemas.openxmlformats.org/wordprocessingml/2006/main">
  <w:body>
    <w:p>
      <w:pPr>
        <w:pStyle w:val="Title"/>
      </w:pPr>
      <w:r>
        <w:t>Clinical care commencement date</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Clinical care commencement date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472793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f235a1f5ca764fca">
              <w:r>
                <w:rPr>
                  <w:rStyle w:val="Hyperlink"/>
                  <w:color w:val="244061"/>
                </w:rPr>
                <w:t xml:space="preserve">Health</w:t>
              </w:r>
            </w:hyperlink>
            <w:r>
              <w:rPr>
                <w:rStyle w:val="row-content"/>
                <w:color w:val="244061"/>
              </w:rPr>
              <w:t xml:space="preserve">, Standard 22/12/2011</w:t>
            </w:r>
          </w:p>
          <w:p>
            <w:pPr>
              <w:spacing w:before="0" w:after="0"/>
            </w:pPr>
            <w:hyperlink w:history="true" r:id="Rdc070944ce634db5">
              <w:r>
                <w:rPr>
                  <w:rStyle w:val="Hyperlink"/>
                  <w:color w:val="244061"/>
                </w:rPr>
                <w:t xml:space="preserve">Independent Hospital Pricing Authority</w:t>
              </w:r>
            </w:hyperlink>
            <w:r>
              <w:rPr>
                <w:rStyle w:val="row-content"/>
                <w:color w:val="244061"/>
              </w:rPr>
              <w:t xml:space="preserve">, Standard 01/11/2012</w:t>
            </w:r>
          </w:p>
          <w:p>
            <w:pPr>
              <w:spacing w:before="0" w:after="0"/>
            </w:pPr>
            <w:hyperlink w:history="true" r:id="Rab17c96028744fea">
              <w:r>
                <w:rPr>
                  <w:rStyle w:val="Hyperlink"/>
                  <w:color w:val="244061"/>
                </w:rPr>
                <w:t xml:space="preserve">Tasmanian Health</w:t>
              </w:r>
            </w:hyperlink>
            <w:r>
              <w:rPr>
                <w:rStyle w:val="row-content"/>
                <w:color w:val="244061"/>
              </w:rPr>
              <w:t xml:space="preserve">, Standard 27/05/2020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date on which clinical care commences.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795568c5d9e747cd">
              <w:r>
                <w:rPr>
                  <w:rStyle w:val="Hyperlink"/>
                </w:rPr>
                <w:t xml:space="preserve">Service provision event</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Government Department of Health and Ageing</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13d1750c1ed243f6">
              <w:r>
                <w:rPr>
                  <w:rStyle w:val="Hyperlink"/>
                </w:rPr>
                <w:t xml:space="preserve">Emergency service stay—clinical care commencement date </w:t>
              </w:r>
            </w:hyperlink>
          </w:p>
          <w:p>
            <w:pPr>
              <w:pStyle w:val="registration-status"/>
              <w:spacing w:before="0" w:after="0"/>
            </w:pPr>
            <w:hyperlink w:history="true" r:id="R619164df3ac04a08">
              <w:r>
                <w:rPr>
                  <w:rStyle w:val="Hyperlink"/>
                  <w:color w:val="244061"/>
                </w:rPr>
                <w:t xml:space="preserve">Health</w:t>
              </w:r>
            </w:hyperlink>
            <w:r>
              <w:rPr>
                <w:rStyle w:val="row-content"/>
                <w:color w:val="244061"/>
              </w:rPr>
              <w:t xml:space="preserve">, Standard 20/10/2021</w:t>
            </w:r>
          </w:p>
          <w:p>
            <w:r>
              <w:br/>
            </w:r>
            <w:hyperlink w:history="true" r:id="Rb308786ad64c42e8">
              <w:r>
                <w:rPr>
                  <w:rStyle w:val="Hyperlink"/>
                </w:rPr>
                <w:t xml:space="preserve">Non-admitted patient emergency department service episode—clinical care commencement date</w:t>
              </w:r>
            </w:hyperlink>
          </w:p>
          <w:p>
            <w:pPr>
              <w:pStyle w:val="registration-status"/>
              <w:spacing w:before="0" w:after="0"/>
            </w:pPr>
            <w:hyperlink w:history="true" r:id="R69b009d315fc48e0">
              <w:r>
                <w:rPr>
                  <w:rStyle w:val="Hyperlink"/>
                  <w:color w:val="244061"/>
                </w:rPr>
                <w:t xml:space="preserve">Health</w:t>
              </w:r>
            </w:hyperlink>
            <w:r>
              <w:rPr>
                <w:rStyle w:val="row-content"/>
                <w:color w:val="244061"/>
              </w:rPr>
              <w:t xml:space="preserve">, Superseded 30/01/2012</w:t>
            </w:r>
          </w:p>
          <w:p>
            <w:r>
              <w:br/>
            </w:r>
            <w:hyperlink w:history="true" r:id="R89ff629547f244fd">
              <w:r>
                <w:rPr>
                  <w:rStyle w:val="Hyperlink"/>
                </w:rPr>
                <w:t xml:space="preserve">Non-admitted patient emergency department service episode—clinical care commencement date</w:t>
              </w:r>
            </w:hyperlink>
          </w:p>
          <w:p>
            <w:pPr>
              <w:pStyle w:val="registration-status"/>
              <w:spacing w:before="0" w:after="0"/>
            </w:pPr>
            <w:hyperlink w:history="true" r:id="R9ba032fdccad48b4">
              <w:r>
                <w:rPr>
                  <w:rStyle w:val="Hyperlink"/>
                  <w:color w:val="244061"/>
                </w:rPr>
                <w:t xml:space="preserve">Health</w:t>
              </w:r>
            </w:hyperlink>
            <w:r>
              <w:rPr>
                <w:rStyle w:val="row-content"/>
                <w:color w:val="244061"/>
              </w:rPr>
              <w:t xml:space="preserve">, Standard 20/10/2021</w:t>
            </w:r>
          </w:p>
          <w:p>
            <w:pPr>
              <w:pStyle w:val="registration-status"/>
              <w:spacing w:before="0" w:after="0"/>
            </w:pPr>
            <w:hyperlink w:history="true" r:id="R8a8c1ac4396c40c7">
              <w:r>
                <w:rPr>
                  <w:rStyle w:val="Hyperlink"/>
                  <w:color w:val="244061"/>
                </w:rPr>
                <w:t xml:space="preserve">Tasmanian Health</w:t>
              </w:r>
            </w:hyperlink>
            <w:r>
              <w:rPr>
                <w:rStyle w:val="row-content"/>
                <w:color w:val="244061"/>
              </w:rPr>
              <w:t xml:space="preserve">, Standard 07/11/2023</w:t>
            </w:r>
          </w:p>
          <w:p>
            <w:r>
              <w:br/>
            </w:r>
            <w:hyperlink w:history="true" r:id="R08a38a3abcec4468">
              <w:r>
                <w:rPr>
                  <w:rStyle w:val="Hyperlink"/>
                </w:rPr>
                <w:t xml:space="preserve">Non-admitted patient emergency department service episode—clinical care commencement date</w:t>
              </w:r>
            </w:hyperlink>
          </w:p>
          <w:p>
            <w:pPr>
              <w:pStyle w:val="registration-status"/>
              <w:spacing w:before="0" w:after="0"/>
            </w:pPr>
            <w:hyperlink w:history="true" r:id="R9805386857a84f2a">
              <w:r>
                <w:rPr>
                  <w:rStyle w:val="Hyperlink"/>
                  <w:color w:val="244061"/>
                </w:rPr>
                <w:t xml:space="preserve">Health</w:t>
              </w:r>
            </w:hyperlink>
            <w:r>
              <w:rPr>
                <w:rStyle w:val="row-content"/>
                <w:color w:val="244061"/>
              </w:rPr>
              <w:t xml:space="preserve">, Superseded 20/10/2021</w:t>
            </w:r>
          </w:p>
          <w:p>
            <w:pPr>
              <w:pStyle w:val="registration-status"/>
              <w:spacing w:before="0" w:after="0"/>
            </w:pPr>
            <w:hyperlink w:history="true" r:id="Rf248f9a5342944fd">
              <w:r>
                <w:rPr>
                  <w:rStyle w:val="Hyperlink"/>
                  <w:color w:val="244061"/>
                </w:rPr>
                <w:t xml:space="preserve">Independent Hospital Pricing Authority</w:t>
              </w:r>
            </w:hyperlink>
            <w:r>
              <w:rPr>
                <w:rStyle w:val="row-content"/>
                <w:color w:val="244061"/>
              </w:rPr>
              <w:t xml:space="preserve">, Standard 01/11/2012</w:t>
            </w:r>
          </w:p>
          <w:p>
            <w:pPr>
              <w:pStyle w:val="registration-status"/>
              <w:spacing w:before="0" w:after="0"/>
            </w:pPr>
            <w:hyperlink w:history="true" r:id="Rb8f494129b67485d">
              <w:r>
                <w:rPr>
                  <w:rStyle w:val="Hyperlink"/>
                  <w:color w:val="244061"/>
                </w:rPr>
                <w:t xml:space="preserve">Tasmanian Health</w:t>
              </w:r>
            </w:hyperlink>
            <w:r>
              <w:rPr>
                <w:rStyle w:val="row-content"/>
                <w:color w:val="244061"/>
              </w:rPr>
              <w:t xml:space="preserve">, Superseded 07/11/2023</w:t>
            </w:r>
          </w:p>
          <w:p>
            <w:r>
              <w:br/>
            </w:r>
          </w:p>
        </w:tc>
      </w:tr>
    </w:tbl>
    <w:p>
      <w:r>
        <w:br/>
      </w:r>
    </w:p>
    <w:sectPr>
      <w:footerReference xmlns:r="http://schemas.openxmlformats.org/officeDocument/2006/relationships" w:type="default" r:id="R0a7c56fea3f54294"/>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472793</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c3d77f3eb79441f2"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0a7c56fea3f54294" /><Relationship Type="http://schemas.openxmlformats.org/officeDocument/2006/relationships/header" Target="/word/header1.xml" Id="Rad77301289b94eed" /><Relationship Type="http://schemas.openxmlformats.org/officeDocument/2006/relationships/settings" Target="/word/settings.xml" Id="R3ca7d7c998614ffd" /><Relationship Type="http://schemas.openxmlformats.org/officeDocument/2006/relationships/styles" Target="/word/styles.xml" Id="R436dc3596db74b72" /><Relationship Type="http://schemas.openxmlformats.org/officeDocument/2006/relationships/hyperlink" Target="https://meteor.aihw.gov.au/RegistrationAuthority/12" TargetMode="External" Id="Rf235a1f5ca764fca" /><Relationship Type="http://schemas.openxmlformats.org/officeDocument/2006/relationships/hyperlink" Target="https://meteor.aihw.gov.au/RegistrationAuthority/3" TargetMode="External" Id="Rdc070944ce634db5" /><Relationship Type="http://schemas.openxmlformats.org/officeDocument/2006/relationships/hyperlink" Target="https://meteor.aihw.gov.au/RegistrationAuthority/15" TargetMode="External" Id="Rab17c96028744fea" /><Relationship Type="http://schemas.openxmlformats.org/officeDocument/2006/relationships/hyperlink" Target="https://meteor.aihw.gov.au/content/274661" TargetMode="External" Id="R795568c5d9e747cd" /><Relationship Type="http://schemas.openxmlformats.org/officeDocument/2006/relationships/hyperlink" Target="https://meteor.aihw.gov.au/content/745739" TargetMode="External" Id="R13d1750c1ed243f6" /><Relationship Type="http://schemas.openxmlformats.org/officeDocument/2006/relationships/hyperlink" Target="https://meteor.aihw.gov.au/RegistrationAuthority/12" TargetMode="External" Id="R619164df3ac04a08" /><Relationship Type="http://schemas.openxmlformats.org/officeDocument/2006/relationships/hyperlink" Target="https://meteor.aihw.gov.au/content/472797" TargetMode="External" Id="Rb308786ad64c42e8" /><Relationship Type="http://schemas.openxmlformats.org/officeDocument/2006/relationships/hyperlink" Target="https://meteor.aihw.gov.au/RegistrationAuthority/12" TargetMode="External" Id="R69b009d315fc48e0" /><Relationship Type="http://schemas.openxmlformats.org/officeDocument/2006/relationships/hyperlink" Target="https://meteor.aihw.gov.au/content/746611" TargetMode="External" Id="R89ff629547f244fd" /><Relationship Type="http://schemas.openxmlformats.org/officeDocument/2006/relationships/hyperlink" Target="https://meteor.aihw.gov.au/RegistrationAuthority/12" TargetMode="External" Id="R9ba032fdccad48b4" /><Relationship Type="http://schemas.openxmlformats.org/officeDocument/2006/relationships/hyperlink" Target="https://meteor.aihw.gov.au/RegistrationAuthority/15" TargetMode="External" Id="R8a8c1ac4396c40c7" /><Relationship Type="http://schemas.openxmlformats.org/officeDocument/2006/relationships/hyperlink" Target="https://meteor.aihw.gov.au/content/474126" TargetMode="External" Id="R08a38a3abcec4468" /><Relationship Type="http://schemas.openxmlformats.org/officeDocument/2006/relationships/hyperlink" Target="https://meteor.aihw.gov.au/RegistrationAuthority/12" TargetMode="External" Id="R9805386857a84f2a" /><Relationship Type="http://schemas.openxmlformats.org/officeDocument/2006/relationships/hyperlink" Target="https://meteor.aihw.gov.au/RegistrationAuthority/3" TargetMode="External" Id="Rf248f9a5342944fd" /><Relationship Type="http://schemas.openxmlformats.org/officeDocument/2006/relationships/hyperlink" Target="https://meteor.aihw.gov.au/RegistrationAuthority/15" TargetMode="External" Id="Rb8f494129b67485d" /></Relationships>
</file>

<file path=word/_rels/header1.xml.rels>&#65279;<?xml version="1.0" encoding="utf-8"?><Relationships xmlns="http://schemas.openxmlformats.org/package/2006/relationships"><Relationship Type="http://schemas.openxmlformats.org/officeDocument/2006/relationships/image" Target="/media/image.png" Id="Rc3d77f3eb79441f2" /></Relationships>
</file>