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41ccd4b74b4b3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391bf8d1204f0f">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a8fc9846584cb3">
              <w:r>
                <w:rPr>
                  <w:rStyle w:val="Hyperlink"/>
                </w:rPr>
                <w:t xml:space="preserve">Non-admitted patient emergency department service episode—episode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fbe9d552d0497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date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then record the date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patient's emergency department non-admitted clinical care is completed.</w:t>
            </w:r>
          </w:p>
          <w:p>
            <w:pPr>
              <w:pStyle w:val="ListParagraph"/>
              <w:numPr>
                <w:ilvl w:val="0"/>
                <w:numId w:val="2"/>
              </w:numPr>
            </w:pPr>
            <w:r>
              <w:rPr>
                <w:rStyle w:val="row-content-rich-text"/>
              </w:rPr>
              <w:t xml:space="preserve">If the patient did not wait, then record the date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date the patient was certified dead.</w:t>
            </w:r>
          </w:p>
          <w:p>
            <w:pPr>
              <w:pStyle w:val="ListParagraph"/>
              <w:numPr>
                <w:ilvl w:val="0"/>
                <w:numId w:val="2"/>
              </w:numPr>
            </w:pPr>
            <w:r>
              <w:rPr>
                <w:rStyle w:val="row-content-rich-text"/>
              </w:rPr>
              <w:t xml:space="preserve">If the patient was dead on arrival, then record the date the patient was certified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675a76ef6149ca">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f2b9798d57894e61">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ae383e9ef1094b7d">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c05f25cebd3e467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683b41e395bd4e8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5fabb74d6994234">
              <w:r>
                <w:rPr>
                  <w:rStyle w:val="Hyperlink"/>
                  <w:color w:val="244061"/>
                </w:rPr>
                <w:t xml:space="preserve">Tasmanian Health</w:t>
              </w:r>
            </w:hyperlink>
            <w:r>
              <w:rPr>
                <w:rStyle w:val="row-content"/>
                <w:color w:val="244061"/>
              </w:rPr>
              <w:t xml:space="preserve">, Superseded 27/05/2020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5841bc9dca4ce1">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b72a55fc13994e51">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1bd27018725545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6609d20a8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270187255454e" /><Relationship Type="http://schemas.openxmlformats.org/officeDocument/2006/relationships/header" Target="/word/header1.xml" Id="R99cbb96a072b48d2" /><Relationship Type="http://schemas.openxmlformats.org/officeDocument/2006/relationships/settings" Target="/word/settings.xml" Id="R388e7ade60e44dd6" /><Relationship Type="http://schemas.openxmlformats.org/officeDocument/2006/relationships/styles" Target="/word/styles.xml" Id="R69b44699ad784d67" /><Relationship Type="http://schemas.openxmlformats.org/officeDocument/2006/relationships/hyperlink" Target="https://meteor.aihw.gov.au/RegistrationAuthority/12" TargetMode="External" Id="Reb391bf8d1204f0f" /><Relationship Type="http://schemas.openxmlformats.org/officeDocument/2006/relationships/hyperlink" Target="https://meteor.aihw.gov.au/content/473109" TargetMode="External" Id="R30a8fc9846584cb3" /><Relationship Type="http://schemas.openxmlformats.org/officeDocument/2006/relationships/hyperlink" Target="https://meteor.aihw.gov.au/content/270566" TargetMode="External" Id="Rfffbe9d552d0497c" /><Relationship Type="http://schemas.openxmlformats.org/officeDocument/2006/relationships/numbering" Target="/word/numbering.xml" Id="R52c7509b947e472b" /><Relationship Type="http://schemas.openxmlformats.org/officeDocument/2006/relationships/hyperlink" Target="https://meteor.aihw.gov.au/content/322616" TargetMode="External" Id="R77675a76ef6149ca" /><Relationship Type="http://schemas.openxmlformats.org/officeDocument/2006/relationships/hyperlink" Target="https://meteor.aihw.gov.au/RegistrationAuthority/12" TargetMode="External" Id="Rf2b9798d57894e61" /><Relationship Type="http://schemas.openxmlformats.org/officeDocument/2006/relationships/hyperlink" Target="https://meteor.aihw.gov.au/content/474138" TargetMode="External" Id="Rae383e9ef1094b7d" /><Relationship Type="http://schemas.openxmlformats.org/officeDocument/2006/relationships/hyperlink" Target="https://meteor.aihw.gov.au/RegistrationAuthority/12" TargetMode="External" Id="Rc05f25cebd3e4670" /><Relationship Type="http://schemas.openxmlformats.org/officeDocument/2006/relationships/hyperlink" Target="https://meteor.aihw.gov.au/RegistrationAuthority/3" TargetMode="External" Id="R683b41e395bd4e8a" /><Relationship Type="http://schemas.openxmlformats.org/officeDocument/2006/relationships/hyperlink" Target="https://meteor.aihw.gov.au/RegistrationAuthority/15" TargetMode="External" Id="Rc5fabb74d6994234" /><Relationship Type="http://schemas.openxmlformats.org/officeDocument/2006/relationships/hyperlink" Target="https://meteor.aihw.gov.au/content/471595" TargetMode="External" Id="R985841bc9dca4ce1" /><Relationship Type="http://schemas.openxmlformats.org/officeDocument/2006/relationships/hyperlink" Target="https://meteor.aihw.gov.au/RegistrationAuthority/12" TargetMode="External" Id="Rb72a55fc13994e51" /></Relationships>
</file>

<file path=word/_rels/header1.xml.rels>&#65279;<?xml version="1.0" encoding="utf-8"?><Relationships xmlns="http://schemas.openxmlformats.org/package/2006/relationships"><Relationship Type="http://schemas.openxmlformats.org/officeDocument/2006/relationships/image" Target="/media/image.png" Id="R3bc6609d20a84350" /></Relationships>
</file>