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f9886b0355421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9c7ce6c4a484f">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24ce4a760f4ba3">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656794d6224da8">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r>
              <w:rPr>
                <w:rStyle w:val="row-content-rich-text"/>
                <w:i/>
              </w:rPr>
              <w:t xml:space="preserve">'Elective care waiting list episode—listing date for care, DDMMYYYY'</w:t>
            </w:r>
            <w:r>
              <w:rPr>
                <w:rStyle w:val="row-content-rich-text"/>
              </w:rPr>
              <w:t xml:space="preserve"> from the Hospital census (of elective surgery waitlist patients)—census date, DDMMYYYY, minus any days when the patient was 'not ready for care',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care is calculated by subtracting the date(s) the person was recorded as 'not ready for care' from the date(s) the person was subsequently recorded as again being 'ready for care'.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r>
              <w:rPr>
                <w:rStyle w:val="row-content-rich-text"/>
                <w:i/>
              </w:rPr>
              <w:t xml:space="preserve">'Elective surgery waiting list episode—clinical urgency, code N'</w:t>
            </w:r>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r>
              <w:rPr>
                <w:rStyle w:val="row-content-rich-text"/>
                <w:i/>
              </w:rPr>
              <w:t xml:space="preserve">'Elective care waiting list episode—listing date for care, DDMMYYYY'</w:t>
            </w:r>
            <w:r>
              <w:rPr>
                <w:rStyle w:val="row-content-rich-text"/>
              </w:rPr>
              <w:t xml:space="preserve"> from the </w:t>
            </w:r>
            <w:r>
              <w:rPr>
                <w:rStyle w:val="row-content-rich-text"/>
                <w:i/>
              </w:rPr>
              <w:t xml:space="preserve">'Elective care waiting list episode—category reassignment date, DDMMYYYY'</w:t>
            </w:r>
            <w:r>
              <w:rPr>
                <w:rStyle w:val="row-content-rich-text"/>
              </w:rPr>
              <w:t xml:space="preserve">. If the patient's clinical urgency was reclassified more than once, days spent in each period of less urgent clinical urgency than the one applying at the census date should be calculated by subtracting one </w:t>
            </w:r>
            <w:r>
              <w:rPr>
                <w:rStyle w:val="row-content-rich-text"/>
                <w:i/>
              </w:rPr>
              <w:t xml:space="preserve">'Elective care waiting list episode—category reassignment date, DDMMYYYY'</w:t>
            </w:r>
            <w:r>
              <w:rPr>
                <w:rStyle w:val="row-content-rich-text"/>
              </w:rPr>
              <w:t xml:space="preserve"> from the subsequent </w:t>
            </w:r>
            <w:r>
              <w:rPr>
                <w:rStyle w:val="row-content-rich-text"/>
                <w:i/>
              </w:rPr>
              <w:t xml:space="preserve">'Elective care waiting list episode—category reassignment date, DDMMYYYY'</w:t>
            </w:r>
            <w:r>
              <w:rPr>
                <w:rStyle w:val="row-content-rich-text"/>
              </w:rPr>
              <w:t xml:space="preserve">, and then adding the days together.</w:t>
            </w:r>
          </w:p>
          <w:p>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 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Elective surgery waiting list episode—waiting time (at removal), total days N[NNN]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care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907a96c91a4c84">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ca47c1b5a08340f9">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48b57668b66b45ec">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5df50f8d5c7d4ba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ab5a97a29b747d4">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e5fc5a090ade46c8">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2569fffdc8f44232">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32566f5ce3ee4bda">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605d2e44c9ae4407">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89550ea1899046b8">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1fd9b6de4459477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4137381d8e54222">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976f93c74fe947a7">
              <w:r>
                <w:rPr>
                  <w:rStyle w:val="Hyperlink"/>
                </w:rPr>
                <w:t xml:space="preserve">Elective surgery waiting list episode—patient listing status, readiness for care code N</w:t>
              </w:r>
            </w:hyperlink>
          </w:p>
          <w:p>
            <w:pPr>
              <w:spacing w:before="0" w:after="0"/>
            </w:pPr>
            <w:r>
              <w:rPr>
                <w:rStyle w:val="row-content"/>
                <w:color w:val="244061"/>
              </w:rPr>
              <w:t xml:space="preserve">       </w:t>
            </w:r>
            <w:hyperlink w:history="true" r:id="R91c8061cef374d82">
              <w:r>
                <w:rPr>
                  <w:rStyle w:val="Hyperlink"/>
                  <w:color w:val="244061"/>
                </w:rPr>
                <w:t xml:space="preserve">Health</w:t>
              </w:r>
            </w:hyperlink>
            <w:r>
              <w:rPr>
                <w:rStyle w:val="row-content"/>
                <w:color w:val="244061"/>
              </w:rPr>
              <w:t xml:space="preserve">, Superseded 02/05/2013</w:t>
            </w:r>
          </w:p>
          <w:p>
            <w:r>
              <w:br/>
            </w:r>
            <w:r>
              <w:rPr>
                <w:rStyle w:val="row-content"/>
              </w:rPr>
              <w:t xml:space="preserve">Is formed using </w:t>
            </w:r>
            <w:hyperlink w:history="true" r:id="R500d57579ed84ffb">
              <w:r>
                <w:rPr>
                  <w:rStyle w:val="Hyperlink"/>
                </w:rPr>
                <w:t xml:space="preserve">Hospital census (of elective surgery waitlist patients)—census date, DDMMYYYY</w:t>
              </w:r>
            </w:hyperlink>
          </w:p>
          <w:p>
            <w:pPr>
              <w:spacing w:before="0" w:after="0"/>
            </w:pPr>
            <w:r>
              <w:rPr>
                <w:rStyle w:val="row-content"/>
                <w:color w:val="244061"/>
              </w:rPr>
              <w:t xml:space="preserve">       </w:t>
            </w:r>
            <w:hyperlink w:history="true" r:id="Rfbc98b51cf9a4b7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6023649fe5d45a9">
              <w:r>
                <w:rPr>
                  <w:rStyle w:val="Hyperlink"/>
                  <w:color w:val="244061"/>
                </w:rPr>
                <w:t xml:space="preserve">Tasmanian Health</w:t>
              </w:r>
            </w:hyperlink>
            <w:r>
              <w:rPr>
                <w:rStyle w:val="row-content"/>
                <w:color w:val="244061"/>
              </w:rPr>
              <w:t xml:space="preserve">, Standard 02/12/2016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2fff7b1dfe455c">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9060201e182a4fbd">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b428fd9311d04d11">
              <w:r>
                <w:rPr>
                  <w:rStyle w:val="Hyperlink"/>
                </w:rPr>
                <w:t xml:space="preserve">Elective surgery waiting times (census)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65479f5924a94b2e">
              <w:r>
                <w:rPr>
                  <w:rStyle w:val="Hyperlink"/>
                </w:rPr>
                <w:t xml:space="preserve">Elective surgery waiting times (census data) NMDS 2012-13</w:t>
              </w:r>
            </w:hyperlink>
          </w:p>
          <w:p>
            <w:pPr>
              <w:spacing w:before="0" w:after="0"/>
            </w:pPr>
            <w:r>
              <w:rPr>
                <w:rStyle w:val="row-content"/>
                <w:color w:val="244061"/>
              </w:rPr>
              <w:t xml:space="preserve">       </w:t>
            </w:r>
            <w:hyperlink w:history="true" r:id="R01d8404548754b2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4676075c1fff40d2">
              <w:r>
                <w:rPr>
                  <w:rStyle w:val="Hyperlink"/>
                </w:rPr>
                <w:t xml:space="preserve">Elective surgery waiting times (census data) NMDS 2013-15</w:t>
              </w:r>
            </w:hyperlink>
          </w:p>
          <w:p>
            <w:pPr>
              <w:spacing w:before="0" w:after="0"/>
            </w:pPr>
            <w:r>
              <w:rPr>
                <w:rStyle w:val="row-content"/>
                <w:color w:val="244061"/>
              </w:rPr>
              <w:t xml:space="preserve">       </w:t>
            </w:r>
            <w:hyperlink w:history="true" r:id="R7c593ee0fac74ea7">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4deaaeb4ec5a451a">
              <w:r>
                <w:rPr>
                  <w:rStyle w:val="Hyperlink"/>
                </w:rPr>
                <w:t xml:space="preserve">Elective surgery waiting times (census data) NMDS 2015-16</w:t>
              </w:r>
            </w:hyperlink>
          </w:p>
          <w:p>
            <w:pPr>
              <w:spacing w:before="0" w:after="0"/>
            </w:pPr>
            <w:r>
              <w:rPr>
                <w:rStyle w:val="row-content"/>
                <w:color w:val="244061"/>
              </w:rPr>
              <w:t xml:space="preserve">       </w:t>
            </w:r>
            <w:hyperlink w:history="true" r:id="Rb743538dce1a4d5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88b3adb243a493f">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e6b358aabef74bac">
              <w:r>
                <w:rPr>
                  <w:rStyle w:val="Hyperlink"/>
                  <w:color w:val="244061"/>
                </w:rPr>
                <w:t xml:space="preserve">Health</w:t>
              </w:r>
            </w:hyperlink>
            <w:r>
              <w:rPr>
                <w:rStyle w:val="row-content"/>
                <w:color w:val="244061"/>
              </w:rPr>
              <w:t xml:space="preserve">, Standard 21/11/2013</w:t>
            </w:r>
          </w:p>
          <w:p>
            <w:r>
              <w:br/>
            </w:r>
            <w:r>
              <w:rPr>
                <w:rStyle w:val="row-content"/>
                <w:b/>
              </w:rPr>
              <w:t xml:space="preserve">Used as Denominator</w:t>
            </w:r>
            <w:r>
              <w:br/>
            </w:r>
            <w:hyperlink w:history="true" r:id="Rd732d150eba84150">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d6b8f1995ced46eb">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
    <w:p>
      <w:r>
        <w:br/>
      </w:r>
    </w:p>
    <w:sectPr>
      <w:footerReference xmlns:r="http://schemas.openxmlformats.org/officeDocument/2006/relationships" w:type="default" r:id="Rf4e471acf26446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471715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22fc474a5d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e471acf2644621" /><Relationship Type="http://schemas.openxmlformats.org/officeDocument/2006/relationships/header" Target="/word/header1.xml" Id="R9e24bcb29acc406b" /><Relationship Type="http://schemas.openxmlformats.org/officeDocument/2006/relationships/settings" Target="/word/settings.xml" Id="R634ecff3a25d4d5a" /><Relationship Type="http://schemas.openxmlformats.org/officeDocument/2006/relationships/styles" Target="/word/styles.xml" Id="R936e0da955074f1e" /><Relationship Type="http://schemas.openxmlformats.org/officeDocument/2006/relationships/hyperlink" Target="https://meteor.aihw.gov.au/RegistrationAuthority/12" TargetMode="External" Id="Ra609c7ce6c4a484f" /><Relationship Type="http://schemas.openxmlformats.org/officeDocument/2006/relationships/hyperlink" Target="https://meteor.aihw.gov.au/content/269477" TargetMode="External" Id="Rc924ce4a760f4ba3" /><Relationship Type="http://schemas.openxmlformats.org/officeDocument/2006/relationships/hyperlink" Target="https://meteor.aihw.gov.au/content/270631" TargetMode="External" Id="R79656794d6224da8" /><Relationship Type="http://schemas.openxmlformats.org/officeDocument/2006/relationships/hyperlink" Target="https://meteor.aihw.gov.au/content/269961" TargetMode="External" Id="R4f907a96c91a4c84" /><Relationship Type="http://schemas.openxmlformats.org/officeDocument/2006/relationships/hyperlink" Target="https://meteor.aihw.gov.au/RegistrationAuthority/12" TargetMode="External" Id="Rca47c1b5a08340f9" /><Relationship Type="http://schemas.openxmlformats.org/officeDocument/2006/relationships/hyperlink" Target="https://meteor.aihw.gov.au/content/598076" TargetMode="External" Id="R48b57668b66b45ec" /><Relationship Type="http://schemas.openxmlformats.org/officeDocument/2006/relationships/hyperlink" Target="https://meteor.aihw.gov.au/RegistrationAuthority/12" TargetMode="External" Id="R5df50f8d5c7d4bad" /><Relationship Type="http://schemas.openxmlformats.org/officeDocument/2006/relationships/hyperlink" Target="https://meteor.aihw.gov.au/RegistrationAuthority/15" TargetMode="External" Id="R8ab5a97a29b747d4" /><Relationship Type="http://schemas.openxmlformats.org/officeDocument/2006/relationships/hyperlink" Target="https://meteor.aihw.gov.au/content/599651" TargetMode="External" Id="Re5fc5a090ade46c8" /><Relationship Type="http://schemas.openxmlformats.org/officeDocument/2006/relationships/hyperlink" Target="https://meteor.aihw.gov.au/RegistrationAuthority/12" TargetMode="External" Id="R2569fffdc8f44232" /><Relationship Type="http://schemas.openxmlformats.org/officeDocument/2006/relationships/hyperlink" Target="https://meteor.aihw.gov.au/content/598052" TargetMode="External" Id="R32566f5ce3ee4bda" /><Relationship Type="http://schemas.openxmlformats.org/officeDocument/2006/relationships/hyperlink" Target="https://meteor.aihw.gov.au/RegistrationAuthority/12" TargetMode="External" Id="R605d2e44c9ae4407" /><Relationship Type="http://schemas.openxmlformats.org/officeDocument/2006/relationships/hyperlink" Target="https://meteor.aihw.gov.au/content/269957" TargetMode="External" Id="R89550ea1899046b8" /><Relationship Type="http://schemas.openxmlformats.org/officeDocument/2006/relationships/hyperlink" Target="https://meteor.aihw.gov.au/RegistrationAuthority/12" TargetMode="External" Id="R1fd9b6de4459477a" /><Relationship Type="http://schemas.openxmlformats.org/officeDocument/2006/relationships/hyperlink" Target="https://meteor.aihw.gov.au/RegistrationAuthority/15" TargetMode="External" Id="R84137381d8e54222" /><Relationship Type="http://schemas.openxmlformats.org/officeDocument/2006/relationships/hyperlink" Target="https://meteor.aihw.gov.au/content/269996" TargetMode="External" Id="R976f93c74fe947a7" /><Relationship Type="http://schemas.openxmlformats.org/officeDocument/2006/relationships/hyperlink" Target="https://meteor.aihw.gov.au/RegistrationAuthority/12" TargetMode="External" Id="R91c8061cef374d82" /><Relationship Type="http://schemas.openxmlformats.org/officeDocument/2006/relationships/hyperlink" Target="https://meteor.aihw.gov.au/content/270153" TargetMode="External" Id="R500d57579ed84ffb" /><Relationship Type="http://schemas.openxmlformats.org/officeDocument/2006/relationships/hyperlink" Target="https://meteor.aihw.gov.au/RegistrationAuthority/12" TargetMode="External" Id="Rfbc98b51cf9a4b7e" /><Relationship Type="http://schemas.openxmlformats.org/officeDocument/2006/relationships/hyperlink" Target="https://meteor.aihw.gov.au/RegistrationAuthority/15" TargetMode="External" Id="R36023649fe5d45a9" /><Relationship Type="http://schemas.openxmlformats.org/officeDocument/2006/relationships/hyperlink" Target="https://meteor.aihw.gov.au/content/470080" TargetMode="External" Id="R1b2fff7b1dfe455c" /><Relationship Type="http://schemas.openxmlformats.org/officeDocument/2006/relationships/hyperlink" Target="https://meteor.aihw.gov.au/RegistrationAuthority/12" TargetMode="External" Id="R9060201e182a4fbd" /><Relationship Type="http://schemas.openxmlformats.org/officeDocument/2006/relationships/hyperlink" Target="https://meteor.aihw.gov.au/content/375331" TargetMode="External" Id="Rb428fd9311d04d11" /><Relationship Type="http://schemas.openxmlformats.org/officeDocument/2006/relationships/hyperlink" Target="https://meteor.aihw.gov.au/content/472477" TargetMode="External" Id="R65479f5924a94b2e" /><Relationship Type="http://schemas.openxmlformats.org/officeDocument/2006/relationships/hyperlink" Target="https://meteor.aihw.gov.au/RegistrationAuthority/12" TargetMode="External" Id="R01d8404548754b2f" /><Relationship Type="http://schemas.openxmlformats.org/officeDocument/2006/relationships/hyperlink" Target="https://meteor.aihw.gov.au/content/520140" TargetMode="External" Id="R4676075c1fff40d2" /><Relationship Type="http://schemas.openxmlformats.org/officeDocument/2006/relationships/hyperlink" Target="https://meteor.aihw.gov.au/RegistrationAuthority/12" TargetMode="External" Id="R7c593ee0fac74ea7" /><Relationship Type="http://schemas.openxmlformats.org/officeDocument/2006/relationships/hyperlink" Target="https://meteor.aihw.gov.au/content/600059" TargetMode="External" Id="R4deaaeb4ec5a451a" /><Relationship Type="http://schemas.openxmlformats.org/officeDocument/2006/relationships/hyperlink" Target="https://meteor.aihw.gov.au/RegistrationAuthority/12" TargetMode="External" Id="Rb743538dce1a4d59" /><Relationship Type="http://schemas.openxmlformats.org/officeDocument/2006/relationships/hyperlink" Target="https://meteor.aihw.gov.au/content/489708" TargetMode="External" Id="R388b3adb243a493f" /><Relationship Type="http://schemas.openxmlformats.org/officeDocument/2006/relationships/hyperlink" Target="https://meteor.aihw.gov.au/RegistrationAuthority/12" TargetMode="External" Id="Re6b358aabef74bac" /><Relationship Type="http://schemas.openxmlformats.org/officeDocument/2006/relationships/hyperlink" Target="https://meteor.aihw.gov.au/content/489708" TargetMode="External" Id="Rd732d150eba84150" /><Relationship Type="http://schemas.openxmlformats.org/officeDocument/2006/relationships/hyperlink" Target="https://meteor.aihw.gov.au/RegistrationAuthority/12" TargetMode="External" Id="Rd6b8f1995ced46eb" /></Relationships>
</file>

<file path=word/_rels/header1.xml.rels>&#65279;<?xml version="1.0" encoding="utf-8"?><Relationships xmlns="http://schemas.openxmlformats.org/package/2006/relationships"><Relationship Type="http://schemas.openxmlformats.org/officeDocument/2006/relationships/image" Target="/media/image.png" Id="R1822fc474a5d4091" /></Relationships>
</file>