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a4329b1abc43d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8bcfbc2644c72">
              <w:r>
                <w:rPr>
                  <w:rStyle w:val="Hyperlink"/>
                  <w:color w:val="244061"/>
                </w:rPr>
                <w:t xml:space="preserve">Health</w:t>
              </w:r>
            </w:hyperlink>
            <w:r>
              <w:rPr>
                <w:rStyle w:val="row-content"/>
                <w:color w:val="244061"/>
              </w:rPr>
              <w:t xml:space="preserve">, Retired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w:t>
            </w:r>
          </w:p>
          <w:p>
            <w:pPr>
              <w:spacing w:after="160"/>
            </w:pPr>
            <w:r>
              <w:rPr>
                <w:rStyle w:val="row-content-rich-text"/>
              </w:rPr>
              <w:t xml:space="preserve">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DSS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For the reference year 2011-12, data provided to the National non-admitted patient emergency department care database (NNAPEDCD) will be in accordance with the </w:t>
            </w:r>
            <w:hyperlink w:history="true" r:id="R2e27ddf5c1e2435a">
              <w:r>
                <w:rPr>
                  <w:rStyle w:val="Hyperlink"/>
                </w:rPr>
                <w:t xml:space="preserve">Non-admitted patient emergency department care national minimum data set (NMDS) 2011-2012</w:t>
              </w:r>
            </w:hyperlink>
            <w:r>
              <w:rPr>
                <w:rStyle w:val="row-content-rich-text"/>
              </w:rPr>
              <w:t xml:space="preserve">, for data collected from 1 July 2011 to 31 December 2011, and in accordance with the </w:t>
            </w:r>
            <w:hyperlink w:history="true" r:id="Ra7d057bd85414856">
              <w:r>
                <w:rPr>
                  <w:rStyle w:val="Hyperlink"/>
                </w:rPr>
                <w:t xml:space="preserve">Non-admitted patient emergency department care data set specification (DSS) 1 January 2012-30 June 2012</w:t>
              </w:r>
            </w:hyperlink>
            <w:r>
              <w:rPr>
                <w:rStyle w:val="row-content-rich-text"/>
              </w:rPr>
              <w:t xml:space="preserve">, for data collected from 1 January 2012 to 30 June 2012.</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 end of March and June. Extraction of data for each quarter should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Non-admitted patient emergency department care national minimum data set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a1daaf8ef24cb4">
              <w:r>
                <w:rPr>
                  <w:rStyle w:val="Hyperlink"/>
                </w:rPr>
                <w:t xml:space="preserve">Non-admitted patient emergency department care NMDS 2011-12</w:t>
              </w:r>
            </w:hyperlink>
          </w:p>
          <w:p>
            <w:pPr>
              <w:spacing w:before="0" w:after="0"/>
            </w:pPr>
            <w:r>
              <w:rPr>
                <w:rStyle w:val="row-content"/>
                <w:color w:val="244061"/>
              </w:rPr>
              <w:t xml:space="preserve">       </w:t>
            </w:r>
            <w:hyperlink w:history="true" r:id="R9de96c9c7fff484c">
              <w:r>
                <w:rPr>
                  <w:rStyle w:val="Hyperlink"/>
                  <w:color w:val="244061"/>
                </w:rPr>
                <w:t xml:space="preserve">Health</w:t>
              </w:r>
            </w:hyperlink>
            <w:r>
              <w:rPr>
                <w:rStyle w:val="row-content"/>
                <w:color w:val="244061"/>
              </w:rPr>
              <w:t xml:space="preserve">, Superseded 30/01/2012</w:t>
            </w:r>
          </w:p>
          <w:p>
            <w:r>
              <w:br/>
            </w:r>
            <w:r>
              <w:rPr>
                <w:rStyle w:val="row-content"/>
              </w:rPr>
              <w:t xml:space="preserve">See also </w:t>
            </w:r>
            <w:hyperlink w:history="true" r:id="R1a16cb680475409f">
              <w:r>
                <w:rPr>
                  <w:rStyle w:val="Hyperlink"/>
                </w:rPr>
                <w:t xml:space="preserve">Non-admitted patient emergency department care NMDS 2012-13</w:t>
              </w:r>
            </w:hyperlink>
          </w:p>
          <w:p>
            <w:pPr>
              <w:spacing w:before="0" w:after="0"/>
            </w:pPr>
            <w:r>
              <w:rPr>
                <w:rStyle w:val="row-content"/>
                <w:color w:val="244061"/>
              </w:rPr>
              <w:t xml:space="preserve">       </w:t>
            </w:r>
            <w:hyperlink w:history="true" r:id="Rdf93615ae7fe4d1c">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4e8e846b94c8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485f7cf3f4e2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9cdf0df314b0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63a4a57f3489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cf25f16114a28">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44c20e5b74dd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b5f0d72764f09">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722fe01b443e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252a5852a43b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e5377b41248e4">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0d8d134af47d2">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ad8a4947b4c9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bf6f1d3f04c78">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794f9f7cb4f0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5e337a4f34c3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5cc8facdc4ae4">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4fe9d980c490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46ac398dd495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68cfba5fa4a3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0d0e4b72a4e4a">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412ea9fbc4a8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4f633aa484b6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d0616b72e4a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185b3b552477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7c09fd7164ea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654ac5e79d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bee46a65b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54ac5e79d4e64" /><Relationship Type="http://schemas.openxmlformats.org/officeDocument/2006/relationships/header" Target="/word/header1.xml" Id="Rdd42c32640f34dad" /><Relationship Type="http://schemas.openxmlformats.org/officeDocument/2006/relationships/settings" Target="/word/settings.xml" Id="R9368ec8a5b6146b8" /><Relationship Type="http://schemas.openxmlformats.org/officeDocument/2006/relationships/styles" Target="/word/styles.xml" Id="R09f5e29756ce409a" /><Relationship Type="http://schemas.openxmlformats.org/officeDocument/2006/relationships/hyperlink" Target="https://meteor.aihw.gov.au/RegistrationAuthority/12" TargetMode="External" Id="R1cf8bcfbc2644c72" /><Relationship Type="http://schemas.openxmlformats.org/officeDocument/2006/relationships/hyperlink" Target="https://meteor.aihw.gov.au/content/426881" TargetMode="External" Id="R2e27ddf5c1e2435a" /><Relationship Type="http://schemas.openxmlformats.org/officeDocument/2006/relationships/hyperlink" Target="https://meteor.aihw.gov.au/content/471595" TargetMode="External" Id="Ra7d057bd85414856" /><Relationship Type="http://schemas.openxmlformats.org/officeDocument/2006/relationships/hyperlink" Target="https://meteor.aihw.gov.au/content/426881" TargetMode="External" Id="R34a1daaf8ef24cb4" /><Relationship Type="http://schemas.openxmlformats.org/officeDocument/2006/relationships/hyperlink" Target="https://meteor.aihw.gov.au/RegistrationAuthority/12" TargetMode="External" Id="R9de96c9c7fff484c" /><Relationship Type="http://schemas.openxmlformats.org/officeDocument/2006/relationships/hyperlink" Target="https://meteor.aihw.gov.au/content/474371" TargetMode="External" Id="R1a16cb680475409f" /><Relationship Type="http://schemas.openxmlformats.org/officeDocument/2006/relationships/hyperlink" Target="https://meteor.aihw.gov.au/RegistrationAuthority/12" TargetMode="External" Id="Rdf93615ae7fe4d1c" /><Relationship Type="http://schemas.openxmlformats.org/officeDocument/2006/relationships/hyperlink" Target="https://meteor.aihw.gov.au/content/471853" TargetMode="External" Id="R4494e8e846b94c80" /><Relationship Type="http://schemas.openxmlformats.org/officeDocument/2006/relationships/hyperlink" Target="https://meteor.aihw.gov.au/content/471882" TargetMode="External" Id="Rc30485f7cf3f4e21" /><Relationship Type="http://schemas.openxmlformats.org/officeDocument/2006/relationships/hyperlink" Target="https://meteor.aihw.gov.au/content/471886" TargetMode="External" Id="Rb4a9cdf0df314b00" /><Relationship Type="http://schemas.openxmlformats.org/officeDocument/2006/relationships/hyperlink" Target="https://meteor.aihw.gov.au/content/471889" TargetMode="External" Id="Rf2463a4a57f34890" /><Relationship Type="http://schemas.openxmlformats.org/officeDocument/2006/relationships/hyperlink" Target="https://meteor.aihw.gov.au/content/471921" TargetMode="External" Id="Ra05cf25f16114a28" /><Relationship Type="http://schemas.openxmlformats.org/officeDocument/2006/relationships/hyperlink" Target="https://meteor.aihw.gov.au/content/471929" TargetMode="External" Id="Rb7544c20e5b74dd5" /><Relationship Type="http://schemas.openxmlformats.org/officeDocument/2006/relationships/hyperlink" Target="https://meteor.aihw.gov.au/content/471932" TargetMode="External" Id="R6c2b5f0d72764f09" /><Relationship Type="http://schemas.openxmlformats.org/officeDocument/2006/relationships/hyperlink" Target="https://meteor.aihw.gov.au/content/270092" TargetMode="External" Id="R3e0722fe01b443e5" /><Relationship Type="http://schemas.openxmlformats.org/officeDocument/2006/relationships/hyperlink" Target="https://meteor.aihw.gov.au/content/269973" TargetMode="External" Id="R8a7252a5852a43bc" /><Relationship Type="http://schemas.openxmlformats.org/officeDocument/2006/relationships/hyperlink" Target="https://meteor.aihw.gov.au/content/471907" TargetMode="External" Id="Rfe0e5377b41248e4" /><Relationship Type="http://schemas.openxmlformats.org/officeDocument/2006/relationships/hyperlink" Target="https://meteor.aihw.gov.au/content/471913" TargetMode="External" Id="R5070d8d134af47d2" /><Relationship Type="http://schemas.openxmlformats.org/officeDocument/2006/relationships/hyperlink" Target="https://meteor.aihw.gov.au/content/471898" TargetMode="External" Id="R07ead8a4947b4c9f" /><Relationship Type="http://schemas.openxmlformats.org/officeDocument/2006/relationships/hyperlink" Target="https://meteor.aihw.gov.au/content/471901" TargetMode="External" Id="R776bf6f1d3f04c78" /><Relationship Type="http://schemas.openxmlformats.org/officeDocument/2006/relationships/hyperlink" Target="https://meteor.aihw.gov.au/content/471904" TargetMode="External" Id="R6eb794f9f7cb4f06" /><Relationship Type="http://schemas.openxmlformats.org/officeDocument/2006/relationships/hyperlink" Target="https://meteor.aihw.gov.au/content/472820" TargetMode="External" Id="R7675e337a4f34c37" /><Relationship Type="http://schemas.openxmlformats.org/officeDocument/2006/relationships/hyperlink" Target="https://meteor.aihw.gov.au/content/471926" TargetMode="External" Id="R2f75cc8facdc4ae4" /><Relationship Type="http://schemas.openxmlformats.org/officeDocument/2006/relationships/hyperlink" Target="https://meteor.aihw.gov.au/content/473159" TargetMode="External" Id="R20f4fe9d980c4901" /><Relationship Type="http://schemas.openxmlformats.org/officeDocument/2006/relationships/hyperlink" Target="https://meteor.aihw.gov.au/content/473167" TargetMode="External" Id="Rcbd46ac398dd495b" /><Relationship Type="http://schemas.openxmlformats.org/officeDocument/2006/relationships/hyperlink" Target="https://meteor.aihw.gov.au/content/270100" TargetMode="External" Id="Rd2868cfba5fa4a34" /><Relationship Type="http://schemas.openxmlformats.org/officeDocument/2006/relationships/hyperlink" Target="https://meteor.aihw.gov.au/content/426285" TargetMode="External" Id="R7490d0e4b72a4e4a" /><Relationship Type="http://schemas.openxmlformats.org/officeDocument/2006/relationships/hyperlink" Target="https://meteor.aihw.gov.au/content/370943" TargetMode="External" Id="R70b412ea9fbc4a8c" /><Relationship Type="http://schemas.openxmlformats.org/officeDocument/2006/relationships/hyperlink" Target="https://meteor.aihw.gov.au/content/287007" TargetMode="External" Id="Rfdc4f633aa484b65" /><Relationship Type="http://schemas.openxmlformats.org/officeDocument/2006/relationships/numbering" Target="/word/numbering.xml" Id="R4226652025174821" /><Relationship Type="http://schemas.openxmlformats.org/officeDocument/2006/relationships/hyperlink" Target="https://meteor.aihw.gov.au/content/291036" TargetMode="External" Id="R06ad0616b72e4a0c" /><Relationship Type="http://schemas.openxmlformats.org/officeDocument/2006/relationships/hyperlink" Target="https://meteor.aihw.gov.au/content/290046" TargetMode="External" Id="R27e185b3b5524779" /><Relationship Type="http://schemas.openxmlformats.org/officeDocument/2006/relationships/hyperlink" Target="https://meteor.aihw.gov.au/content/287316" TargetMode="External" Id="Re1d7c09fd7164eaa" /></Relationships>
</file>

<file path=word/_rels/header1.xml.rels>&#65279;<?xml version="1.0" encoding="utf-8"?><Relationships xmlns="http://schemas.openxmlformats.org/package/2006/relationships"><Relationship Type="http://schemas.openxmlformats.org/officeDocument/2006/relationships/image" Target="/media/image.png" Id="Re84bee46a65b4f72" /></Relationships>
</file>