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4c556b83194d82" /></Relationships>
</file>

<file path=word/document.xml><?xml version="1.0" encoding="utf-8"?>
<w:document xmlns:r="http://schemas.openxmlformats.org/officeDocument/2006/relationships" xmlns:w="http://schemas.openxmlformats.org/wordprocessingml/2006/main">
  <w:body>
    <w:p>
      <w:pPr>
        <w:pStyle w:val="Title"/>
      </w:pPr>
      <w:r>
        <w:t>Genetic event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Genetic event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76340498d44ec6">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genetic events and syndromes.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Peutz-Jehgers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B-Raf mutation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Undescended testes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Von Recklinghausen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Xeroderma pigmentosa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Bloom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Ataxia telangiectasia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Beckwith-Wiedemann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Down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Klinefelter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Neurofibromatosis type I (NF-1)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Von Hippel–Lindau disease (VHL)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RET proto-oncogene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Adenomatous polyposis coli (APC)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Hereditary nonpolyposis colorectal cancer (HNPCC or Lynch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Breast cancer gene 1 (BRCA1)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Breast cancer gene 2 (BRCA2)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Neurofibromatosis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Li-Fraumeni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Fanconi anaemia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genetic events or syndromes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 genetic events or syndromes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Genetic event or syndrome recorded but type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2b806c7b7564fb2">
              <w:r>
                <w:rPr>
                  <w:rStyle w:val="Hyperlink"/>
                </w:rPr>
                <w:t xml:space="preserve">Person with cancer—hereditary genetic events type, code N[N]</w:t>
              </w:r>
            </w:hyperlink>
          </w:p>
          <w:p>
            <w:pPr>
              <w:spacing w:before="0" w:after="0"/>
            </w:pPr>
            <w:r>
              <w:rPr>
                <w:rStyle w:val="row-content"/>
                <w:color w:val="244061"/>
              </w:rPr>
              <w:t xml:space="preserve">       </w:t>
            </w:r>
            <w:hyperlink w:history="true" r:id="R1d290f7edb6945c9">
              <w:r>
                <w:rPr>
                  <w:rStyle w:val="Hyperlink"/>
                  <w:color w:val="244061"/>
                </w:rPr>
                <w:t xml:space="preserve">Health</w:t>
              </w:r>
            </w:hyperlink>
            <w:r>
              <w:rPr>
                <w:rStyle w:val="row-content"/>
                <w:color w:val="244061"/>
              </w:rPr>
              <w:t xml:space="preserve">, Standard 04/02/2015</w:t>
            </w:r>
          </w:p>
          <w:p>
            <w:r>
              <w:br/>
            </w:r>
            <w:hyperlink w:history="true" r:id="Rce359c7da1eb4fa5">
              <w:r>
                <w:rPr>
                  <w:rStyle w:val="Hyperlink"/>
                </w:rPr>
                <w:t xml:space="preserve">Person with cancer—personal genetic syndrome type, genetic event type code N[N]</w:t>
              </w:r>
            </w:hyperlink>
          </w:p>
          <w:p>
            <w:pPr>
              <w:spacing w:before="0" w:after="0"/>
            </w:pPr>
            <w:r>
              <w:rPr>
                <w:rStyle w:val="row-content"/>
                <w:color w:val="244061"/>
              </w:rPr>
              <w:t xml:space="preserve">       </w:t>
            </w:r>
            <w:hyperlink w:history="true" r:id="R7a5b626d4dd945d3">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6ae4fe04419543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467911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0ed21222984e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e4fe0441954330" /><Relationship Type="http://schemas.openxmlformats.org/officeDocument/2006/relationships/header" Target="/word/header1.xml" Id="R8514089f8f554bdc" /><Relationship Type="http://schemas.openxmlformats.org/officeDocument/2006/relationships/settings" Target="/word/settings.xml" Id="R8fbf7536cffd402b" /><Relationship Type="http://schemas.openxmlformats.org/officeDocument/2006/relationships/styles" Target="/word/styles.xml" Id="R74355a648c0a491b" /><Relationship Type="http://schemas.openxmlformats.org/officeDocument/2006/relationships/hyperlink" Target="https://meteor.aihw.gov.au/RegistrationAuthority/12" TargetMode="External" Id="Rbf76340498d44ec6" /><Relationship Type="http://schemas.openxmlformats.org/officeDocument/2006/relationships/hyperlink" Target="https://meteor.aihw.gov.au/content/467855" TargetMode="External" Id="Rc2b806c7b7564fb2" /><Relationship Type="http://schemas.openxmlformats.org/officeDocument/2006/relationships/hyperlink" Target="https://meteor.aihw.gov.au/RegistrationAuthority/12" TargetMode="External" Id="R1d290f7edb6945c9" /><Relationship Type="http://schemas.openxmlformats.org/officeDocument/2006/relationships/hyperlink" Target="https://meteor.aihw.gov.au/content/467928" TargetMode="External" Id="Rce359c7da1eb4fa5" /><Relationship Type="http://schemas.openxmlformats.org/officeDocument/2006/relationships/hyperlink" Target="https://meteor.aihw.gov.au/RegistrationAuthority/12" TargetMode="External" Id="R7a5b626d4dd945d3" /></Relationships>
</file>

<file path=word/_rels/header1.xml.rels>&#65279;<?xml version="1.0" encoding="utf-8"?><Relationships xmlns="http://schemas.openxmlformats.org/package/2006/relationships"><Relationship Type="http://schemas.openxmlformats.org/officeDocument/2006/relationships/image" Target="/media/image.png" Id="R530ed21222984e78" /></Relationships>
</file>