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c17582c9e344af" /></Relationships>
</file>

<file path=word/document.xml><?xml version="1.0" encoding="utf-8"?>
<w:document xmlns:r="http://schemas.openxmlformats.org/officeDocument/2006/relationships" xmlns:w="http://schemas.openxmlformats.org/wordprocessingml/2006/main">
  <w:body>
    <w:p>
      <w:pPr>
        <w:pStyle w:val="Title"/>
      </w:pPr>
      <w:r>
        <w:t>National Disability Agreement: a(3)-Labour force participation rate for people with disability aged 15-64 years,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a(3)-Labour force participation rate for people with disability aged 15-64 years,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4fc03bcb344c8">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who are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c2aec5efb1d4127">
              <w:r>
                <w:rPr>
                  <w:rStyle w:val="Hyperlink"/>
                </w:rPr>
                <w:t xml:space="preserve">National Disability Agreement (2012)</w:t>
              </w:r>
            </w:hyperlink>
          </w:p>
          <w:p>
            <w:pPr>
              <w:spacing w:before="0" w:after="0"/>
            </w:pPr>
            <w:r>
              <w:rPr>
                <w:rStyle w:val="row-content"/>
                <w:color w:val="244061"/>
              </w:rPr>
              <w:t xml:space="preserve">       </w:t>
            </w:r>
            <w:hyperlink w:history="true" r:id="R65c5d8ed1b674ee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cedeeff743e4921">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c0292d4eaec54ad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f7502bef55d48f4">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unemployed and in the labour force, divided by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unemployed and in the labour force, and N = 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unemployed and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bility identifier.</w:t>
            </w:r>
          </w:p>
          <w:p>
            <w:r>
              <w:rPr>
                <w:rStyle w:val="row-content"/>
                <w:b/>
              </w:rPr>
              <w:t xml:space="preserve">Data Source</w:t>
            </w:r>
          </w:p>
          <w:p>
            <w:hyperlink w:history="true" r:id="R7a7029da54b84650">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d7cb4a3e412f4d64">
              <w:r>
                <w:rPr>
                  <w:rStyle w:val="Hyperlink"/>
                </w:rPr>
                <w:t xml:space="preserve">ABS Survey of Disability, Ageing and Carers (SDAC), 2009</w:t>
              </w:r>
            </w:hyperlink>
          </w:p>
          <w:p>
            <w:r>
              <w:rPr>
                <w:rStyle w:val="row-content"/>
                <w:b/>
                <w:color w:val="000000"/>
              </w:rPr>
              <w:t xml:space="preserve">Data Element / Data Set</w:t>
            </w:r>
          </w:p>
          <w:p>
            <w:hyperlink w:history="true" r:id="R9214068088734bbd">
              <w:r>
                <w:rPr>
                  <w:rStyle w:val="Hyperlink"/>
                </w:rPr>
                <w:t xml:space="preserve">Person—labour force status, code N</w:t>
              </w:r>
            </w:hyperlink>
          </w:p>
          <w:p>
            <w:r>
              <w:rPr>
                <w:rStyle w:val="row-content"/>
                <w:b/>
              </w:rPr>
              <w:t xml:space="preserve">Data Source</w:t>
            </w:r>
          </w:p>
          <w:p>
            <w:hyperlink w:history="true" r:id="R0e3bef1e1a9043c5">
              <w:r>
                <w:rPr>
                  <w:rStyle w:val="Hyperlink"/>
                </w:rPr>
                <w:t xml:space="preserve">ABS Survey of Disability, Ageing and Carers (SDAC), 2009</w:t>
              </w:r>
            </w:hyperlink>
          </w:p>
          <w:p>
            <w:r>
              <w:rPr>
                <w:rStyle w:val="row-content"/>
                <w:b/>
                <w:color w:val="000000"/>
              </w:rPr>
              <w:t xml:space="preserve">Data Element / Data Set</w:t>
            </w:r>
          </w:p>
          <w:p>
            <w:hyperlink w:history="true" r:id="R4b402f74adf644ab">
              <w:r>
                <w:rPr>
                  <w:rStyle w:val="Hyperlink"/>
                </w:rPr>
                <w:t xml:space="preserve">Person—age, total years N[NN]</w:t>
              </w:r>
            </w:hyperlink>
          </w:p>
          <w:p>
            <w:r>
              <w:rPr>
                <w:rStyle w:val="row-content"/>
                <w:b/>
              </w:rPr>
              <w:t xml:space="preserve">Data Source</w:t>
            </w:r>
          </w:p>
          <w:p>
            <w:hyperlink w:history="true" r:id="R9df3943cf46f4a36">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fae1b20bbb45d3">
              <w:r>
                <w:rPr>
                  <w:rStyle w:val="Hyperlink"/>
                </w:rPr>
                <w:t xml:space="preserve">Person—labour force status, code N</w:t>
              </w:r>
            </w:hyperlink>
          </w:p>
          <w:p>
            <w:r>
              <w:rPr>
                <w:rStyle w:val="row-content"/>
                <w:b/>
              </w:rPr>
              <w:t xml:space="preserve">Data Source</w:t>
            </w:r>
          </w:p>
          <w:p>
            <w:hyperlink w:history="true" r:id="Ra5b2eea713b74819">
              <w:r>
                <w:rPr>
                  <w:rStyle w:val="Hyperlink"/>
                </w:rPr>
                <w:t xml:space="preserve">ABS Survey of Disability, Ageing and Carers (SDAC), 2009</w:t>
              </w:r>
            </w:hyperlink>
          </w:p>
          <w:p>
            <w:r>
              <w:rPr>
                <w:rStyle w:val="row-content"/>
                <w:b/>
                <w:color w:val="000000"/>
              </w:rPr>
              <w:t xml:space="preserve">Data Element / Data Set</w:t>
            </w:r>
          </w:p>
          <w:p>
            <w:hyperlink w:history="true" r:id="R12ef1ab552694df5">
              <w:r>
                <w:rPr>
                  <w:rStyle w:val="Hyperlink"/>
                </w:rPr>
                <w:t xml:space="preserve">Person—age, total years N[NN]</w:t>
              </w:r>
            </w:hyperlink>
          </w:p>
          <w:p>
            <w:r>
              <w:rPr>
                <w:rStyle w:val="row-content"/>
                <w:b/>
              </w:rPr>
              <w:t xml:space="preserve">Data Source</w:t>
            </w:r>
          </w:p>
          <w:p>
            <w:hyperlink w:history="true" r:id="Rca46686af89b4a0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Unemployment by disability status. This data is available at the national level only and further disaggregation's are unlikely to be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f1cf7bba4a894408">
              <w:r>
                <w:rPr>
                  <w:rStyle w:val="Hyperlink"/>
                </w:rPr>
                <w:t xml:space="preserve">ABS Survey of Disability, Ageing and Carers (SDAC), 2009</w:t>
              </w:r>
            </w:hyperlink>
          </w:p>
          <w:p>
            <w:r>
              <w:rPr>
                <w:rStyle w:val="row-content"/>
                <w:b/>
                <w:color w:val="000000"/>
              </w:rPr>
              <w:t xml:space="preserve">Data Element / Data Set</w:t>
            </w:r>
          </w:p>
          <w:p>
            <w:hyperlink w:history="true" r:id="R962413bb8b064f40">
              <w:r>
                <w:rPr>
                  <w:rStyle w:val="Hyperlink"/>
                </w:rPr>
                <w:t xml:space="preserve">Person—age, total years N[NN]</w:t>
              </w:r>
            </w:hyperlink>
          </w:p>
          <w:p>
            <w:r>
              <w:rPr>
                <w:rStyle w:val="row-content"/>
                <w:b/>
              </w:rPr>
              <w:t xml:space="preserve">Data Source</w:t>
            </w:r>
          </w:p>
          <w:p>
            <w:hyperlink w:history="true" r:id="R7103a563be37489e">
              <w:r>
                <w:rPr>
                  <w:rStyle w:val="Hyperlink"/>
                </w:rPr>
                <w:t xml:space="preserve">ABS Survey of Disability, Ageing and Carers (SDAC), 2009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22f8eb1d3b64a50">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4ac802a3764458">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ABS Survey of Disability, Ageing and Carers (SDAC), 2009</w:t>
            </w:r>
          </w:p>
          <w:p>
            <w:pPr>
              <w:spacing w:after="160"/>
            </w:pPr>
            <w:r>
              <w:rPr>
                <w:rStyle w:val="row-content-rich-text"/>
              </w:rPr>
              <w:t xml:space="preserve">(Indigenous): NATSISS, 2008.</w:t>
            </w:r>
          </w:p>
          <w:p>
            <w:pPr>
              <w:spacing w:after="160"/>
            </w:pPr>
            <w:r>
              <w:rPr>
                <w:rStyle w:val="row-content-rich-text"/>
                <w:b/>
              </w:rPr>
              <w:t xml:space="preserve">Data Source Denominator:</w:t>
            </w:r>
          </w:p>
          <w:p>
            <w:pPr>
              <w:spacing w:after="160"/>
            </w:pPr>
            <w:r>
              <w:rPr>
                <w:rStyle w:val="row-content-rich-text"/>
              </w:rPr>
              <w:t xml:space="preserve">ABS Survey of Disability, Ageing and Carers (SDAC), 2009</w:t>
            </w:r>
          </w:p>
          <w:p>
            <w:pPr/>
            <w:r>
              <w:rPr>
                <w:rStyle w:val="row-content-rich-text"/>
              </w:rPr>
              <w:t xml:space="preserve">(Indigenous): NATSISS,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2012 report</w:t>
            </w:r>
          </w:p>
          <w:p>
            <w:pPr>
              <w:spacing w:after="160"/>
            </w:pPr>
            <w:r>
              <w:rPr>
                <w:rStyle w:val="row-content-rich-text"/>
              </w:rPr>
              <w:t xml:space="preserve">- 2009 SDAC is the latest available source for data about the labour force participation rate of people with disability.</w:t>
            </w:r>
          </w:p>
          <w:p>
            <w:pPr>
              <w:spacing w:after="160"/>
            </w:pPr>
            <w:r>
              <w:rPr>
                <w:rStyle w:val="row-content-rich-text"/>
              </w:rPr>
              <w:t xml:space="preserve">- 2009 SDAC does not provide this data for the Indigenous population, therefore Indigenous data needs to be taken from a different source (e.g. NATSISS 2008).</w:t>
            </w:r>
          </w:p>
          <w:p>
            <w:pPr>
              <w:spacing w:after="160"/>
            </w:pPr>
            <w:r>
              <w:rPr>
                <w:rStyle w:val="row-content-rich-text"/>
              </w:rPr>
              <w:t xml:space="preserve">- The NATSISS uses an abbreviated form of the Disability Module, which is less detailed than the SDAC.</w:t>
            </w:r>
          </w:p>
          <w:p>
            <w:pPr/>
            <w:r>
              <w:rPr>
                <w:rStyle w:val="row-content-rich-text"/>
              </w:rPr>
              <w:t xml:space="preserve">- 'Not disabled' is a category in the 'Disability status' variable, so data comparable the disabled and non-disabled populations are available in the disaggregation's listed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69865d57d9a4e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695d7b808c4d7e">
              <w:r>
                <w:rPr>
                  <w:rStyle w:val="Hyperlink"/>
                </w:rPr>
                <w:t xml:space="preserve">National Disability Agreement: a(3)-Labour force participation rate for people with disability aged 15-64 years, 2011</w:t>
              </w:r>
            </w:hyperlink>
          </w:p>
          <w:p>
            <w:pPr>
              <w:spacing w:before="0" w:after="0"/>
            </w:pPr>
            <w:r>
              <w:rPr>
                <w:rStyle w:val="row-content"/>
                <w:color w:val="244061"/>
              </w:rPr>
              <w:t xml:space="preserve">       </w:t>
            </w:r>
            <w:hyperlink w:history="true" r:id="Rbe62f7bcbbd54e56">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Has been superseded by </w:t>
            </w:r>
            <w:hyperlink w:history="true" r:id="Rdf61a3d67aea4e59">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f37d862d679a48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b71099369ad4a9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e430b9def68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f345facff8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430b9def684fcf" /><Relationship Type="http://schemas.openxmlformats.org/officeDocument/2006/relationships/header" Target="/word/header1.xml" Id="R641dc43d44ef4b9e" /><Relationship Type="http://schemas.openxmlformats.org/officeDocument/2006/relationships/settings" Target="/word/settings.xml" Id="R0b60dc08ac5543ee" /><Relationship Type="http://schemas.openxmlformats.org/officeDocument/2006/relationships/styles" Target="/word/styles.xml" Id="R5f2d694164164b2a" /><Relationship Type="http://schemas.openxmlformats.org/officeDocument/2006/relationships/hyperlink" Target="https://meteor.aihw.gov.au/RegistrationAuthority/1" TargetMode="External" Id="Rb924fc03bcb344c8" /><Relationship Type="http://schemas.openxmlformats.org/officeDocument/2006/relationships/hyperlink" Target="https://meteor.aihw.gov.au/content/467727" TargetMode="External" Id="Rec2aec5efb1d4127" /><Relationship Type="http://schemas.openxmlformats.org/officeDocument/2006/relationships/hyperlink" Target="https://meteor.aihw.gov.au/RegistrationAuthority/1" TargetMode="External" Id="R65c5d8ed1b674eed" /><Relationship Type="http://schemas.openxmlformats.org/officeDocument/2006/relationships/hyperlink" Target="https://meteor.aihw.gov.au/content/393821" TargetMode="External" Id="Rccedeeff743e4921" /><Relationship Type="http://schemas.openxmlformats.org/officeDocument/2006/relationships/hyperlink" Target="https://meteor.aihw.gov.au/RegistrationAuthority/1" TargetMode="External" Id="Rc0292d4eaec54adc" /><Relationship Type="http://schemas.openxmlformats.org/officeDocument/2006/relationships/hyperlink" Target="https://meteor.aihw.gov.au/RegistrationAuthority/16" TargetMode="External" Id="R2f7502bef55d48f4" /><Relationship Type="http://schemas.openxmlformats.org/officeDocument/2006/relationships/hyperlink" Target="https://meteor.aihw.gov.au/content/445288" TargetMode="External" Id="R7a7029da54b84650" /><Relationship Type="http://schemas.openxmlformats.org/officeDocument/2006/relationships/hyperlink" Target="https://meteor.aihw.gov.au/content/445288" TargetMode="External" Id="Rd7cb4a3e412f4d64" /><Relationship Type="http://schemas.openxmlformats.org/officeDocument/2006/relationships/hyperlink" Target="https://meteor.aihw.gov.au/content/270112" TargetMode="External" Id="R9214068088734bbd" /><Relationship Type="http://schemas.openxmlformats.org/officeDocument/2006/relationships/hyperlink" Target="https://meteor.aihw.gov.au/content/445288" TargetMode="External" Id="R0e3bef1e1a9043c5" /><Relationship Type="http://schemas.openxmlformats.org/officeDocument/2006/relationships/hyperlink" Target="https://meteor.aihw.gov.au/content/303794" TargetMode="External" Id="R4b402f74adf644ab" /><Relationship Type="http://schemas.openxmlformats.org/officeDocument/2006/relationships/hyperlink" Target="https://meteor.aihw.gov.au/content/445288" TargetMode="External" Id="R9df3943cf46f4a36" /><Relationship Type="http://schemas.openxmlformats.org/officeDocument/2006/relationships/hyperlink" Target="https://meteor.aihw.gov.au/content/270112" TargetMode="External" Id="R34fae1b20bbb45d3" /><Relationship Type="http://schemas.openxmlformats.org/officeDocument/2006/relationships/hyperlink" Target="https://meteor.aihw.gov.au/content/445288" TargetMode="External" Id="Ra5b2eea713b74819" /><Relationship Type="http://schemas.openxmlformats.org/officeDocument/2006/relationships/hyperlink" Target="https://meteor.aihw.gov.au/content/303794" TargetMode="External" Id="R12ef1ab552694df5" /><Relationship Type="http://schemas.openxmlformats.org/officeDocument/2006/relationships/hyperlink" Target="https://meteor.aihw.gov.au/content/445288" TargetMode="External" Id="Rca46686af89b4a0c" /><Relationship Type="http://schemas.openxmlformats.org/officeDocument/2006/relationships/hyperlink" Target="https://meteor.aihw.gov.au/content/445288" TargetMode="External" Id="Rf1cf7bba4a894408" /><Relationship Type="http://schemas.openxmlformats.org/officeDocument/2006/relationships/hyperlink" Target="https://meteor.aihw.gov.au/content/303794" TargetMode="External" Id="R962413bb8b064f40" /><Relationship Type="http://schemas.openxmlformats.org/officeDocument/2006/relationships/hyperlink" Target="https://meteor.aihw.gov.au/content/445288" TargetMode="External" Id="R7103a563be37489e" /><Relationship Type="http://schemas.openxmlformats.org/officeDocument/2006/relationships/hyperlink" Target="https://meteor.aihw.gov.au/content/392706" TargetMode="External" Id="Ra22f8eb1d3b64a50" /><Relationship Type="http://schemas.openxmlformats.org/officeDocument/2006/relationships/hyperlink" Target="https://meteor.aihw.gov.au/content/445288" TargetMode="External" Id="R604ac802a3764458" /><Relationship Type="http://schemas.openxmlformats.org/officeDocument/2006/relationships/hyperlink" Target="https://meteor.aihw.gov.au/content/246013" TargetMode="External" Id="R069865d57d9a4e34" /><Relationship Type="http://schemas.openxmlformats.org/officeDocument/2006/relationships/hyperlink" Target="https://meteor.aihw.gov.au/content/446244" TargetMode="External" Id="Re2695d7b808c4d7e" /><Relationship Type="http://schemas.openxmlformats.org/officeDocument/2006/relationships/hyperlink" Target="https://meteor.aihw.gov.au/RegistrationAuthority/1" TargetMode="External" Id="Rbe62f7bcbbd54e56" /><Relationship Type="http://schemas.openxmlformats.org/officeDocument/2006/relationships/hyperlink" Target="https://meteor.aihw.gov.au/content/491927" TargetMode="External" Id="Rdf61a3d67aea4e59" /><Relationship Type="http://schemas.openxmlformats.org/officeDocument/2006/relationships/hyperlink" Target="https://meteor.aihw.gov.au/RegistrationAuthority/1" TargetMode="External" Id="Rf37d862d679a4840" /><Relationship Type="http://schemas.openxmlformats.org/officeDocument/2006/relationships/hyperlink" Target="https://meteor.aihw.gov.au/RegistrationAuthority/16" TargetMode="External" Id="Rab71099369ad4a9e" /></Relationships>
</file>

<file path=word/_rels/header1.xml.rels>&#65279;<?xml version="1.0" encoding="utf-8"?><Relationships xmlns="http://schemas.openxmlformats.org/package/2006/relationships"><Relationship Type="http://schemas.openxmlformats.org/officeDocument/2006/relationships/image" Target="/media/image.png" Id="R55f345facff84ae0" /></Relationships>
</file>