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b5be0fa38435b"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27137a241e646b6">
                    <w:r>
                      <w:rPr>
                        <w:rStyle w:val="Hyperlink"/>
                      </w:rPr>
                      <w:t xml:space="preserve">Community housing waiting list cluster</w:t>
                    </w:r>
                  </w:hyperlink>
                </w:p>
              </w:tc>
              <w:tc>
                <w:tcPr>
                  <w:vAlign w:val="top"/>
                </w:tcPr>
                <w:p>
                  <w:r>
                    <w:t xml:space="preserve">464090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3d8e283a1844477">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96f2942f1e4015">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710965f8eb46e9">
                    <w:r>
                      <w:rPr>
                        <w:rStyle w:val="Hyperlink"/>
                      </w:rPr>
                      <w:t xml:space="preserve">Number of applicants on waiting list</w:t>
                    </w:r>
                  </w:hyperlink>
                </w:p>
              </w:tc>
              <w:tc>
                <w:tcPr>
                  <w:vAlign w:val="top"/>
                </w:tcPr>
                <w:p>
                  <w:r>
                    <w:t xml:space="preserve">462538</w:t>
                  </w:r>
                </w:p>
              </w:tc>
              <w:tc>
                <w:tcPr>
                  <w:vAlign w:val="top"/>
                </w:tcPr>
                <w:p>
                  <w:r>
                    <w:t xml:space="preserve">Number
[4]</w:t>
                  </w:r>
                </w:p>
              </w:tc>
              <w:tc>
                <w:tcPr>
                  <w:vAlign w:val="top"/>
                </w:tcPr>
                <w:p>
                  <w:r>
                    <w:t xml:space="preserve">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cf1075cd2ca14d53">
                    <w:r>
                      <w:rPr>
                        <w:rStyle w:val="Hyperlink"/>
                      </w:rPr>
                      <w:t xml:space="preserve">Service provider organisation support type cluster</w:t>
                    </w:r>
                  </w:hyperlink>
                </w:p>
              </w:tc>
              <w:tc>
                <w:tcPr>
                  <w:vAlign w:val="top"/>
                </w:tcPr>
                <w:p>
                  <w:r>
                    <w:t xml:space="preserve">462322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9f5aa637e464ab7">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cf19254678e40e1">
                    <w:r>
                      <w:rPr>
                        <w:rStyle w:val="Hyperlink"/>
                      </w:rPr>
                      <w:t xml:space="preserve">Support service type</w:t>
                    </w:r>
                  </w:hyperlink>
                </w:p>
              </w:tc>
              <w:tc>
                <w:tcPr>
                  <w:vAlign w:val="top"/>
                </w:tcPr>
                <w:p>
                  <w:r>
                    <w:t xml:space="preserve">462314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 for children, families and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Training, vocational rehabilitation and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Financial and material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Information, advice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8a6fd35f1314da1">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76ed8a40e7e474c">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f443803f7bd495a">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30bedb49c444f41">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5a618f21f5b14b56">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825b75d29c540a9">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d58f77b753e40a1">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ce2c92545594c67">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c1f3a1e67741fb">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dcf02710452047f8">
                    <w:r>
                      <w:rPr>
                        <w:rStyle w:val="Hyperlink"/>
                      </w:rPr>
                      <w:t xml:space="preserve">Number of boarding house buildings</w:t>
                    </w:r>
                  </w:hyperlink>
                </w:p>
              </w:tc>
              <w:tc>
                <w:tcPr>
                  <w:vAlign w:val="top"/>
                </w:tcPr>
                <w:p>
                  <w:r>
                    <w:t xml:space="preserve">462568</w:t>
                  </w:r>
                </w:p>
              </w:tc>
              <w:tc>
                <w:tcPr>
                  <w:vAlign w:val="top"/>
                </w:tcPr>
                <w:p>
                  <w:r>
                    <w:t xml:space="preserve">Number
[4]</w:t>
                  </w:r>
                </w:p>
              </w:tc>
              <w:tc>
                <w:tcPr>
                  <w:vAlign w:val="top"/>
                </w:tcPr>
                <w:p>
                  <w:r>
                    <w:t xml:space="preserve">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f9db1e6b536e4a66">
                    <w:r>
                      <w:rPr>
                        <w:rStyle w:val="Hyperlink"/>
                      </w:rPr>
                      <w:t xml:space="preserve">Number of boarding house rooms</w:t>
                    </w:r>
                  </w:hyperlink>
                </w:p>
              </w:tc>
              <w:tc>
                <w:tcPr>
                  <w:vAlign w:val="top"/>
                </w:tcPr>
                <w:p>
                  <w:r>
                    <w:t xml:space="preserve">462601</w:t>
                  </w:r>
                </w:p>
              </w:tc>
              <w:tc>
                <w:tcPr>
                  <w:vAlign w:val="top"/>
                </w:tcPr>
                <w:p>
                  <w:r>
                    <w:t xml:space="preserve">Number
[4]</w:t>
                  </w:r>
                </w:p>
              </w:tc>
              <w:tc>
                <w:tcPr>
                  <w:vAlign w:val="top"/>
                </w:tcPr>
                <w:p>
                  <w:r>
                    <w:t xml:space="preserve">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6adfd0ba7bde47e6">
                    <w:r>
                      <w:rPr>
                        <w:rStyle w:val="Hyperlink"/>
                      </w:rPr>
                      <w:t xml:space="preserve">Number of boarding units managed</w:t>
                    </w:r>
                  </w:hyperlink>
                </w:p>
              </w:tc>
              <w:tc>
                <w:tcPr>
                  <w:vAlign w:val="top"/>
                </w:tcPr>
                <w:p>
                  <w:r>
                    <w:t xml:space="preserve">462574</w:t>
                  </w:r>
                </w:p>
              </w:tc>
              <w:tc>
                <w:tcPr>
                  <w:vAlign w:val="top"/>
                </w:tcPr>
                <w:p>
                  <w:r>
                    <w:t xml:space="preserve">Number
[4]</w:t>
                  </w:r>
                </w:p>
              </w:tc>
              <w:tc>
                <w:tcPr>
                  <w:vAlign w:val="top"/>
                </w:tcPr>
                <w:p>
                  <w:r>
                    <w:t xml:space="preserve">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9a19bfccb78493a">
                    <w:r>
                      <w:rPr>
                        <w:rStyle w:val="Hyperlink"/>
                      </w:rPr>
                      <w:t xml:space="preserve">Number of head leased dwellings</w:t>
                    </w:r>
                  </w:hyperlink>
                </w:p>
              </w:tc>
              <w:tc>
                <w:tcPr>
                  <w:vAlign w:val="top"/>
                </w:tcPr>
                <w:p>
                  <w:r>
                    <w:t xml:space="preserve">462563</w:t>
                  </w:r>
                </w:p>
              </w:tc>
              <w:tc>
                <w:tcPr>
                  <w:vAlign w:val="top"/>
                </w:tcPr>
                <w:p>
                  <w:r>
                    <w:t xml:space="preserve">Number
[4]</w:t>
                  </w:r>
                </w:p>
              </w:tc>
              <w:tc>
                <w:tcPr>
                  <w:vAlign w:val="top"/>
                </w:tcPr>
                <w:p>
                  <w:r>
                    <w:t xml:space="preserve">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e5f30ecaf075493f">
                    <w:r>
                      <w:rPr>
                        <w:rStyle w:val="Hyperlink"/>
                      </w:rPr>
                      <w:t xml:space="preserve">Number of tenancy rental units</w:t>
                    </w:r>
                  </w:hyperlink>
                </w:p>
              </w:tc>
              <w:tc>
                <w:tcPr>
                  <w:vAlign w:val="top"/>
                </w:tcPr>
                <w:p>
                  <w:r>
                    <w:t xml:space="preserve">462558</w:t>
                  </w:r>
                </w:p>
              </w:tc>
              <w:tc>
                <w:tcPr>
                  <w:vAlign w:val="top"/>
                </w:tcPr>
                <w:p>
                  <w:r>
                    <w:t xml:space="preserve">Number
[4]</w:t>
                  </w:r>
                </w:p>
              </w:tc>
              <w:tc>
                <w:tcPr>
                  <w:vAlign w:val="top"/>
                </w:tcPr>
                <w:p>
                  <w:r>
                    <w:t xml:space="preserve">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c67cfe2a5817480d">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b628628dd254a27">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6ed03a50b9d4f34">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eb5ff9a467cc4594">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d573b7ba2c8d435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463101</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ac3715a94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3b7ba2c8d4355" /><Relationship Type="http://schemas.openxmlformats.org/officeDocument/2006/relationships/header" Target="/word/header1.xml" Id="R40b5378b000c4438" /><Relationship Type="http://schemas.openxmlformats.org/officeDocument/2006/relationships/settings" Target="/word/settings.xml" Id="R3faff7e3d2cb4e22" /><Relationship Type="http://schemas.openxmlformats.org/officeDocument/2006/relationships/styles" Target="/word/styles.xml" Id="Rfa0f1c88bc9240c6" /><Relationship Type="http://schemas.openxmlformats.org/officeDocument/2006/relationships/hyperlink" Target="https://meteor.aihw.gov.au/content/464090" TargetMode="External" Id="Rb27137a241e646b6" /><Relationship Type="http://schemas.openxmlformats.org/officeDocument/2006/relationships/hyperlink" Target="https://meteor.aihw.gov.au/content/463944" TargetMode="External" Id="Rc3d8e283a1844477" /><Relationship Type="http://schemas.openxmlformats.org/officeDocument/2006/relationships/hyperlink" Target="https://meteor.aihw.gov.au/content/456559" TargetMode="External" Id="Rbb96f2942f1e4015" /><Relationship Type="http://schemas.openxmlformats.org/officeDocument/2006/relationships/hyperlink" Target="https://meteor.aihw.gov.au/content/462538" TargetMode="External" Id="Rad710965f8eb46e9" /><Relationship Type="http://schemas.openxmlformats.org/officeDocument/2006/relationships/hyperlink" Target="https://meteor.aihw.gov.au/content/462322" TargetMode="External" Id="Rcf1075cd2ca14d53" /><Relationship Type="http://schemas.openxmlformats.org/officeDocument/2006/relationships/hyperlink" Target="https://meteor.aihw.gov.au/content/463084" TargetMode="External" Id="R19f5aa637e464ab7" /><Relationship Type="http://schemas.openxmlformats.org/officeDocument/2006/relationships/hyperlink" Target="https://meteor.aihw.gov.au/content/462314" TargetMode="External" Id="Rccf19254678e40e1" /><Relationship Type="http://schemas.openxmlformats.org/officeDocument/2006/relationships/hyperlink" Target="https://meteor.aihw.gov.au/content/462320" TargetMode="External" Id="R88a6fd35f1314da1" /><Relationship Type="http://schemas.openxmlformats.org/officeDocument/2006/relationships/hyperlink" Target="https://meteor.aihw.gov.au/content/302656" TargetMode="External" Id="R876ed8a40e7e474c" /><Relationship Type="http://schemas.openxmlformats.org/officeDocument/2006/relationships/hyperlink" Target="https://meteor.aihw.gov.au/content/290315" TargetMode="External" Id="Raf443803f7bd495a" /><Relationship Type="http://schemas.openxmlformats.org/officeDocument/2006/relationships/hyperlink" Target="https://meteor.aihw.gov.au/content/290064" TargetMode="External" Id="R830bedb49c444f41" /><Relationship Type="http://schemas.openxmlformats.org/officeDocument/2006/relationships/hyperlink" Target="https://meteor.aihw.gov.au/content/290059" TargetMode="External" Id="R5a618f21f5b14b56" /><Relationship Type="http://schemas.openxmlformats.org/officeDocument/2006/relationships/hyperlink" Target="https://meteor.aihw.gov.au/content/461595" TargetMode="External" Id="R2825b75d29c540a9" /><Relationship Type="http://schemas.openxmlformats.org/officeDocument/2006/relationships/hyperlink" Target="https://meteor.aihw.gov.au/content/463305" TargetMode="External" Id="Rfd58f77b753e40a1" /><Relationship Type="http://schemas.openxmlformats.org/officeDocument/2006/relationships/hyperlink" Target="https://meteor.aihw.gov.au/content/414990" TargetMode="External" Id="R9ce2c92545594c67" /><Relationship Type="http://schemas.openxmlformats.org/officeDocument/2006/relationships/hyperlink" Target="https://meteor.aihw.gov.au/content/464818" TargetMode="External" Id="R7ac1f3a1e67741fb" /><Relationship Type="http://schemas.openxmlformats.org/officeDocument/2006/relationships/hyperlink" Target="https://meteor.aihw.gov.au/content/462568" TargetMode="External" Id="Rdcf02710452047f8" /><Relationship Type="http://schemas.openxmlformats.org/officeDocument/2006/relationships/hyperlink" Target="https://meteor.aihw.gov.au/content/462601" TargetMode="External" Id="Rf9db1e6b536e4a66" /><Relationship Type="http://schemas.openxmlformats.org/officeDocument/2006/relationships/hyperlink" Target="https://meteor.aihw.gov.au/content/462574" TargetMode="External" Id="R6adfd0ba7bde47e6" /><Relationship Type="http://schemas.openxmlformats.org/officeDocument/2006/relationships/hyperlink" Target="https://meteor.aihw.gov.au/content/462563" TargetMode="External" Id="R89a19bfccb78493a" /><Relationship Type="http://schemas.openxmlformats.org/officeDocument/2006/relationships/hyperlink" Target="https://meteor.aihw.gov.au/content/462558" TargetMode="External" Id="Re5f30ecaf075493f" /><Relationship Type="http://schemas.openxmlformats.org/officeDocument/2006/relationships/hyperlink" Target="https://meteor.aihw.gov.au/content/414987" TargetMode="External" Id="Rc67cfe2a5817480d" /><Relationship Type="http://schemas.openxmlformats.org/officeDocument/2006/relationships/hyperlink" Target="https://meteor.aihw.gov.au/content/463320" TargetMode="External" Id="Rcb628628dd254a27" /><Relationship Type="http://schemas.openxmlformats.org/officeDocument/2006/relationships/hyperlink" Target="https://meteor.aihw.gov.au/content/412876" TargetMode="External" Id="R86ed03a50b9d4f34" /><Relationship Type="http://schemas.openxmlformats.org/officeDocument/2006/relationships/hyperlink" Target="https://meteor.aihw.gov.au/content/412868" TargetMode="External" Id="Reb5ff9a467cc4594" /></Relationships>
</file>

<file path=word/_rels/header1.xml.rels>&#65279;<?xml version="1.0" encoding="utf-8"?><Relationships xmlns="http://schemas.openxmlformats.org/package/2006/relationships"><Relationship Type="http://schemas.openxmlformats.org/officeDocument/2006/relationships/image" Target="/media/image.png" Id="R42dac3715a94496a" /></Relationships>
</file>