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895b56ce9412e" /></Relationships>
</file>

<file path=word/document.xml><?xml version="1.0" encoding="utf-8"?>
<w:document xmlns:r="http://schemas.openxmlformats.org/officeDocument/2006/relationships" xmlns:w="http://schemas.openxmlformats.org/wordprocessingml/2006/main">
  <w:body>
    <w:p>
      <w:pPr>
        <w:pStyle w:val="Title"/>
      </w:pPr>
      <w:r>
        <w:t>Person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6a56ec01046b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tenants who live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8317df0662843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3cfdf71fdc43a8">
              <w:r>
                <w:rPr>
                  <w:rStyle w:val="Hyperlink"/>
                </w:rPr>
                <w:t xml:space="preserve">Person file cluster (Mainstream community housing)</w:t>
              </w:r>
            </w:hyperlink>
          </w:p>
          <w:p>
            <w:pPr>
              <w:spacing w:before="0" w:after="0"/>
            </w:pPr>
            <w:r>
              <w:rPr>
                <w:rStyle w:val="row-content"/>
                <w:color w:val="244061"/>
              </w:rPr>
              <w:t xml:space="preserve">       </w:t>
            </w:r>
            <w:hyperlink w:history="true" r:id="R98c8292ad09f45a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2ab8086fdf4b8d">
              <w:r>
                <w:rPr>
                  <w:rStyle w:val="Hyperlink"/>
                </w:rPr>
                <w:t xml:space="preserve">Mainstream community housing 2009-10</w:t>
              </w:r>
            </w:hyperlink>
          </w:p>
          <w:p>
            <w:pPr>
              <w:spacing w:before="0" w:after="0"/>
            </w:pPr>
            <w:r>
              <w:rPr>
                <w:rStyle w:val="row-content"/>
                <w:color w:val="244061"/>
              </w:rPr>
              <w:t xml:space="preserve">       </w:t>
            </w:r>
            <w:hyperlink w:history="true" r:id="R907dec1f440643e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This cluster is conditional on the basis of a person/household having an active tenancy in mainstream community housing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0e7cff1be4ec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30ac74bfee4ce2">
                    <w:r>
                      <w:rPr>
                        <w:rStyle w:val="Hyperlink"/>
                      </w:rPr>
                      <w:t xml:space="preserve">Person—Australian state/territory identifier, code N</w:t>
                    </w:r>
                  </w:hyperlink>
                </w:p>
                <w:p>
                  <w:r>
                    <w:rPr>
                      <w:b/>
                      <w:i/>
                      <w:color w:val="333333"/>
                    </w:rPr>
                    <w:t xml:space="preserve">DSS specific information:</w:t>
                  </w:r>
                </w:p>
                <w:p>
                  <w:r>
                    <w:t xml:space="preserve">In the Community Housing 2009-10 collection the person state/territory identifier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fec1ab184747f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f137e534634300">
                    <w:r>
                      <w:rPr>
                        <w:rStyle w:val="Hyperlink"/>
                      </w:rPr>
                      <w:t xml:space="preserve">Person—household single/couple status, code N</w:t>
                    </w:r>
                  </w:hyperlink>
                </w:p>
                <w:p>
                  <w:r>
                    <w:rPr>
                      <w:b/>
                      <w:i/>
                      <w:color w:val="333333"/>
                    </w:rPr>
                    <w:t xml:space="preserve">DSS specific information:</w:t>
                  </w:r>
                </w:p>
                <w:p>
                  <w:r>
                    <w:t xml:space="preserve">In the Community Housing 2009-10 collection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054f0d9274145">
                    <w:r>
                      <w:rPr>
                        <w:rStyle w:val="Hyperlink"/>
                      </w:rPr>
                      <w:t xml:space="preserve">Person—principal tenant indicator, yes/no code N</w:t>
                    </w:r>
                  </w:hyperlink>
                </w:p>
                <w:p>
                  <w:r>
                    <w:rPr>
                      <w:b/>
                      <w:i/>
                      <w:color w:val="333333"/>
                    </w:rPr>
                    <w:t xml:space="preserve">DSS specific information:</w:t>
                  </w:r>
                </w:p>
                <w:p>
                  <w:r>
                    <w:t xml:space="preserve">In the Community Housing collection 2009-10, 'Unknown' is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d7c735a924d5d">
                    <w:r>
                      <w:rPr>
                        <w:rStyle w:val="Hyperlink"/>
                      </w:rPr>
                      <w:t xml:space="preserve">Person—sex, code N</w:t>
                    </w:r>
                  </w:hyperlink>
                </w:p>
                <w:p>
                  <w:r>
                    <w:rPr>
                      <w:b/>
                      <w:i/>
                      <w:color w:val="333333"/>
                    </w:rPr>
                    <w:t xml:space="preserve">DSS specific information:</w:t>
                  </w:r>
                </w:p>
                <w:p>
                  <w:r>
                    <w:t xml:space="preserve">The Community Housing 2009-10 collection does not use the value '3 = Intersex'. Unknown values should be mapped to '9 = Not stated/inadequately described'.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fa1dfc0c044f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12073385e8e349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ca0f7202cb4a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73385e8e34935" /><Relationship Type="http://schemas.openxmlformats.org/officeDocument/2006/relationships/header" Target="/word/header1.xml" Id="Recd3e5de17a04d36" /><Relationship Type="http://schemas.openxmlformats.org/officeDocument/2006/relationships/settings" Target="/word/settings.xml" Id="Raf895a8f126d43fb" /><Relationship Type="http://schemas.openxmlformats.org/officeDocument/2006/relationships/styles" Target="/word/styles.xml" Id="R9e80543432094cf4" /><Relationship Type="http://schemas.openxmlformats.org/officeDocument/2006/relationships/hyperlink" Target="https://meteor.aihw.gov.au/RegistrationAuthority/11" TargetMode="External" Id="R48b6a56ec01046b9" /><Relationship Type="http://schemas.openxmlformats.org/officeDocument/2006/relationships/hyperlink" Target="https://meteor.aihw.gov.au/content/268955" TargetMode="External" Id="Rd8317df0662843ab" /><Relationship Type="http://schemas.openxmlformats.org/officeDocument/2006/relationships/hyperlink" Target="https://meteor.aihw.gov.au/content/480125" TargetMode="External" Id="Raa3cfdf71fdc43a8" /><Relationship Type="http://schemas.openxmlformats.org/officeDocument/2006/relationships/hyperlink" Target="https://meteor.aihw.gov.au/RegistrationAuthority/11" TargetMode="External" Id="R98c8292ad09f45a3" /><Relationship Type="http://schemas.openxmlformats.org/officeDocument/2006/relationships/hyperlink" Target="https://meteor.aihw.gov.au/content/463113" TargetMode="External" Id="R992ab8086fdf4b8d" /><Relationship Type="http://schemas.openxmlformats.org/officeDocument/2006/relationships/hyperlink" Target="https://meteor.aihw.gov.au/RegistrationAuthority/11" TargetMode="External" Id="R907dec1f440643e1" /><Relationship Type="http://schemas.openxmlformats.org/officeDocument/2006/relationships/hyperlink" Target="https://meteor.aihw.gov.au/content/302662" TargetMode="External" Id="R3e20e7cff1be4ec7" /><Relationship Type="http://schemas.openxmlformats.org/officeDocument/2006/relationships/hyperlink" Target="https://meteor.aihw.gov.au/content/286919" TargetMode="External" Id="R7530ac74bfee4ce2" /><Relationship Type="http://schemas.openxmlformats.org/officeDocument/2006/relationships/hyperlink" Target="https://meteor.aihw.gov.au/content/287007" TargetMode="External" Id="R2dfec1ab184747f9" /><Relationship Type="http://schemas.openxmlformats.org/officeDocument/2006/relationships/hyperlink" Target="https://meteor.aihw.gov.au/content/456321" TargetMode="External" Id="R8ff137e534634300" /><Relationship Type="http://schemas.openxmlformats.org/officeDocument/2006/relationships/hyperlink" Target="https://meteor.aihw.gov.au/content/463018" TargetMode="External" Id="R0fa054f0d9274145" /><Relationship Type="http://schemas.openxmlformats.org/officeDocument/2006/relationships/hyperlink" Target="https://meteor.aihw.gov.au/content/287316" TargetMode="External" Id="R04ad7c735a924d5d" /><Relationship Type="http://schemas.openxmlformats.org/officeDocument/2006/relationships/hyperlink" Target="https://meteor.aihw.gov.au/content/414987" TargetMode="External" Id="Rb3bfa1dfc0c044fc" /></Relationships>
</file>

<file path=word/_rels/header1.xml.rels>&#65279;<?xml version="1.0" encoding="utf-8"?><Relationships xmlns="http://schemas.openxmlformats.org/package/2006/relationships"><Relationship Type="http://schemas.openxmlformats.org/officeDocument/2006/relationships/image" Target="/media/image.png" Id="R7cca0f7202cb4a03" /></Relationships>
</file>