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74115883554f20" /></Relationships>
</file>

<file path=word/document.xml><?xml version="1.0" encoding="utf-8"?>
<w:document xmlns:r="http://schemas.openxmlformats.org/officeDocument/2006/relationships" xmlns:w="http://schemas.openxmlformats.org/wordprocessingml/2006/main">
  <w:body>
    <w:p>
      <w:pPr>
        <w:pStyle w:val="Title"/>
      </w:pPr>
      <w:r>
        <w:t>Perinatal NMDS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c5752642c14d02">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Perinatal national minimum data set (NMDS) is all births in Australia in hospitals, birth centres and the community. The data set includes information on all births, both live and stillborn,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Welfare's National Perinatal Epidemiology and Statistics Unit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b3fe6a72664655">
              <w:r>
                <w:rPr>
                  <w:rStyle w:val="Hyperlink"/>
                </w:rPr>
                <w:t xml:space="preserve">Perinatal NMDS 2011-12</w:t>
              </w:r>
            </w:hyperlink>
          </w:p>
          <w:p>
            <w:pPr>
              <w:spacing w:before="0" w:after="0"/>
            </w:pPr>
            <w:r>
              <w:rPr>
                <w:rStyle w:val="row-content"/>
                <w:color w:val="244061"/>
              </w:rPr>
              <w:t xml:space="preserve">       </w:t>
            </w:r>
            <w:hyperlink w:history="true" r:id="Rafaeaaaa3cd444fd">
              <w:r>
                <w:rPr>
                  <w:rStyle w:val="Hyperlink"/>
                  <w:color w:val="244061"/>
                </w:rPr>
                <w:t xml:space="preserve">Health</w:t>
              </w:r>
            </w:hyperlink>
            <w:r>
              <w:rPr>
                <w:rStyle w:val="row-content"/>
                <w:color w:val="244061"/>
              </w:rPr>
              <w:t xml:space="preserve">, Superseded 07/03/2012</w:t>
            </w:r>
          </w:p>
          <w:p>
            <w:r>
              <w:br/>
            </w:r>
            <w:r>
              <w:rPr>
                <w:rStyle w:val="row-content"/>
              </w:rPr>
              <w:t xml:space="preserve">Has been superseded by </w:t>
            </w:r>
            <w:hyperlink w:history="true" r:id="R54bceb8fc9ed45d1">
              <w:r>
                <w:rPr>
                  <w:rStyle w:val="Hyperlink"/>
                </w:rPr>
                <w:t xml:space="preserve">Perinatal NMDS 2013-14</w:t>
              </w:r>
            </w:hyperlink>
          </w:p>
          <w:p>
            <w:pPr>
              <w:spacing w:before="0" w:after="0"/>
            </w:pPr>
            <w:r>
              <w:rPr>
                <w:rStyle w:val="row-content"/>
                <w:color w:val="244061"/>
              </w:rPr>
              <w:t xml:space="preserve">       </w:t>
            </w:r>
            <w:hyperlink w:history="true" r:id="Reb95b571806641cf">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60bc0294ab4877">
              <w:r>
                <w:rPr>
                  <w:rStyle w:val="Hyperlink"/>
                </w:rPr>
                <w:t xml:space="preserve">Perinatal DSS 2012-13</w:t>
              </w:r>
            </w:hyperlink>
          </w:p>
          <w:p>
            <w:pPr>
              <w:spacing w:before="0" w:after="0"/>
            </w:pPr>
            <w:r>
              <w:rPr>
                <w:rStyle w:val="row-content"/>
                <w:color w:val="244061"/>
              </w:rPr>
              <w:t xml:space="preserve">       </w:t>
            </w:r>
            <w:hyperlink w:history="true" r:id="R0faba6f6fe7e444a">
              <w:r>
                <w:rPr>
                  <w:rStyle w:val="Hyperlink"/>
                  <w:color w:val="244061"/>
                </w:rPr>
                <w:t xml:space="preserve">Health</w:t>
              </w:r>
            </w:hyperlink>
            <w:r>
              <w:rPr>
                <w:rStyle w:val="row-content"/>
                <w:color w:val="244061"/>
              </w:rPr>
              <w:t xml:space="preserve">, Retired 07/02/2013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0d7a9d05f74919">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043944157b43c0">
                    <w:r>
                      <w:rPr>
                        <w:rStyle w:val="Hyperlink"/>
                      </w:rPr>
                      <w:t xml:space="preserve">Birth event—birth plurality, code N</w:t>
                    </w:r>
                  </w:hyperlink>
                </w:p>
                <w:p>
                  <w:r>
                    <w:rPr>
                      <w:b/>
                      <w:i/>
                      <w:color w:val="333333"/>
                    </w:rPr>
                    <w:t xml:space="preserve">DSS specific information:</w:t>
                  </w:r>
                </w:p>
                <w:p>
                  <w:r>
                    <w:t xml:space="preserve">National Minimum Data Set (NMDS) Perinatal:</w:t>
                  </w:r>
                </w:p>
                <w:p>
                  <w:r>
                    <w:t xml:space="preserve">Multiple pregnancy increases the risk of complications during pregnancy, labour and delivery and is associated with higher risk of perinatal morbidity and mortality.</w:t>
                  </w:r>
                </w:p>
                <w:p>
                  <w:r>
                    <w:t xml:space="preserve">Plurality of pregnancy is determined by the number of babies that are in scope for the Perinatal NMDS (i.e. births of at least 20 weeks gestation or at least 400g birth weight). In the case of multiple pregnancies, if one or more fetuses were removed from the uterus before 20 weeks gestation, for example, by abortion (spontaneous, induced or fetal reduction) they are not considered in determining the birth plurality. For example, in a twin pregnancy, where one twin is aborted before 20 weeks gestation and the remaining twin is born and is in scope for the Perinatal NMDS, plurality is coded as ‘1 Singleton’. If both twins are born at 20 weeks gestation or more, plurality is coded as ‘2 Twins’.</w:t>
                  </w:r>
                </w:p>
                <w:p>
                  <w:r>
                    <w:t xml:space="preserve">This item is collected for the mother only.</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e2adc78b3f4e31">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7383e1d7d249b7">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65134907dc436d">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49d12e9a234710">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dfef519e5e4900">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897eeb1f53449a">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e6f401a8854248">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5b07c7321e47d4">
                    <w:r>
                      <w:rPr>
                        <w:rStyle w:val="Hyperlink"/>
                      </w:rPr>
                      <w:t xml:space="preserve">Birth—birth weight, total grams NNNN</w:t>
                    </w:r>
                  </w:hyperlink>
                </w:p>
                <w:p>
                  <w:r>
                    <w:rPr>
                      <w:b/>
                      <w:i/>
                      <w:color w:val="333333"/>
                    </w:rPr>
                    <w:t xml:space="preserve">DSS specific information:</w:t>
                  </w:r>
                </w:p>
                <w:p>
                  <w:r>
                    <w:t xml:space="preserve"> </w:t>
                  </w:r>
                </w:p>
                <w:p>
                  <w:r>
                    <w:t xml:space="preserve">For the provision of state and territory hospital data to Commonwealth agencies this metadata item must be consistent with diagnoses and procedure codes for valid grouping.</w:t>
                  </w:r>
                </w:p>
                <w:p>
                  <w:r>
                    <w:t xml:space="preserve"> </w:t>
                  </w:r>
                </w:p>
                <w:p>
                  <w:r>
                    <w:t xml:space="preserve"> </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f0e2f07a954f4a">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cb49f0fba14a55">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40bd60f8ab48ac">
                    <w:r>
                      <w:rPr>
                        <w:rStyle w:val="Hyperlink"/>
                      </w:rPr>
                      <w:t xml:space="preserve">Female (pregnant)—number of cigarettes smoked (per day after 20 weeks of pregnancy), number N[NN]</w:t>
                    </w:r>
                  </w:hyperlink>
                </w:p>
                <w:p>
                  <w:r>
                    <w:rPr>
                      <w:b/>
                      <w:i/>
                      <w:color w:val="333333"/>
                    </w:rPr>
                    <w:t xml:space="preserve">Conditional obligation:</w:t>
                  </w:r>
                </w:p>
                <w:p>
                  <w:r>
                    <w:t xml:space="preserve">Record if answer to Female (pregnant)—tobacco smoking indicator (after twenty weeks of pregnancy), yes/no code N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567826dd6b4ee8">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1472e12d9043a8">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3bd7ecdde24718">
                    <w:r>
                      <w:rPr>
                        <w:rStyle w:val="Hyperlink"/>
                      </w:rPr>
                      <w:t xml:space="preserve">Person—area of usual residence, statistical area level 2 (SA2) code (ASGS 2011) N(9)</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a7e7e85c994c71">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f4bc182dfe40e1">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a950036a994c25">
                    <w:r>
                      <w:rPr>
                        <w:rStyle w:val="Hyperlink"/>
                      </w:rPr>
                      <w:t xml:space="preserve">Person—Indigenous status, code N</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7a2c61d3134709">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299456ced2400d">
                    <w:r>
                      <w:rPr>
                        <w:rStyle w:val="Hyperlink"/>
                      </w:rPr>
                      <w:t xml:space="preserve">Person—sex,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35a5268d774091">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3abffd12b84542">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2adfa53a0f443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461787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4a383d325b45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adfa53a0f44388" /><Relationship Type="http://schemas.openxmlformats.org/officeDocument/2006/relationships/header" Target="/word/header1.xml" Id="Rbbbc3c03716f46b7" /><Relationship Type="http://schemas.openxmlformats.org/officeDocument/2006/relationships/settings" Target="/word/settings.xml" Id="R1469ed90940440dc" /><Relationship Type="http://schemas.openxmlformats.org/officeDocument/2006/relationships/styles" Target="/word/styles.xml" Id="R8e5a401502394326" /><Relationship Type="http://schemas.openxmlformats.org/officeDocument/2006/relationships/hyperlink" Target="https://meteor.aihw.gov.au/RegistrationAuthority/12" TargetMode="External" Id="Re9c5752642c14d02" /><Relationship Type="http://schemas.openxmlformats.org/officeDocument/2006/relationships/hyperlink" Target="https://meteor.aihw.gov.au/content/426735" TargetMode="External" Id="Rc6b3fe6a72664655" /><Relationship Type="http://schemas.openxmlformats.org/officeDocument/2006/relationships/hyperlink" Target="https://meteor.aihw.gov.au/RegistrationAuthority/12" TargetMode="External" Id="Rafaeaaaa3cd444fd" /><Relationship Type="http://schemas.openxmlformats.org/officeDocument/2006/relationships/hyperlink" Target="https://meteor.aihw.gov.au/content/489433" TargetMode="External" Id="R54bceb8fc9ed45d1" /><Relationship Type="http://schemas.openxmlformats.org/officeDocument/2006/relationships/hyperlink" Target="https://meteor.aihw.gov.au/RegistrationAuthority/12" TargetMode="External" Id="Reb95b571806641cf" /><Relationship Type="http://schemas.openxmlformats.org/officeDocument/2006/relationships/hyperlink" Target="https://meteor.aihw.gov.au/content/473035" TargetMode="External" Id="R3860bc0294ab4877" /><Relationship Type="http://schemas.openxmlformats.org/officeDocument/2006/relationships/hyperlink" Target="https://meteor.aihw.gov.au/RegistrationAuthority/12" TargetMode="External" Id="R0faba6f6fe7e444a" /><Relationship Type="http://schemas.openxmlformats.org/officeDocument/2006/relationships/hyperlink" Target="https://meteor.aihw.gov.au/content/295349" TargetMode="External" Id="R360d7a9d05f74919" /><Relationship Type="http://schemas.openxmlformats.org/officeDocument/2006/relationships/hyperlink" Target="https://meteor.aihw.gov.au/content/269994" TargetMode="External" Id="Rfb043944157b43c0" /><Relationship Type="http://schemas.openxmlformats.org/officeDocument/2006/relationships/hyperlink" Target="https://meteor.aihw.gov.au/content/299992" TargetMode="External" Id="R80e2adc78b3f4e31" /><Relationship Type="http://schemas.openxmlformats.org/officeDocument/2006/relationships/hyperlink" Target="https://meteor.aihw.gov.au/content/269942" TargetMode="External" Id="R927383e1d7d249b7" /><Relationship Type="http://schemas.openxmlformats.org/officeDocument/2006/relationships/hyperlink" Target="https://meteor.aihw.gov.au/content/269937" TargetMode="External" Id="Rad65134907dc436d" /><Relationship Type="http://schemas.openxmlformats.org/officeDocument/2006/relationships/hyperlink" Target="https://meteor.aihw.gov.au/content/270151" TargetMode="External" Id="R1449d12e9a234710" /><Relationship Type="http://schemas.openxmlformats.org/officeDocument/2006/relationships/hyperlink" Target="https://meteor.aihw.gov.au/content/289360" TargetMode="External" Id="Reedfef519e5e4900" /><Relationship Type="http://schemas.openxmlformats.org/officeDocument/2006/relationships/hyperlink" Target="https://meteor.aihw.gov.au/content/269992" TargetMode="External" Id="R90897eeb1f53449a" /><Relationship Type="http://schemas.openxmlformats.org/officeDocument/2006/relationships/hyperlink" Target="https://meteor.aihw.gov.au/content/269949" TargetMode="External" Id="Rb8e6f401a8854248" /><Relationship Type="http://schemas.openxmlformats.org/officeDocument/2006/relationships/hyperlink" Target="https://meteor.aihw.gov.au/content/269938" TargetMode="External" Id="R855b07c7321e47d4" /><Relationship Type="http://schemas.openxmlformats.org/officeDocument/2006/relationships/hyperlink" Target="https://meteor.aihw.gov.au/content/270025" TargetMode="External" Id="R1ef0e2f07a954f4a" /><Relationship Type="http://schemas.openxmlformats.org/officeDocument/2006/relationships/numbering" Target="/word/numbering.xml" Id="Rcd764d62ce3c4359" /><Relationship Type="http://schemas.openxmlformats.org/officeDocument/2006/relationships/hyperlink" Target="https://meteor.aihw.gov.au/content/269973" TargetMode="External" Id="R64cb49f0fba14a55" /><Relationship Type="http://schemas.openxmlformats.org/officeDocument/2006/relationships/hyperlink" Target="https://meteor.aihw.gov.au/content/365445" TargetMode="External" Id="R3f40bd60f8ab48ac" /><Relationship Type="http://schemas.openxmlformats.org/officeDocument/2006/relationships/hyperlink" Target="https://meteor.aihw.gov.au/content/365417" TargetMode="External" Id="R20567826dd6b4ee8" /><Relationship Type="http://schemas.openxmlformats.org/officeDocument/2006/relationships/hyperlink" Target="https://meteor.aihw.gov.au/content/365404" TargetMode="External" Id="R061472e12d9043a8" /><Relationship Type="http://schemas.openxmlformats.org/officeDocument/2006/relationships/hyperlink" Target="https://meteor.aihw.gov.au/content/469909" TargetMode="External" Id="R123bd7ecdde24718" /><Relationship Type="http://schemas.openxmlformats.org/officeDocument/2006/relationships/hyperlink" Target="https://meteor.aihw.gov.au/content/459973" TargetMode="External" Id="R33a7e7e85c994c71" /><Relationship Type="http://schemas.openxmlformats.org/officeDocument/2006/relationships/hyperlink" Target="https://meteor.aihw.gov.au/content/287007" TargetMode="External" Id="Rb8f4bc182dfe40e1" /><Relationship Type="http://schemas.openxmlformats.org/officeDocument/2006/relationships/hyperlink" Target="https://meteor.aihw.gov.au/content/291036" TargetMode="External" Id="R2da950036a994c25" /><Relationship Type="http://schemas.openxmlformats.org/officeDocument/2006/relationships/hyperlink" Target="https://meteor.aihw.gov.au/content/290046" TargetMode="External" Id="R467a2c61d3134709" /><Relationship Type="http://schemas.openxmlformats.org/officeDocument/2006/relationships/hyperlink" Target="https://meteor.aihw.gov.au/content/287316" TargetMode="External" Id="R67299456ced2400d" /><Relationship Type="http://schemas.openxmlformats.org/officeDocument/2006/relationships/hyperlink" Target="https://meteor.aihw.gov.au/content/379597" TargetMode="External" Id="Rcb35a5268d774091" /><Relationship Type="http://schemas.openxmlformats.org/officeDocument/2006/relationships/hyperlink" Target="https://meteor.aihw.gov.au/content/298105" TargetMode="External" Id="R013abffd12b84542" /></Relationships>
</file>

<file path=word/_rels/header1.xml.rels>&#65279;<?xml version="1.0" encoding="utf-8"?><Relationships xmlns="http://schemas.openxmlformats.org/package/2006/relationships"><Relationship Type="http://schemas.openxmlformats.org/officeDocument/2006/relationships/image" Target="/media/image.png" Id="R9e4a383d325b45c4" /></Relationships>
</file>