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783178af59452e" /></Relationships>
</file>

<file path=word/document.xml><?xml version="1.0" encoding="utf-8"?>
<w:document xmlns:r="http://schemas.openxmlformats.org/officeDocument/2006/relationships" xmlns:w="http://schemas.openxmlformats.org/wordprocessingml/2006/main">
  <w:body>
    <w:p>
      <w:pPr>
        <w:pStyle w:val="Title"/>
      </w:pPr>
      <w:r>
        <w:t>Standard Australian Classification of Countries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Australian Classification of Countries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SACC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6a7496f364ae4">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6f2b323e649a4d4a">
              <w:r>
                <w:rPr>
                  <w:rStyle w:val="Hyperlink"/>
                  <w:color w:val="244061"/>
                </w:rPr>
                <w:t xml:space="preserve">Community Services (retired)</w:t>
              </w:r>
            </w:hyperlink>
            <w:r>
              <w:rPr>
                <w:rStyle w:val="row-content"/>
                <w:color w:val="244061"/>
              </w:rPr>
              <w:t xml:space="preserve">, Standard 17/11/2011</w:t>
            </w:r>
          </w:p>
          <w:p>
            <w:pPr>
              <w:spacing w:before="0" w:after="0"/>
            </w:pPr>
            <w:hyperlink w:history="true" r:id="R3adbdedc6ed74289">
              <w:r>
                <w:rPr>
                  <w:rStyle w:val="Hyperlink"/>
                  <w:color w:val="244061"/>
                </w:rPr>
                <w:t xml:space="preserve">Disability</w:t>
              </w:r>
            </w:hyperlink>
            <w:r>
              <w:rPr>
                <w:rStyle w:val="row-content"/>
                <w:color w:val="244061"/>
              </w:rPr>
              <w:t xml:space="preserve">, Standard 07/10/2014</w:t>
            </w:r>
          </w:p>
          <w:p>
            <w:pPr>
              <w:spacing w:before="0" w:after="0"/>
            </w:pPr>
            <w:hyperlink w:history="true" r:id="R2c97cb2f513b4c8a">
              <w:r>
                <w:rPr>
                  <w:rStyle w:val="Hyperlink"/>
                  <w:color w:val="244061"/>
                </w:rPr>
                <w:t xml:space="preserve">Health</w:t>
              </w:r>
            </w:hyperlink>
            <w:r>
              <w:rPr>
                <w:rStyle w:val="row-content"/>
                <w:color w:val="244061"/>
              </w:rPr>
              <w:t xml:space="preserve">, Superseded 06/12/2016</w:t>
            </w:r>
          </w:p>
          <w:p>
            <w:pPr>
              <w:spacing w:before="0" w:after="0"/>
            </w:pPr>
            <w:hyperlink w:history="true" r:id="R1820063f84cc4891">
              <w:r>
                <w:rPr>
                  <w:rStyle w:val="Hyperlink"/>
                  <w:color w:val="244061"/>
                </w:rPr>
                <w:t xml:space="preserve">Homelessness</w:t>
              </w:r>
            </w:hyperlink>
            <w:r>
              <w:rPr>
                <w:rStyle w:val="row-content"/>
                <w:color w:val="244061"/>
              </w:rPr>
              <w:t xml:space="preserve">, Superseded 10/08/2018</w:t>
            </w:r>
          </w:p>
          <w:p>
            <w:pPr>
              <w:spacing w:before="0" w:after="0"/>
            </w:pPr>
            <w:hyperlink w:history="true" r:id="R39d1311f15ca4cb1">
              <w:r>
                <w:rPr>
                  <w:rStyle w:val="Hyperlink"/>
                  <w:color w:val="244061"/>
                </w:rPr>
                <w:t xml:space="preserve">Housing assistance</w:t>
              </w:r>
            </w:hyperlink>
            <w:r>
              <w:rPr>
                <w:rStyle w:val="row-content"/>
                <w:color w:val="244061"/>
              </w:rPr>
              <w:t xml:space="preserve">, Standard 17/11/2011</w:t>
            </w:r>
          </w:p>
          <w:p>
            <w:pPr>
              <w:spacing w:before="0" w:after="0"/>
            </w:pPr>
            <w:hyperlink w:history="true" r:id="Rec91857c4317458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4ff502a5564600">
              <w:r>
                <w:rPr>
                  <w:rStyle w:val="Hyperlink"/>
                  <w:color w:val="244061"/>
                </w:rPr>
                <w:t xml:space="preserve">Tasmanian Health</w:t>
              </w:r>
            </w:hyperlink>
            <w:r>
              <w:rPr>
                <w:rStyle w:val="row-content"/>
                <w:color w:val="244061"/>
              </w:rPr>
              <w:t xml:space="preserve">, Superseded 08/03/2017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countries.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2011 (SACC) Edition 1 supersedes the Australian Standard Australian Classification of Countries 2008 (SACC) Edition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ac277e119bb84bf9">
              <w:r>
                <w:rPr>
                  <w:rStyle w:val="Hyperlink"/>
                </w:rPr>
                <w:t xml:space="preserve">Standard Australian Classification of Countries 2011 (SACC). Cat No. 1269.0</w:t>
              </w:r>
            </w:hyperlink>
            <w:r>
              <w:rPr>
                <w:rStyle w:val="row-content-rich-text"/>
              </w:rPr>
              <w:t xml:space="preserve">. Canberra: ABS (last viewed 22 August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3928b4651e4401">
              <w:r>
                <w:rPr>
                  <w:rStyle w:val="Hyperlink"/>
                </w:rPr>
                <w:t xml:space="preserve">Standard Australian Classification of Countries 2008</w:t>
              </w:r>
            </w:hyperlink>
          </w:p>
          <w:p>
            <w:pPr>
              <w:spacing w:before="0" w:after="0"/>
            </w:pPr>
            <w:r>
              <w:rPr>
                <w:rStyle w:val="row-content"/>
                <w:color w:val="244061"/>
              </w:rPr>
              <w:t xml:space="preserve">       </w:t>
            </w:r>
            <w:hyperlink w:history="true" r:id="R5f395aa4f45e419f">
              <w:r>
                <w:rPr>
                  <w:rStyle w:val="Hyperlink"/>
                  <w:color w:val="244061"/>
                </w:rPr>
                <w:t xml:space="preserve">Community Services (retired)</w:t>
              </w:r>
            </w:hyperlink>
            <w:r>
              <w:rPr>
                <w:rStyle w:val="row-content"/>
                <w:color w:val="244061"/>
              </w:rPr>
              <w:t xml:space="preserve">, Superseded 22/11/2011</w:t>
            </w:r>
          </w:p>
          <w:p>
            <w:pPr>
              <w:spacing w:before="0" w:after="0"/>
            </w:pPr>
            <w:r>
              <w:rPr>
                <w:rStyle w:val="row-content"/>
                <w:color w:val="244061"/>
              </w:rPr>
              <w:t xml:space="preserve">       </w:t>
            </w:r>
            <w:hyperlink w:history="true" r:id="R070e20faa2214d8c">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802eccd3a7f7436e">
              <w:r>
                <w:rPr>
                  <w:rStyle w:val="Hyperlink"/>
                  <w:color w:val="244061"/>
                </w:rPr>
                <w:t xml:space="preserve">Housing assistance</w:t>
              </w:r>
            </w:hyperlink>
            <w:r>
              <w:rPr>
                <w:rStyle w:val="row-content"/>
                <w:color w:val="244061"/>
              </w:rPr>
              <w:t xml:space="preserve">, Superseded 22/11/2011</w:t>
            </w:r>
          </w:p>
          <w:p>
            <w:r>
              <w:br/>
            </w:r>
            <w:r>
              <w:rPr>
                <w:rStyle w:val="row-content"/>
              </w:rPr>
              <w:t xml:space="preserve">Has been superseded by </w:t>
            </w:r>
            <w:hyperlink w:history="true" r:id="Re16979a1ed804510">
              <w:r>
                <w:rPr>
                  <w:rStyle w:val="Hyperlink"/>
                </w:rPr>
                <w:t xml:space="preserve">Standard Australian Classification of Countries 2016</w:t>
              </w:r>
            </w:hyperlink>
          </w:p>
          <w:p>
            <w:pPr>
              <w:spacing w:before="0" w:after="0"/>
            </w:pPr>
            <w:r>
              <w:rPr>
                <w:rStyle w:val="row-content"/>
                <w:color w:val="244061"/>
              </w:rPr>
              <w:t xml:space="preserve">       </w:t>
            </w:r>
            <w:hyperlink w:history="true" r:id="Ra62c88350d6b43d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be94cb0c7f6b4510">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35aee7a7e58642d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27fe7a13502c486d">
              <w:r>
                <w:rPr>
                  <w:rStyle w:val="Hyperlink"/>
                  <w:color w:val="244061"/>
                </w:rPr>
                <w:t xml:space="preserve">Disability</w:t>
              </w:r>
            </w:hyperlink>
            <w:r>
              <w:rPr>
                <w:rStyle w:val="row-content"/>
                <w:color w:val="244061"/>
              </w:rPr>
              <w:t xml:space="preserve">, Qualified 31/07/2017</w:t>
            </w:r>
          </w:p>
          <w:p>
            <w:pPr>
              <w:spacing w:before="0" w:after="0"/>
            </w:pPr>
            <w:r>
              <w:rPr>
                <w:rStyle w:val="row-content"/>
                <w:color w:val="244061"/>
              </w:rPr>
              <w:t xml:space="preserve">       </w:t>
            </w:r>
            <w:hyperlink w:history="true" r:id="R38086f7462fd40cd">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60a93eeee27f4b85">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1330a48df3254266">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08ef3867dbb94e05">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db762d7c92634bee">
              <w:r>
                <w:rPr>
                  <w:rStyle w:val="Hyperlink"/>
                </w:rPr>
                <w:t xml:space="preserve">Country code (SACC 2011) NNNN</w:t>
              </w:r>
            </w:hyperlink>
          </w:p>
          <w:p>
            <w:pPr>
              <w:spacing w:before="0" w:after="0"/>
            </w:pPr>
            <w:r>
              <w:rPr>
                <w:rStyle w:val="row-content"/>
                <w:color w:val="244061"/>
              </w:rPr>
              <w:t xml:space="preserve">       </w:t>
            </w:r>
            <w:hyperlink w:history="true" r:id="R791458ff1de646d1">
              <w:r>
                <w:rPr>
                  <w:rStyle w:val="Hyperlink"/>
                  <w:color w:val="244061"/>
                </w:rPr>
                <w:t xml:space="preserve">Children and Families</w:t>
              </w:r>
            </w:hyperlink>
            <w:r>
              <w:rPr>
                <w:rStyle w:val="row-content"/>
                <w:color w:val="244061"/>
              </w:rPr>
              <w:t xml:space="preserve">, Superseded 11/11/2018</w:t>
            </w:r>
          </w:p>
          <w:p>
            <w:pPr>
              <w:spacing w:before="0" w:after="0"/>
            </w:pPr>
            <w:r>
              <w:rPr>
                <w:rStyle w:val="row-content"/>
                <w:color w:val="244061"/>
              </w:rPr>
              <w:t xml:space="preserve">       </w:t>
            </w:r>
            <w:hyperlink w:history="true" r:id="Rd00a388bd0a04aac">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27548d90f718467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80231283d664cf5">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21a81fc9202e421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03f67e8b9134e6e">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43a2de0ef9ab49b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e3a45c18f2d4c40">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c9601cde3ad941fb">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3e0c9d31766b4ac2">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c867ebc4d0b84e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a64c68e8d049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67ebc4d0b84e9f" /><Relationship Type="http://schemas.openxmlformats.org/officeDocument/2006/relationships/header" Target="/word/header1.xml" Id="R18ba44d2833e4efa" /><Relationship Type="http://schemas.openxmlformats.org/officeDocument/2006/relationships/settings" Target="/word/settings.xml" Id="Rd5acb117e3804173" /><Relationship Type="http://schemas.openxmlformats.org/officeDocument/2006/relationships/styles" Target="/word/styles.xml" Id="R1fc0e199639d461c" /><Relationship Type="http://schemas.openxmlformats.org/officeDocument/2006/relationships/hyperlink" Target="https://meteor.aihw.gov.au/RegistrationAuthority/17" TargetMode="External" Id="Rbf26a7496f364ae4" /><Relationship Type="http://schemas.openxmlformats.org/officeDocument/2006/relationships/hyperlink" Target="https://meteor.aihw.gov.au/RegistrationAuthority/1" TargetMode="External" Id="R6f2b323e649a4d4a" /><Relationship Type="http://schemas.openxmlformats.org/officeDocument/2006/relationships/hyperlink" Target="https://meteor.aihw.gov.au/RegistrationAuthority/16" TargetMode="External" Id="R3adbdedc6ed74289" /><Relationship Type="http://schemas.openxmlformats.org/officeDocument/2006/relationships/hyperlink" Target="https://meteor.aihw.gov.au/RegistrationAuthority/12" TargetMode="External" Id="R2c97cb2f513b4c8a" /><Relationship Type="http://schemas.openxmlformats.org/officeDocument/2006/relationships/hyperlink" Target="https://meteor.aihw.gov.au/RegistrationAuthority/14" TargetMode="External" Id="R1820063f84cc4891" /><Relationship Type="http://schemas.openxmlformats.org/officeDocument/2006/relationships/hyperlink" Target="https://meteor.aihw.gov.au/RegistrationAuthority/11" TargetMode="External" Id="R39d1311f15ca4cb1" /><Relationship Type="http://schemas.openxmlformats.org/officeDocument/2006/relationships/hyperlink" Target="https://meteor.aihw.gov.au/RegistrationAuthority/3" TargetMode="External" Id="Rec91857c4317458f" /><Relationship Type="http://schemas.openxmlformats.org/officeDocument/2006/relationships/hyperlink" Target="https://meteor.aihw.gov.au/RegistrationAuthority/15" TargetMode="External" Id="R974ff502a5564600" /><Relationship Type="http://schemas.openxmlformats.org/officeDocument/2006/relationships/hyperlink" Target="http://www.abs.gov.au/ausstats/abs@.nsf/mf/1269.0" TargetMode="External" Id="Rac277e119bb84bf9" /><Relationship Type="http://schemas.openxmlformats.org/officeDocument/2006/relationships/hyperlink" Target="https://meteor.aihw.gov.au/content/370931" TargetMode="External" Id="Ra43928b4651e4401" /><Relationship Type="http://schemas.openxmlformats.org/officeDocument/2006/relationships/hyperlink" Target="https://meteor.aihw.gov.au/RegistrationAuthority/1" TargetMode="External" Id="R5f395aa4f45e419f" /><Relationship Type="http://schemas.openxmlformats.org/officeDocument/2006/relationships/hyperlink" Target="https://meteor.aihw.gov.au/RegistrationAuthority/12" TargetMode="External" Id="R070e20faa2214d8c" /><Relationship Type="http://schemas.openxmlformats.org/officeDocument/2006/relationships/hyperlink" Target="https://meteor.aihw.gov.au/RegistrationAuthority/11" TargetMode="External" Id="R802eccd3a7f7436e" /><Relationship Type="http://schemas.openxmlformats.org/officeDocument/2006/relationships/hyperlink" Target="https://meteor.aihw.gov.au/content/659350" TargetMode="External" Id="Re16979a1ed804510" /><Relationship Type="http://schemas.openxmlformats.org/officeDocument/2006/relationships/hyperlink" Target="https://meteor.aihw.gov.au/RegistrationAuthority/23" TargetMode="External" Id="Ra62c88350d6b43d0" /><Relationship Type="http://schemas.openxmlformats.org/officeDocument/2006/relationships/hyperlink" Target="https://meteor.aihw.gov.au/RegistrationAuthority/17" TargetMode="External" Id="Rbe94cb0c7f6b4510" /><Relationship Type="http://schemas.openxmlformats.org/officeDocument/2006/relationships/hyperlink" Target="https://meteor.aihw.gov.au/RegistrationAuthority/7" TargetMode="External" Id="R35aee7a7e58642dc" /><Relationship Type="http://schemas.openxmlformats.org/officeDocument/2006/relationships/hyperlink" Target="https://meteor.aihw.gov.au/RegistrationAuthority/16" TargetMode="External" Id="R27fe7a13502c486d" /><Relationship Type="http://schemas.openxmlformats.org/officeDocument/2006/relationships/hyperlink" Target="https://meteor.aihw.gov.au/RegistrationAuthority/12" TargetMode="External" Id="R38086f7462fd40cd" /><Relationship Type="http://schemas.openxmlformats.org/officeDocument/2006/relationships/hyperlink" Target="https://meteor.aihw.gov.au/RegistrationAuthority/14" TargetMode="External" Id="R60a93eeee27f4b85" /><Relationship Type="http://schemas.openxmlformats.org/officeDocument/2006/relationships/hyperlink" Target="https://meteor.aihw.gov.au/RegistrationAuthority/15" TargetMode="External" Id="R1330a48df3254266" /><Relationship Type="http://schemas.openxmlformats.org/officeDocument/2006/relationships/hyperlink" Target="https://meteor.aihw.gov.au/RegistrationAuthority/4" TargetMode="External" Id="R08ef3867dbb94e05" /><Relationship Type="http://schemas.openxmlformats.org/officeDocument/2006/relationships/hyperlink" Target="https://meteor.aihw.gov.au/content/459969" TargetMode="External" Id="Rdb762d7c92634bee" /><Relationship Type="http://schemas.openxmlformats.org/officeDocument/2006/relationships/hyperlink" Target="https://meteor.aihw.gov.au/RegistrationAuthority/17" TargetMode="External" Id="R791458ff1de646d1" /><Relationship Type="http://schemas.openxmlformats.org/officeDocument/2006/relationships/hyperlink" Target="https://meteor.aihw.gov.au/RegistrationAuthority/1" TargetMode="External" Id="Rd00a388bd0a04aac" /><Relationship Type="http://schemas.openxmlformats.org/officeDocument/2006/relationships/hyperlink" Target="https://meteor.aihw.gov.au/RegistrationAuthority/16" TargetMode="External" Id="R27548d90f7184678" /><Relationship Type="http://schemas.openxmlformats.org/officeDocument/2006/relationships/hyperlink" Target="https://meteor.aihw.gov.au/RegistrationAuthority/12" TargetMode="External" Id="R480231283d664cf5" /><Relationship Type="http://schemas.openxmlformats.org/officeDocument/2006/relationships/hyperlink" Target="https://meteor.aihw.gov.au/RegistrationAuthority/14" TargetMode="External" Id="R21a81fc9202e421f" /><Relationship Type="http://schemas.openxmlformats.org/officeDocument/2006/relationships/hyperlink" Target="https://meteor.aihw.gov.au/RegistrationAuthority/11" TargetMode="External" Id="R003f67e8b9134e6e" /><Relationship Type="http://schemas.openxmlformats.org/officeDocument/2006/relationships/hyperlink" Target="https://meteor.aihw.gov.au/RegistrationAuthority/3" TargetMode="External" Id="R43a2de0ef9ab49b0" /><Relationship Type="http://schemas.openxmlformats.org/officeDocument/2006/relationships/hyperlink" Target="https://meteor.aihw.gov.au/RegistrationAuthority/15" TargetMode="External" Id="Rae3a45c18f2d4c40" /><Relationship Type="http://schemas.openxmlformats.org/officeDocument/2006/relationships/hyperlink" Target="https://meteor.aihw.gov.au/RegistrationAuthority/2" TargetMode="External" Id="Rc9601cde3ad941fb" /><Relationship Type="http://schemas.openxmlformats.org/officeDocument/2006/relationships/hyperlink" Target="https://meteor.aihw.gov.au/RegistrationAuthority/4" TargetMode="External" Id="R3e0c9d31766b4ac2" /></Relationships>
</file>

<file path=word/_rels/header1.xml.rels>&#65279;<?xml version="1.0" encoding="utf-8"?><Relationships xmlns="http://schemas.openxmlformats.org/package/2006/relationships"><Relationship Type="http://schemas.openxmlformats.org/officeDocument/2006/relationships/image" Target="/media/image.png" Id="R72a64c68e8d049f6" /></Relationships>
</file>