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42037d525a4c1e" /></Relationships>
</file>

<file path=word/document.xml><?xml version="1.0" encoding="utf-8"?>
<w:document xmlns:r="http://schemas.openxmlformats.org/officeDocument/2006/relationships" xmlns:w="http://schemas.openxmlformats.org/wordprocessingml/2006/main">
  <w:body>
    <w:p>
      <w:pPr>
        <w:pStyle w:val="Title"/>
      </w:pPr>
      <w:r>
        <w:t>First care and protection order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care and protection order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d961d84bfd408e">
              <w:r>
                <w:rPr>
                  <w:rStyle w:val="Hyperlink"/>
                  <w:color w:val="244061"/>
                </w:rPr>
                <w:t xml:space="preserve">Children and Families</w:t>
              </w:r>
            </w:hyperlink>
            <w:r>
              <w:rPr>
                <w:rStyle w:val="row-content"/>
                <w:color w:val="244061"/>
              </w:rPr>
              <w:t xml:space="preserve">, Standard 22/11/2016</w:t>
            </w:r>
          </w:p>
          <w:p>
            <w:pPr>
              <w:spacing w:before="0" w:after="0"/>
            </w:pPr>
            <w:hyperlink w:history="true" r:id="R55ac061ed9274839">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has been admitted to a lawful direction concerning state and territory child protection services for the first time in the reporting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4f1d052b1e4bc6">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753f6f268f742d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9adcf9428b4122">
              <w:r>
                <w:rPr>
                  <w:rStyle w:val="Hyperlink"/>
                </w:rPr>
                <w:t xml:space="preserve">First order flag</w:t>
              </w:r>
            </w:hyperlink>
          </w:p>
          <w:p>
            <w:pPr>
              <w:spacing w:before="0" w:after="0"/>
            </w:pPr>
            <w:r>
              <w:rPr>
                <w:rStyle w:val="row-content"/>
                <w:color w:val="244061"/>
              </w:rPr>
              <w:t xml:space="preserve">       </w:t>
            </w:r>
            <w:hyperlink w:history="true" r:id="Ra865bbc5ccf84634">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0b1a73669164dd9">
              <w:r>
                <w:rPr>
                  <w:rStyle w:val="Hyperlink"/>
                </w:rPr>
                <w:t xml:space="preserve">Child—first care and protection order indicator </w:t>
              </w:r>
            </w:hyperlink>
          </w:p>
          <w:p>
            <w:pPr>
              <w:spacing w:before="0" w:after="0"/>
            </w:pPr>
            <w:r>
              <w:rPr>
                <w:rStyle w:val="row-content"/>
                <w:color w:val="244061"/>
              </w:rPr>
              <w:t xml:space="preserve">       </w:t>
            </w:r>
            <w:hyperlink w:history="true" r:id="R49ad66bcb3204984">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dd350f32dd314aa9">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e37c1012708944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458334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f642fb126b4b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7c1012708944cf" /><Relationship Type="http://schemas.openxmlformats.org/officeDocument/2006/relationships/header" Target="/word/header1.xml" Id="R4c9251171fdc4722" /><Relationship Type="http://schemas.openxmlformats.org/officeDocument/2006/relationships/settings" Target="/word/settings.xml" Id="Rca1a06deb5ad493a" /><Relationship Type="http://schemas.openxmlformats.org/officeDocument/2006/relationships/styles" Target="/word/styles.xml" Id="Rfbebb73ac9b744f1" /><Relationship Type="http://schemas.openxmlformats.org/officeDocument/2006/relationships/hyperlink" Target="https://meteor.aihw.gov.au/RegistrationAuthority/17" TargetMode="External" Id="Re5d961d84bfd408e" /><Relationship Type="http://schemas.openxmlformats.org/officeDocument/2006/relationships/hyperlink" Target="https://meteor.aihw.gov.au/RegistrationAuthority/1" TargetMode="External" Id="R55ac061ed9274839" /><Relationship Type="http://schemas.openxmlformats.org/officeDocument/2006/relationships/hyperlink" Target="https://meteor.aihw.gov.au/content/274651" TargetMode="External" Id="Rdc4f1d052b1e4bc6" /><Relationship Type="http://schemas.openxmlformats.org/officeDocument/2006/relationships/hyperlink" Target="https://meteor.aihw.gov.au/content/246013" TargetMode="External" Id="R4753f6f268f742d9" /><Relationship Type="http://schemas.openxmlformats.org/officeDocument/2006/relationships/hyperlink" Target="https://meteor.aihw.gov.au/content/314537" TargetMode="External" Id="Rda9adcf9428b4122" /><Relationship Type="http://schemas.openxmlformats.org/officeDocument/2006/relationships/hyperlink" Target="https://meteor.aihw.gov.au/RegistrationAuthority/1" TargetMode="External" Id="Ra865bbc5ccf84634" /><Relationship Type="http://schemas.openxmlformats.org/officeDocument/2006/relationships/hyperlink" Target="https://meteor.aihw.gov.au/content/458340" TargetMode="External" Id="Rb0b1a73669164dd9" /><Relationship Type="http://schemas.openxmlformats.org/officeDocument/2006/relationships/hyperlink" Target="https://meteor.aihw.gov.au/RegistrationAuthority/17" TargetMode="External" Id="R49ad66bcb3204984" /><Relationship Type="http://schemas.openxmlformats.org/officeDocument/2006/relationships/hyperlink" Target="https://meteor.aihw.gov.au/RegistrationAuthority/1" TargetMode="External" Id="Rdd350f32dd314aa9" /></Relationships>
</file>

<file path=word/_rels/header1.xml.rels>&#65279;<?xml version="1.0" encoding="utf-8"?><Relationships xmlns="http://schemas.openxmlformats.org/package/2006/relationships"><Relationship Type="http://schemas.openxmlformats.org/officeDocument/2006/relationships/image" Target="/media/image.png" Id="R3af642fb126b4b7a" /></Relationships>
</file>