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f3aa8df4754b02" /></Relationships>
</file>

<file path=word/document.xml><?xml version="1.0" encoding="utf-8"?>
<w:document xmlns:r="http://schemas.openxmlformats.org/officeDocument/2006/relationships" xmlns:w="http://schemas.openxmlformats.org/wordprocessingml/2006/main">
  <w:body>
    <w:p>
      <w:pPr>
        <w:pStyle w:val="Title"/>
      </w:pPr>
      <w:r>
        <w:t>Person—influenza immunisation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Person—influenza immunisation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Influenza immunisation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f2d21f17c24a01">
              <w:r>
                <w:rPr>
                  <w:rStyle w:val="Hyperlink"/>
                  <w:color w:val="244061"/>
                </w:rPr>
                <w:t xml:space="preserve">Health</w:t>
              </w:r>
            </w:hyperlink>
            <w:r>
              <w:rPr>
                <w:rStyle w:val="row-content"/>
                <w:color w:val="244061"/>
              </w:rPr>
              <w:t xml:space="preserve">, Standard 07/12/2011</w:t>
            </w:r>
          </w:p>
          <w:p>
            <w:pPr>
              <w:spacing w:before="0" w:after="0"/>
            </w:pPr>
            <w:hyperlink w:history="true" r:id="R55b62ed36a50422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immunised against influenza,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ffe20759354b3b">
              <w:r>
                <w:rPr>
                  <w:rStyle w:val="Hyperlink"/>
                </w:rPr>
                <w:t xml:space="preserve">Person—influenza immunisation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aaff085a11474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is immunised against influenza.</w:t>
            </w:r>
          </w:p>
          <w:p>
            <w:pPr>
              <w:spacing w:after="160"/>
            </w:pPr>
            <w:r>
              <w:rPr>
                <w:rStyle w:val="row-content-rich-text"/>
              </w:rPr>
              <w:t xml:space="preserve">CODE 2   No</w:t>
            </w:r>
          </w:p>
          <w:p>
            <w:pPr>
              <w:spacing w:after="160"/>
            </w:pPr>
            <w:r>
              <w:rPr>
                <w:rStyle w:val="row-content-rich-text"/>
              </w:rPr>
              <w:t xml:space="preserve">A person is not immunised against influenza.</w:t>
            </w:r>
          </w:p>
          <w:p>
            <w:pPr/>
            <w:r>
              <w:rPr>
                <w:rStyle w:val="row-content-rich-text"/>
              </w:rPr>
              <w:t xml:space="preserve">A person is considered to be immunised against influenza if, in the last 12 months, they have received an immunisation approved for prevention of influenza.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15500ecb834f2d">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3011c624ae7849b2">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upon </w:t>
            </w:r>
            <w:hyperlink w:history="true" r:id="Rc0831bbe139d4666">
              <w:r>
                <w:rPr>
                  <w:rStyle w:val="Hyperlink"/>
                </w:rPr>
                <w:t xml:space="preserve">Person—age, total years N[NN]</w:t>
              </w:r>
            </w:hyperlink>
            <w:r>
              <w:rPr>
                <w:rStyle w:val="row-content"/>
              </w:rPr>
              <w:t xml:space="preserve"> being ≥ 6 months at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a First Nations person is recorded as immunised against influenza if they have received an influenza vaccine in the previous 12 months up to the census date.</w:t>
            </w:r>
          </w:p>
          <w:p>
            <w:r>
              <w:br/>
            </w:r>
            <w:r>
              <w:br/>
            </w:r>
            <w:hyperlink w:history="true" r:id="R8e6e61f154f34b67">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a3cc0fc2018f4066">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upon </w:t>
            </w:r>
            <w:hyperlink w:history="true" r:id="R8203e77907d84d63">
              <w:r>
                <w:rPr>
                  <w:rStyle w:val="Hyperlink"/>
                </w:rPr>
                <w:t xml:space="preserve">Person—age, total years N[NN]</w:t>
              </w:r>
            </w:hyperlink>
            <w:r>
              <w:rPr>
                <w:rStyle w:val="row-content"/>
              </w:rPr>
              <w:t xml:space="preserve"> being ≥ 6 months at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a First Nations person is recorded as immunised against influenza if they have received an influenza vaccine in the previous 12 months up to the census date.</w:t>
            </w:r>
          </w:p>
          <w:p>
            <w:r>
              <w:br/>
            </w:r>
            <w:r>
              <w:br/>
            </w:r>
            <w:hyperlink w:history="true" r:id="R04ada8ed6a7146b7">
              <w:r>
                <w:rPr>
                  <w:rStyle w:val="Hyperlink"/>
                </w:rPr>
                <w:t xml:space="preserve">Indigenous primary health care DSS 2012-14</w:t>
              </w:r>
            </w:hyperlink>
          </w:p>
          <w:p>
            <w:pPr>
              <w:spacing w:before="0" w:after="0"/>
            </w:pPr>
            <w:r>
              <w:rPr>
                <w:rStyle w:val="row-content"/>
                <w:color w:val="244061"/>
              </w:rPr>
              <w:t xml:space="preserve">       </w:t>
            </w:r>
            <w:hyperlink w:history="true" r:id="R56ed27be3d354bd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8787982216f433f">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50 years and over.</w:t>
            </w:r>
            <w:r>
              <w:br/>
            </w:r>
            <w:r>
              <w:rPr>
                <w:rStyle w:val="row-content"/>
                <w:b/>
                <w:i/>
              </w:rPr>
              <w:t xml:space="preserve">DSS specific information: </w:t>
            </w:r>
            <w:r>
              <w:rPr>
                <w:rStyle w:val="row-content"/>
              </w:rPr>
              <w:t xml:space="preserve">In the Indigenous primary health care DSS, an Indigenous person aged 50 years and over is recorded as immunised against influenza if they have received an influenza vaccine in the previous year.</w:t>
            </w:r>
            <w:r>
              <w:br/>
            </w:r>
            <w:r>
              <w:br/>
            </w:r>
            <w:hyperlink w:history="true" r:id="Rf41272448eaa451c">
              <w:r>
                <w:rPr>
                  <w:rStyle w:val="Hyperlink"/>
                </w:rPr>
                <w:t xml:space="preserve">Indigenous primary health care DSS 2014-15</w:t>
              </w:r>
            </w:hyperlink>
          </w:p>
          <w:p>
            <w:pPr>
              <w:spacing w:before="0" w:after="0"/>
            </w:pPr>
            <w:r>
              <w:rPr>
                <w:rStyle w:val="row-content"/>
                <w:color w:val="244061"/>
              </w:rPr>
              <w:t xml:space="preserve">       </w:t>
            </w:r>
            <w:hyperlink w:history="true" r:id="R64472a81396a40f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5a843f31e1b4703">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50 years and over.</w:t>
            </w:r>
            <w:r>
              <w:br/>
            </w:r>
            <w:r>
              <w:rPr>
                <w:rStyle w:val="row-content"/>
                <w:b/>
                <w:i/>
              </w:rPr>
              <w:t xml:space="preserve">DSS specific information: </w:t>
            </w:r>
            <w:r>
              <w:rPr>
                <w:rStyle w:val="row-content"/>
              </w:rPr>
              <w:t xml:space="preserve">In the Indigenous primary health care DSS, an Indigenous person aged 50 years and over is recorded as immunised against influenza if they have received an influenza vaccine in the previous year.</w:t>
            </w:r>
            <w:r>
              <w:br/>
            </w:r>
            <w:r>
              <w:br/>
            </w:r>
            <w:hyperlink w:history="true" r:id="R568025f360d9481c">
              <w:r>
                <w:rPr>
                  <w:rStyle w:val="Hyperlink"/>
                </w:rPr>
                <w:t xml:space="preserve">Indigenous primary health care DSS 2015-17</w:t>
              </w:r>
            </w:hyperlink>
          </w:p>
          <w:p>
            <w:pPr>
              <w:spacing w:before="0" w:after="0"/>
            </w:pPr>
            <w:r>
              <w:rPr>
                <w:rStyle w:val="row-content"/>
                <w:color w:val="244061"/>
              </w:rPr>
              <w:t xml:space="preserve">       </w:t>
            </w:r>
            <w:hyperlink w:history="true" r:id="R64970801a91c4b5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3965e015e7843e3">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50 years and over.</w:t>
            </w:r>
          </w:p>
          <w:p>
            <w:r>
              <w:br/>
            </w:r>
            <w:r>
              <w:rPr>
                <w:rStyle w:val="row-content"/>
                <w:b/>
                <w:i/>
              </w:rPr>
              <w:t xml:space="preserve">DSS specific information: </w:t>
            </w:r>
          </w:p>
          <w:p>
            <w:r>
              <w:rPr>
                <w:rStyle w:val="row-content"/>
              </w:rPr>
              <w:t xml:space="preserve">In the Indigenous primary health care DSS, an Indigenous person aged 50 years and over is recorded as immunised against influenza if they have received an influenza vaccine in the previous year.</w:t>
            </w:r>
          </w:p>
          <w:p>
            <w:r>
              <w:br/>
            </w:r>
            <w:r>
              <w:br/>
            </w:r>
            <w:hyperlink w:history="true" r:id="R47b7525fb4d24b0b">
              <w:r>
                <w:rPr>
                  <w:rStyle w:val="Hyperlink"/>
                </w:rPr>
                <w:t xml:space="preserve">Indigenous primary health care NBEDS 2017–18</w:t>
              </w:r>
            </w:hyperlink>
          </w:p>
          <w:p>
            <w:pPr>
              <w:spacing w:before="0" w:after="0"/>
            </w:pPr>
            <w:r>
              <w:rPr>
                <w:rStyle w:val="row-content"/>
                <w:color w:val="244061"/>
              </w:rPr>
              <w:t xml:space="preserve">       </w:t>
            </w:r>
            <w:hyperlink w:history="true" r:id="R048a073332e3486b">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4f850f0b01c04339">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50 and over.</w:t>
            </w:r>
          </w:p>
          <w:p>
            <w:r>
              <w:br/>
            </w:r>
            <w:r>
              <w:rPr>
                <w:rStyle w:val="row-content"/>
                <w:b/>
                <w:i/>
              </w:rPr>
              <w:t xml:space="preserve">DSS specific information: </w:t>
            </w:r>
          </w:p>
          <w:p>
            <w:r>
              <w:rPr>
                <w:rStyle w:val="row-content"/>
              </w:rPr>
              <w:t xml:space="preserve">In the Indigenous primary health care NBEDS, an Indigenous person aged 50 and over is recorded as immunised against influenza if they have received an influenza vaccine in the previous year.</w:t>
            </w:r>
          </w:p>
          <w:p>
            <w:r>
              <w:br/>
            </w:r>
            <w:r>
              <w:br/>
            </w:r>
            <w:hyperlink w:history="true" r:id="Re95c57c26bf54d09">
              <w:r>
                <w:rPr>
                  <w:rStyle w:val="Hyperlink"/>
                </w:rPr>
                <w:t xml:space="preserve">Indigenous primary health care NBEDS 2018–19</w:t>
              </w:r>
            </w:hyperlink>
          </w:p>
          <w:p>
            <w:pPr>
              <w:spacing w:before="0" w:after="0"/>
            </w:pPr>
            <w:r>
              <w:rPr>
                <w:rStyle w:val="row-content"/>
                <w:color w:val="244061"/>
              </w:rPr>
              <w:t xml:space="preserve">       </w:t>
            </w:r>
            <w:hyperlink w:history="true" r:id="Rb8d3955bcd0d427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c13f698f07040a5">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50 and over.</w:t>
            </w:r>
          </w:p>
          <w:p>
            <w:r>
              <w:br/>
            </w:r>
            <w:r>
              <w:rPr>
                <w:rStyle w:val="row-content"/>
                <w:b/>
                <w:i/>
              </w:rPr>
              <w:t xml:space="preserve">DSS specific information: </w:t>
            </w:r>
          </w:p>
          <w:p>
            <w:r>
              <w:rPr>
                <w:rStyle w:val="row-content"/>
              </w:rPr>
              <w:t xml:space="preserve">In the Indigenous primary health care NBEDS, an Indigenous person aged 50 and over is recorded as immunised against influenza if they have received an influenza vaccine in the previous year.</w:t>
            </w:r>
          </w:p>
          <w:p>
            <w:r>
              <w:br/>
            </w:r>
            <w:r>
              <w:br/>
            </w:r>
            <w:hyperlink w:history="true" r:id="R5fded0a3cd374ea9">
              <w:r>
                <w:rPr>
                  <w:rStyle w:val="Hyperlink"/>
                </w:rPr>
                <w:t xml:space="preserve">Indigenous primary health care NBEDS 2019–20</w:t>
              </w:r>
            </w:hyperlink>
          </w:p>
          <w:p>
            <w:pPr>
              <w:spacing w:before="0" w:after="0"/>
            </w:pPr>
            <w:r>
              <w:rPr>
                <w:rStyle w:val="row-content"/>
                <w:color w:val="244061"/>
              </w:rPr>
              <w:t xml:space="preserve">       </w:t>
            </w:r>
            <w:hyperlink w:history="true" r:id="Rfc332b84db31404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bae3eabb3684a35">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50 and over.</w:t>
            </w:r>
          </w:p>
          <w:p>
            <w:r>
              <w:br/>
            </w:r>
            <w:r>
              <w:rPr>
                <w:rStyle w:val="row-content"/>
                <w:b/>
                <w:i/>
              </w:rPr>
              <w:t xml:space="preserve">DSS specific information: </w:t>
            </w:r>
          </w:p>
          <w:p>
            <w:r>
              <w:rPr>
                <w:rStyle w:val="row-content"/>
              </w:rPr>
              <w:t xml:space="preserve">In the Indigenous primary health care NBEDS, an Indigenous person aged 50 and over is recorded as immunised against influenza if they have received an influenza vaccine in the previous year.</w:t>
            </w:r>
          </w:p>
          <w:p>
            <w:r>
              <w:br/>
            </w:r>
            <w:r>
              <w:br/>
            </w:r>
            <w:hyperlink w:history="true" r:id="R31c3fe5ccc844cca">
              <w:r>
                <w:rPr>
                  <w:rStyle w:val="Hyperlink"/>
                </w:rPr>
                <w:t xml:space="preserve">Indigenous primary health care NBEDS 2020–21</w:t>
              </w:r>
            </w:hyperlink>
          </w:p>
          <w:p>
            <w:pPr>
              <w:spacing w:before="0" w:after="0"/>
            </w:pPr>
            <w:r>
              <w:rPr>
                <w:rStyle w:val="row-content"/>
                <w:color w:val="244061"/>
              </w:rPr>
              <w:t xml:space="preserve">       </w:t>
            </w:r>
            <w:hyperlink w:history="true" r:id="R25c1b0b6852d4f8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50 and over.</w:t>
            </w:r>
          </w:p>
          <w:p>
            <w:r>
              <w:br/>
            </w:r>
            <w:r>
              <w:rPr>
                <w:rStyle w:val="row-content"/>
                <w:b/>
                <w:i/>
              </w:rPr>
              <w:t xml:space="preserve">DSS specific information: </w:t>
            </w:r>
          </w:p>
          <w:p>
            <w:r>
              <w:rPr>
                <w:rStyle w:val="row-content"/>
              </w:rPr>
              <w:t xml:space="preserve">In the Indigenous primary health care NBEDS, an Indigenous person aged 50 and over is recorded as immunised against influenza if they have received an influenza vaccine in the previous year.</w:t>
            </w:r>
          </w:p>
          <w:p>
            <w:r>
              <w:br/>
            </w:r>
            <w:r>
              <w:br/>
            </w:r>
            <w:hyperlink w:history="true" r:id="R0c847ba374b149f3">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0cb08a97afa74905">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w:t>
            </w:r>
          </w:p>
          <w:p>
            <w:pPr>
              <w:pStyle w:val="ListParagraph"/>
              <w:numPr>
                <w:ilvl w:val="0"/>
                <w:numId w:val="2"/>
              </w:numPr>
            </w:pPr>
            <w:r>
              <w:rPr>
                <w:rStyle w:val="row-content"/>
              </w:rPr>
              <w:t xml:space="preserve">aged ≥ 6 months at the census date OR </w:t>
            </w:r>
          </w:p>
          <w:p>
            <w:pPr>
              <w:pStyle w:val="ListParagraph"/>
              <w:numPr>
                <w:ilvl w:val="0"/>
                <w:numId w:val="2"/>
              </w:numPr>
            </w:pPr>
            <w:r>
              <w:rPr>
                <w:rStyle w:val="row-content"/>
              </w:rPr>
              <w:t xml:space="preserve">aged 15–49 at the census data and having 'CODE 02 Type 2 diabetes' response to 'Person—diabetes mellitus status, code NN' OR</w:t>
            </w:r>
          </w:p>
          <w:p>
            <w:pPr>
              <w:pStyle w:val="ListParagraph"/>
              <w:numPr>
                <w:ilvl w:val="0"/>
                <w:numId w:val="2"/>
              </w:numPr>
            </w:pPr>
            <w:r>
              <w:rPr>
                <w:rStyle w:val="row-content"/>
              </w:rPr>
              <w:t xml:space="preserve">aged 15–49 at the census data and having 'CODE 1 Yes' response to 'Person—chronic obstructive pulmonary disease recorded indicator, yes/no code N'</w:t>
            </w:r>
          </w:p>
          <w:p>
            <w:r>
              <w:br/>
            </w:r>
            <w:r>
              <w:rPr>
                <w:rStyle w:val="row-content"/>
                <w:b/>
                <w:i/>
              </w:rPr>
              <w:t xml:space="preserve">DSS specific information: </w:t>
            </w:r>
          </w:p>
          <w:p>
            <w:r>
              <w:rPr>
                <w:rStyle w:val="row-content"/>
              </w:rPr>
              <w:t xml:space="preserve">Data are provided to the AIHW 3 times:</w:t>
            </w:r>
          </w:p>
          <w:p>
            <w:pPr>
              <w:pStyle w:val="ListParagraph"/>
              <w:numPr>
                <w:ilvl w:val="0"/>
                <w:numId w:val="3"/>
              </w:numPr>
            </w:pPr>
            <w:r>
              <w:rPr>
                <w:rStyle w:val="row-content"/>
              </w:rPr>
              <w:t xml:space="preserve">relating to Indigenous regular clients aged 6 months and over</w:t>
            </w:r>
          </w:p>
          <w:p>
            <w:pPr>
              <w:pStyle w:val="ListParagraph"/>
              <w:numPr>
                <w:ilvl w:val="0"/>
                <w:numId w:val="3"/>
              </w:numPr>
            </w:pPr>
            <w:r>
              <w:rPr>
                <w:rStyle w:val="row-content"/>
              </w:rPr>
              <w:t xml:space="preserve">relating to Indigenous regular clients aged 15–49 with type 2 diabetes</w:t>
            </w:r>
          </w:p>
          <w:p>
            <w:pPr>
              <w:pStyle w:val="ListParagraph"/>
              <w:numPr>
                <w:ilvl w:val="0"/>
                <w:numId w:val="3"/>
              </w:numPr>
            </w:pPr>
            <w:r>
              <w:rPr>
                <w:rStyle w:val="row-content"/>
              </w:rPr>
              <w:t xml:space="preserve">relating to Indigenous regular clients aged 15–49 with COPD.</w:t>
            </w:r>
          </w:p>
          <w:p>
            <w:r>
              <w:rPr>
                <w:rStyle w:val="row-content"/>
              </w:rPr>
              <w:t xml:space="preserve">In the ISPHC NBEDS, an Indigenous person is recorded as immunised against influenza if they have received an influenza vaccine in the previous 12 months up to the census date.</w:t>
            </w:r>
          </w:p>
          <w:p>
            <w:r>
              <w:rPr>
                <w:rStyle w:val="row-content"/>
              </w:rPr>
              <w:t xml:space="preserve">In the ISPHC NBEDS only aggregated data with CODE 1 are provided to the AIHW.</w:t>
            </w:r>
          </w:p>
          <w:p>
            <w:r>
              <w:br/>
            </w:r>
            <w:r>
              <w:br/>
            </w:r>
            <w:hyperlink w:history="true" r:id="R860096ec1ffa4175">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767b152479394ba8">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upon a person being aged ≥ 6 months at the census date.</w:t>
            </w:r>
          </w:p>
          <w:p>
            <w:r>
              <w:br/>
            </w:r>
            <w:r>
              <w:rPr>
                <w:rStyle w:val="row-content"/>
                <w:b/>
                <w:i/>
              </w:rPr>
              <w:t xml:space="preserve">DSS specific information: </w:t>
            </w:r>
          </w:p>
          <w:p>
            <w:r>
              <w:rPr>
                <w:rStyle w:val="row-content"/>
              </w:rPr>
              <w:t xml:space="preserve">In the ISPHC NBEDS, an Indigenous person is recorded as immunised against influenza if they have received an influenza vaccine in the previous 12 months up to the census date.</w:t>
            </w:r>
          </w:p>
          <w:p>
            <w:r>
              <w:rPr>
                <w:rStyle w:val="row-content"/>
              </w:rPr>
              <w:t xml:space="preserve">In the ISPHC NBEDS only aggregated data with CODE 1 are provided to the AIHW.</w:t>
            </w:r>
          </w:p>
          <w:p>
            <w:r>
              <w:br/>
            </w:r>
            <w:r>
              <w:br/>
            </w:r>
            <w:hyperlink w:history="true" r:id="R169acb6b195e4e9e">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5aef88404c6a418e">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upon a person being aged ≥ 6 months at the census date.</w:t>
            </w:r>
          </w:p>
          <w:p>
            <w:r>
              <w:br/>
            </w:r>
            <w:r>
              <w:rPr>
                <w:rStyle w:val="row-content"/>
                <w:b/>
                <w:i/>
              </w:rPr>
              <w:t xml:space="preserve">DSS specific information: </w:t>
            </w:r>
          </w:p>
          <w:p>
            <w:r>
              <w:rPr>
                <w:rStyle w:val="row-content"/>
              </w:rPr>
              <w:t xml:space="preserve">In the ISPHC NBEDS, an Indigenous person is recorded as immunised against influenza if they have received an influenza vaccine in the previous 12 months up to the census date.</w:t>
            </w:r>
          </w:p>
          <w:p>
            <w:r>
              <w:rPr>
                <w:rStyle w:val="row-content"/>
              </w:rPr>
              <w:t xml:space="preserve">In the ISPHC NBEDS only aggregated data with CODE 1 are provided to the AIHW.</w:t>
            </w:r>
          </w:p>
          <w:p>
            <w:r>
              <w:br/>
            </w:r>
            <w:r>
              <w:br/>
            </w:r>
            <w:hyperlink w:history="true" r:id="Rfdc612dc0a0c4496">
              <w:r>
                <w:rPr>
                  <w:rStyle w:val="Hyperlink"/>
                </w:rPr>
                <w:t xml:space="preserve">Indigenous-specific primary health care NBEDS June 2021</w:t>
              </w:r>
            </w:hyperlink>
          </w:p>
          <w:p>
            <w:pPr>
              <w:spacing w:before="0" w:after="0"/>
            </w:pPr>
            <w:r>
              <w:rPr>
                <w:rStyle w:val="row-content"/>
                <w:color w:val="244061"/>
              </w:rPr>
              <w:t xml:space="preserve">       </w:t>
            </w:r>
            <w:hyperlink w:history="true" r:id="R54d2a097a40f40c5">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 being:</w:t>
            </w:r>
          </w:p>
          <w:p>
            <w:pPr>
              <w:pStyle w:val="ListParagraph"/>
              <w:numPr>
                <w:ilvl w:val="0"/>
                <w:numId w:val="4"/>
              </w:numPr>
            </w:pPr>
            <w:r>
              <w:rPr>
                <w:rStyle w:val="row-content"/>
              </w:rPr>
              <w:t xml:space="preserve">aged ≥ 6 months at the census date OR </w:t>
            </w:r>
          </w:p>
          <w:p>
            <w:pPr>
              <w:pStyle w:val="ListParagraph"/>
              <w:numPr>
                <w:ilvl w:val="0"/>
                <w:numId w:val="4"/>
              </w:numPr>
            </w:pPr>
            <w:r>
              <w:rPr>
                <w:rStyle w:val="row-content"/>
              </w:rPr>
              <w:t xml:space="preserve">aged 15–49 at the census data and having 'CODE 02 Type 2 diabetes' response to 'Person—diabetes mellitus status, code NN' OR</w:t>
            </w:r>
          </w:p>
          <w:p>
            <w:pPr>
              <w:pStyle w:val="ListParagraph"/>
              <w:numPr>
                <w:ilvl w:val="0"/>
                <w:numId w:val="4"/>
              </w:numPr>
            </w:pPr>
            <w:r>
              <w:rPr>
                <w:rStyle w:val="row-content"/>
              </w:rPr>
              <w:t xml:space="preserve">aged 15–49 at the census data and having 'CODE 1 Yes' response to 'Person—chronic obstructive pulmonary disease recorded indicator, yes/no code N'</w:t>
            </w:r>
          </w:p>
          <w:p>
            <w:r>
              <w:br/>
            </w:r>
            <w:r>
              <w:rPr>
                <w:rStyle w:val="row-content"/>
                <w:b/>
                <w:i/>
              </w:rPr>
              <w:t xml:space="preserve">DSS specific information: </w:t>
            </w:r>
          </w:p>
          <w:p>
            <w:r>
              <w:rPr>
                <w:rStyle w:val="row-content"/>
              </w:rPr>
              <w:t xml:space="preserve">Data are provided to the AIHW 3 times:</w:t>
            </w:r>
          </w:p>
          <w:p>
            <w:pPr>
              <w:pStyle w:val="ListParagraph"/>
              <w:numPr>
                <w:ilvl w:val="0"/>
                <w:numId w:val="5"/>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b38c63437c0542bf">
              <w:r>
                <w:rPr>
                  <w:rStyle w:val="Hyperlink"/>
                  <w:b/>
                </w:rPr>
                <w:t xml:space="preserve">Indigenous regular clients</w:t>
              </w:r>
            </w:hyperlink>
            <w:r>
              <w:rPr>
                <w:rStyle w:val="row-content"/>
              </w:rPr>
              <w:t xml:space="preserve"> aged 6 months and over</w:t>
            </w:r>
          </w:p>
          <w:p>
            <w:pPr>
              <w:pStyle w:val="ListParagraph"/>
              <w:numPr>
                <w:ilvl w:val="0"/>
                <w:numId w:val="5"/>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f40e535ff894c60">
              <w:r>
                <w:rPr>
                  <w:rStyle w:val="Hyperlink"/>
                  <w:b/>
                </w:rPr>
                <w:t xml:space="preserve">Indigenous regular clients</w:t>
              </w:r>
            </w:hyperlink>
            <w:r>
              <w:rPr>
                <w:rStyle w:val="row-content"/>
              </w:rPr>
              <w:t xml:space="preserve"> aged 15–49 with type 2 diabetes</w:t>
            </w:r>
          </w:p>
          <w:p>
            <w:pPr>
              <w:pStyle w:val="ListParagraph"/>
              <w:numPr>
                <w:ilvl w:val="0"/>
                <w:numId w:val="5"/>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5de87eab39147b2">
              <w:r>
                <w:rPr>
                  <w:rStyle w:val="Hyperlink"/>
                  <w:b/>
                </w:rPr>
                <w:t xml:space="preserve">Indigenous regular clients aged</w:t>
              </w:r>
            </w:hyperlink>
            <w:r>
              <w:rPr>
                <w:rStyle w:val="row-content"/>
              </w:rPr>
              <w:t xml:space="preserve"> 15–49 with COPD.</w:t>
            </w:r>
          </w:p>
          <w:p>
            <w:r>
              <w:rPr>
                <w:rStyle w:val="row-content"/>
              </w:rPr>
              <w:t xml:space="preserve">In the ISPHC NBEDS, an Indigenous person is recorded as immunised against influenza if they have received an influenza vaccine in the previous 12 months up to the census date.</w:t>
            </w:r>
          </w:p>
          <w:p>
            <w:r>
              <w:rPr>
                <w:rStyle w:val="row-content"/>
              </w:rPr>
              <w:t xml:space="preserve">In the ISPHC NBEDS only aggregated data with CODE 1 are provided to the AIHW.</w:t>
            </w:r>
          </w:p>
          <w:p>
            <w:r>
              <w:br/>
            </w:r>
            <w:r>
              <w:br/>
            </w:r>
            <w:hyperlink w:history="true" r:id="Rd661005682444107">
              <w:r>
                <w:rPr>
                  <w:rStyle w:val="Hyperlink"/>
                </w:rPr>
                <w:t xml:space="preserve">Indigenous-specific primary health care NBEDS June 2022</w:t>
              </w:r>
            </w:hyperlink>
          </w:p>
          <w:p>
            <w:pPr>
              <w:spacing w:before="0" w:after="0"/>
            </w:pPr>
            <w:r>
              <w:rPr>
                <w:rStyle w:val="row-content"/>
                <w:color w:val="244061"/>
              </w:rPr>
              <w:t xml:space="preserve">       </w:t>
            </w:r>
            <w:hyperlink w:history="true" r:id="R47d71356753041c8">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 being aged ≥ 6 months at the census date.</w:t>
            </w:r>
          </w:p>
          <w:p>
            <w:r>
              <w:br/>
            </w:r>
            <w:r>
              <w:rPr>
                <w:rStyle w:val="row-content"/>
                <w:b/>
                <w:i/>
              </w:rPr>
              <w:t xml:space="preserve">DSS specific information: </w:t>
            </w:r>
          </w:p>
          <w:p>
            <w:r>
              <w:rPr>
                <w:rStyle w:val="row-content"/>
              </w:rPr>
              <w:t xml:space="preserve">In the ISPHC NBEDS, an Indigenous person is recorded as immunised against influenza if they have received an influenza vaccine in the previous 12 months up to the census date.</w:t>
            </w:r>
          </w:p>
          <w:p>
            <w:r>
              <w:rPr>
                <w:rStyle w:val="row-content"/>
              </w:rPr>
              <w:t xml:space="preserve">In the ISPHC NBEDS only aggregated data with CODE 1 are provided to the AIHW.</w:t>
            </w:r>
          </w:p>
          <w:p>
            <w:r>
              <w:br/>
            </w:r>
            <w:r>
              <w:br/>
            </w:r>
            <w:hyperlink w:history="true" r:id="R1067174a3f8f4d95">
              <w:r>
                <w:rPr>
                  <w:rStyle w:val="Hyperlink"/>
                </w:rPr>
                <w:t xml:space="preserve">Indigenous-specific primary health care NBEDS June 2023</w:t>
              </w:r>
            </w:hyperlink>
          </w:p>
          <w:p>
            <w:pPr>
              <w:spacing w:before="0" w:after="0"/>
            </w:pPr>
            <w:r>
              <w:rPr>
                <w:rStyle w:val="row-content"/>
                <w:color w:val="244061"/>
              </w:rPr>
              <w:t xml:space="preserve">       </w:t>
            </w:r>
            <w:hyperlink w:history="true" r:id="R2b6d6284fcc74665">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upon a person being aged ≥ 6 months at the census date.</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 an Indigenous person is recorded as immunised against influenza if they have received an influenza vaccine in the previous 12 months up to the census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fa4bf6a44144e95">
              <w:r>
                <w:rPr>
                  <w:rStyle w:val="Hyperlink"/>
                </w:rPr>
                <w:t xml:space="preserve">First Nations-specific primary health care: PI14a-Number of First Nations regular clients aged 6 months and over who are immunised against influenza, December 2023</w:t>
              </w:r>
            </w:hyperlink>
          </w:p>
          <w:p>
            <w:pPr>
              <w:spacing w:before="0" w:after="0"/>
            </w:pPr>
            <w:r>
              <w:rPr>
                <w:rStyle w:val="row-content"/>
                <w:color w:val="244061"/>
              </w:rPr>
              <w:t xml:space="preserve">       </w:t>
            </w:r>
            <w:hyperlink w:history="true" r:id="R95670f7d8037447d">
              <w:r>
                <w:rPr>
                  <w:rStyle w:val="Hyperlink"/>
                  <w:color w:val="244061"/>
                </w:rPr>
                <w:t xml:space="preserve">Indigenous</w:t>
              </w:r>
            </w:hyperlink>
            <w:r>
              <w:rPr>
                <w:rStyle w:val="row-content"/>
                <w:color w:val="244061"/>
              </w:rPr>
              <w:t xml:space="preserve">, Standard 25/02/2024</w:t>
            </w:r>
          </w:p>
          <w:p>
            <w:r>
              <w:br/>
            </w:r>
            <w:hyperlink w:history="true" r:id="Rc4ce7541fd754f3a">
              <w:r>
                <w:rPr>
                  <w:rStyle w:val="Hyperlink"/>
                </w:rPr>
                <w:t xml:space="preserve">First Nations-specific primary health care: PI14a-Number of First Nations regular clients aged 6 months and over who are immunised against influenza, June 2024</w:t>
              </w:r>
            </w:hyperlink>
          </w:p>
          <w:p>
            <w:pPr>
              <w:spacing w:before="0" w:after="0"/>
            </w:pPr>
            <w:r>
              <w:rPr>
                <w:rStyle w:val="row-content"/>
                <w:color w:val="244061"/>
              </w:rPr>
              <w:t xml:space="preserve">       </w:t>
            </w:r>
            <w:hyperlink w:history="true" r:id="R067daed9f2894fb2">
              <w:r>
                <w:rPr>
                  <w:rStyle w:val="Hyperlink"/>
                  <w:color w:val="244061"/>
                </w:rPr>
                <w:t xml:space="preserve">Indigenous</w:t>
              </w:r>
            </w:hyperlink>
            <w:r>
              <w:rPr>
                <w:rStyle w:val="row-content"/>
                <w:color w:val="244061"/>
              </w:rPr>
              <w:t xml:space="preserve">, Qualified 17/04/2024</w:t>
            </w:r>
          </w:p>
          <w:p>
            <w:r>
              <w:br/>
            </w:r>
            <w:hyperlink w:history="true" r:id="Raf35c4a40f2549dc">
              <w:r>
                <w:rPr>
                  <w:rStyle w:val="Hyperlink"/>
                </w:rPr>
                <w:t xml:space="preserve">First Nations-specific primary health care: PI14b-Proportion of First Nations regular clients aged 6 months and over who are immunised against influenza, December 2023</w:t>
              </w:r>
            </w:hyperlink>
          </w:p>
          <w:p>
            <w:pPr>
              <w:spacing w:before="0" w:after="0"/>
            </w:pPr>
            <w:r>
              <w:rPr>
                <w:rStyle w:val="row-content"/>
                <w:color w:val="244061"/>
              </w:rPr>
              <w:t xml:space="preserve">       </w:t>
            </w:r>
            <w:hyperlink w:history="true" r:id="R999334ba907d4038">
              <w:r>
                <w:rPr>
                  <w:rStyle w:val="Hyperlink"/>
                  <w:color w:val="244061"/>
                </w:rPr>
                <w:t xml:space="preserve">Indigenous</w:t>
              </w:r>
            </w:hyperlink>
            <w:r>
              <w:rPr>
                <w:rStyle w:val="row-content"/>
                <w:color w:val="244061"/>
              </w:rPr>
              <w:t xml:space="preserve">, Standard 25/02/2024</w:t>
            </w:r>
          </w:p>
          <w:p>
            <w:r>
              <w:br/>
            </w:r>
            <w:hyperlink w:history="true" r:id="R68c87e3452554b23">
              <w:r>
                <w:rPr>
                  <w:rStyle w:val="Hyperlink"/>
                </w:rPr>
                <w:t xml:space="preserve">First Nations-specific primary health care: PI14b-Proportion of First Nations regular clients aged 6 months and over who are immunised against influenza, June 2024</w:t>
              </w:r>
            </w:hyperlink>
          </w:p>
          <w:p>
            <w:pPr>
              <w:spacing w:before="0" w:after="0"/>
            </w:pPr>
            <w:r>
              <w:rPr>
                <w:rStyle w:val="row-content"/>
                <w:color w:val="244061"/>
              </w:rPr>
              <w:t xml:space="preserve">       </w:t>
            </w:r>
            <w:hyperlink w:history="true" r:id="R8cccde7fea934208">
              <w:r>
                <w:rPr>
                  <w:rStyle w:val="Hyperlink"/>
                  <w:color w:val="244061"/>
                </w:rPr>
                <w:t xml:space="preserve">Indigenous</w:t>
              </w:r>
            </w:hyperlink>
            <w:r>
              <w:rPr>
                <w:rStyle w:val="row-content"/>
                <w:color w:val="244061"/>
              </w:rPr>
              <w:t xml:space="preserve">, Qualified 17/04/2024</w:t>
            </w:r>
          </w:p>
          <w:p>
            <w:r>
              <w:br/>
            </w:r>
            <w:hyperlink w:history="true" r:id="Rf5f1627533724069">
              <w:r>
                <w:rPr>
                  <w:rStyle w:val="Hyperlink"/>
                </w:rPr>
                <w:t xml:space="preserve">Indigenous primary  health care: PI14a-Number of regular clients aged 50 years and over who are immunised against influenza, 2013</w:t>
              </w:r>
            </w:hyperlink>
          </w:p>
          <w:p>
            <w:pPr>
              <w:spacing w:before="0" w:after="0"/>
            </w:pPr>
            <w:r>
              <w:rPr>
                <w:rStyle w:val="row-content"/>
                <w:color w:val="244061"/>
              </w:rPr>
              <w:t xml:space="preserve">       </w:t>
            </w:r>
            <w:hyperlink w:history="true" r:id="R3f17437eaf50486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918d45de2ed40d9">
              <w:r>
                <w:rPr>
                  <w:rStyle w:val="Hyperlink"/>
                  <w:color w:val="244061"/>
                </w:rPr>
                <w:t xml:space="preserve">Indigenous</w:t>
              </w:r>
            </w:hyperlink>
            <w:r>
              <w:rPr>
                <w:rStyle w:val="row-content"/>
                <w:color w:val="244061"/>
              </w:rPr>
              <w:t xml:space="preserve">, Superseded 21/11/2013</w:t>
            </w:r>
          </w:p>
          <w:p>
            <w:r>
              <w:br/>
            </w:r>
            <w:hyperlink w:history="true" r:id="R5ba1dcac0998442f">
              <w:r>
                <w:rPr>
                  <w:rStyle w:val="Hyperlink"/>
                </w:rPr>
                <w:t xml:space="preserve">Indigenous primary  health care: PI14a-Number of regular clients aged 50 years and over who are immunised against influenza, 2014</w:t>
              </w:r>
            </w:hyperlink>
          </w:p>
          <w:p>
            <w:pPr>
              <w:spacing w:before="0" w:after="0"/>
            </w:pPr>
            <w:r>
              <w:rPr>
                <w:rStyle w:val="row-content"/>
                <w:color w:val="244061"/>
              </w:rPr>
              <w:t xml:space="preserve">       </w:t>
            </w:r>
            <w:hyperlink w:history="true" r:id="R9537a42d3a0e4e8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7e5233a2d61401f">
              <w:r>
                <w:rPr>
                  <w:rStyle w:val="Hyperlink"/>
                  <w:color w:val="244061"/>
                </w:rPr>
                <w:t xml:space="preserve">Indigenous</w:t>
              </w:r>
            </w:hyperlink>
            <w:r>
              <w:rPr>
                <w:rStyle w:val="row-content"/>
                <w:color w:val="244061"/>
              </w:rPr>
              <w:t xml:space="preserve">, Superseded 13/03/2015</w:t>
            </w:r>
          </w:p>
          <w:p>
            <w:r>
              <w:br/>
            </w:r>
            <w:hyperlink w:history="true" r:id="Rc2d69c8de4424efe">
              <w:r>
                <w:rPr>
                  <w:rStyle w:val="Hyperlink"/>
                </w:rPr>
                <w:t xml:space="preserve">Indigenous primary  health care: PI14a-Number of regular clients aged 50 years and over who are immunised against influenza, 2015</w:t>
              </w:r>
            </w:hyperlink>
          </w:p>
          <w:p>
            <w:pPr>
              <w:spacing w:before="0" w:after="0"/>
            </w:pPr>
            <w:r>
              <w:rPr>
                <w:rStyle w:val="row-content"/>
                <w:color w:val="244061"/>
              </w:rPr>
              <w:t xml:space="preserve">       </w:t>
            </w:r>
            <w:hyperlink w:history="true" r:id="Rbefdd67552a34f9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df8c1287b354438">
              <w:r>
                <w:rPr>
                  <w:rStyle w:val="Hyperlink"/>
                  <w:color w:val="244061"/>
                </w:rPr>
                <w:t xml:space="preserve">Indigenous</w:t>
              </w:r>
            </w:hyperlink>
            <w:r>
              <w:rPr>
                <w:rStyle w:val="row-content"/>
                <w:color w:val="244061"/>
              </w:rPr>
              <w:t xml:space="preserve">, Superseded 20/01/2017</w:t>
            </w:r>
          </w:p>
          <w:p>
            <w:r>
              <w:br/>
            </w:r>
            <w:hyperlink w:history="true" r:id="Rd7baca5cd0fa4b23">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a0055d72b58248d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9b96ce8ad2441ae">
              <w:r>
                <w:rPr>
                  <w:rStyle w:val="Hyperlink"/>
                  <w:color w:val="244061"/>
                </w:rPr>
                <w:t xml:space="preserve">Indigenous</w:t>
              </w:r>
            </w:hyperlink>
            <w:r>
              <w:rPr>
                <w:rStyle w:val="row-content"/>
                <w:color w:val="244061"/>
              </w:rPr>
              <w:t xml:space="preserve">, Superseded 27/02/2018</w:t>
            </w:r>
          </w:p>
          <w:p>
            <w:r>
              <w:br/>
            </w:r>
            <w:hyperlink w:history="true" r:id="Rd3b5e076de1b40a7">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da581e27fcfe43e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59fc350e40f4e2d">
              <w:r>
                <w:rPr>
                  <w:rStyle w:val="Hyperlink"/>
                  <w:color w:val="244061"/>
                </w:rPr>
                <w:t xml:space="preserve">Indigenous</w:t>
              </w:r>
            </w:hyperlink>
            <w:r>
              <w:rPr>
                <w:rStyle w:val="row-content"/>
                <w:color w:val="244061"/>
              </w:rPr>
              <w:t xml:space="preserve">, Superseded 17/10/2018</w:t>
            </w:r>
          </w:p>
          <w:p>
            <w:r>
              <w:br/>
            </w:r>
            <w:hyperlink w:history="true" r:id="Rab6c4a6102a148ef">
              <w:r>
                <w:rPr>
                  <w:rStyle w:val="Hyperlink"/>
                </w:rPr>
                <w:t xml:space="preserve">Indigenous primary health care: PI14a-Number of regular clients aged 50 years and over who are immunised against influenza, 2018-2019</w:t>
              </w:r>
            </w:hyperlink>
          </w:p>
          <w:p>
            <w:pPr>
              <w:spacing w:before="0" w:after="0"/>
            </w:pPr>
            <w:r>
              <w:rPr>
                <w:rStyle w:val="row-content"/>
                <w:color w:val="244061"/>
              </w:rPr>
              <w:t xml:space="preserve">       </w:t>
            </w:r>
            <w:hyperlink w:history="true" r:id="R3864a1a8db804cb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53490c42ff34cea">
              <w:r>
                <w:rPr>
                  <w:rStyle w:val="Hyperlink"/>
                  <w:color w:val="244061"/>
                </w:rPr>
                <w:t xml:space="preserve">Indigenous</w:t>
              </w:r>
            </w:hyperlink>
            <w:r>
              <w:rPr>
                <w:rStyle w:val="row-content"/>
                <w:color w:val="244061"/>
              </w:rPr>
              <w:t xml:space="preserve">, Superseded 14/07/2021</w:t>
            </w:r>
          </w:p>
          <w:p>
            <w:r>
              <w:br/>
            </w:r>
            <w:hyperlink w:history="true" r:id="R08a9400981f14c7e">
              <w:r>
                <w:rPr>
                  <w:rStyle w:val="Hyperlink"/>
                </w:rPr>
                <w:t xml:space="preserve">Indigenous primary health care: PI14a-Number of regular clients aged 50 years and over who are immunised against influenza, June 2020</w:t>
              </w:r>
            </w:hyperlink>
          </w:p>
          <w:p>
            <w:pPr>
              <w:spacing w:before="0" w:after="0"/>
            </w:pPr>
            <w:r>
              <w:rPr>
                <w:rStyle w:val="row-content"/>
                <w:color w:val="244061"/>
              </w:rPr>
              <w:t xml:space="preserve">       </w:t>
            </w:r>
            <w:hyperlink w:history="true" r:id="R684e48757fae41d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a8569c0b1df4307">
              <w:r>
                <w:rPr>
                  <w:rStyle w:val="Hyperlink"/>
                  <w:color w:val="244061"/>
                </w:rPr>
                <w:t xml:space="preserve">Indigenous</w:t>
              </w:r>
            </w:hyperlink>
            <w:r>
              <w:rPr>
                <w:rStyle w:val="row-content"/>
                <w:color w:val="244061"/>
              </w:rPr>
              <w:t xml:space="preserve">, Superseded 14/07/2021</w:t>
            </w:r>
          </w:p>
          <w:p>
            <w:r>
              <w:br/>
            </w:r>
            <w:hyperlink w:history="true" r:id="R9e2d6ae1ec3746ca">
              <w:r>
                <w:rPr>
                  <w:rStyle w:val="Hyperlink"/>
                </w:rPr>
                <w:t xml:space="preserve">Indigenous primary health care: PI14b-Proportion of regular clients aged 50 years and over who are immunised against influenza, 2013</w:t>
              </w:r>
            </w:hyperlink>
          </w:p>
          <w:p>
            <w:pPr>
              <w:spacing w:before="0" w:after="0"/>
            </w:pPr>
            <w:r>
              <w:rPr>
                <w:rStyle w:val="row-content"/>
                <w:color w:val="244061"/>
              </w:rPr>
              <w:t xml:space="preserve">       </w:t>
            </w:r>
            <w:hyperlink w:history="true" r:id="Rbef5e1c94ff7400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bf4015168014657">
              <w:r>
                <w:rPr>
                  <w:rStyle w:val="Hyperlink"/>
                  <w:color w:val="244061"/>
                </w:rPr>
                <w:t xml:space="preserve">Indigenous</w:t>
              </w:r>
            </w:hyperlink>
            <w:r>
              <w:rPr>
                <w:rStyle w:val="row-content"/>
                <w:color w:val="244061"/>
              </w:rPr>
              <w:t xml:space="preserve">, Superseded 21/11/2013</w:t>
            </w:r>
          </w:p>
          <w:p>
            <w:r>
              <w:br/>
            </w:r>
            <w:hyperlink w:history="true" r:id="R505d2df064884c7c">
              <w:r>
                <w:rPr>
                  <w:rStyle w:val="Hyperlink"/>
                </w:rPr>
                <w:t xml:space="preserve">Indigenous primary health care: PI14b-Proportion of regular clients aged 50 years and over who are immunised against influenza, 2014</w:t>
              </w:r>
            </w:hyperlink>
          </w:p>
          <w:p>
            <w:pPr>
              <w:spacing w:before="0" w:after="0"/>
            </w:pPr>
            <w:r>
              <w:rPr>
                <w:rStyle w:val="row-content"/>
                <w:color w:val="244061"/>
              </w:rPr>
              <w:t xml:space="preserve">       </w:t>
            </w:r>
            <w:hyperlink w:history="true" r:id="R1b4e19d80dec427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3635e07afdb4bc9">
              <w:r>
                <w:rPr>
                  <w:rStyle w:val="Hyperlink"/>
                  <w:color w:val="244061"/>
                </w:rPr>
                <w:t xml:space="preserve">Indigenous</w:t>
              </w:r>
            </w:hyperlink>
            <w:r>
              <w:rPr>
                <w:rStyle w:val="row-content"/>
                <w:color w:val="244061"/>
              </w:rPr>
              <w:t xml:space="preserve">, Superseded 13/03/2015</w:t>
            </w:r>
          </w:p>
          <w:p>
            <w:r>
              <w:br/>
            </w:r>
            <w:hyperlink w:history="true" r:id="R90e8f1cf3e644063">
              <w:r>
                <w:rPr>
                  <w:rStyle w:val="Hyperlink"/>
                </w:rPr>
                <w:t xml:space="preserve">Indigenous primary health care: PI14b-Proportion of regular clients aged 50 years and over who are immunised against influenza, 2015</w:t>
              </w:r>
            </w:hyperlink>
          </w:p>
          <w:p>
            <w:pPr>
              <w:spacing w:before="0" w:after="0"/>
            </w:pPr>
            <w:r>
              <w:rPr>
                <w:rStyle w:val="row-content"/>
                <w:color w:val="244061"/>
              </w:rPr>
              <w:t xml:space="preserve">       </w:t>
            </w:r>
            <w:hyperlink w:history="true" r:id="R2eb34a0e2c25469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e0010d3d339486b">
              <w:r>
                <w:rPr>
                  <w:rStyle w:val="Hyperlink"/>
                  <w:color w:val="244061"/>
                </w:rPr>
                <w:t xml:space="preserve">Indigenous</w:t>
              </w:r>
            </w:hyperlink>
            <w:r>
              <w:rPr>
                <w:rStyle w:val="row-content"/>
                <w:color w:val="244061"/>
              </w:rPr>
              <w:t xml:space="preserve">, Superseded 20/01/2017</w:t>
            </w:r>
          </w:p>
          <w:p>
            <w:r>
              <w:br/>
            </w:r>
            <w:hyperlink w:history="true" r:id="R34303e30b5f3401e">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5d3f44c2586f418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159a981d4f549d2">
              <w:r>
                <w:rPr>
                  <w:rStyle w:val="Hyperlink"/>
                  <w:color w:val="244061"/>
                </w:rPr>
                <w:t xml:space="preserve">Indigenous</w:t>
              </w:r>
            </w:hyperlink>
            <w:r>
              <w:rPr>
                <w:rStyle w:val="row-content"/>
                <w:color w:val="244061"/>
              </w:rPr>
              <w:t xml:space="preserve">, Superseded 17/10/2018</w:t>
            </w:r>
          </w:p>
          <w:p>
            <w:r>
              <w:br/>
            </w:r>
            <w:hyperlink w:history="true" r:id="Ra987918fcac24c1b">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f76d4ff9bc32433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cf636b322684a21">
              <w:r>
                <w:rPr>
                  <w:rStyle w:val="Hyperlink"/>
                  <w:color w:val="244061"/>
                </w:rPr>
                <w:t xml:space="preserve">Indigenous</w:t>
              </w:r>
            </w:hyperlink>
            <w:r>
              <w:rPr>
                <w:rStyle w:val="row-content"/>
                <w:color w:val="244061"/>
              </w:rPr>
              <w:t xml:space="preserve">, Superseded 27/02/2018</w:t>
            </w:r>
          </w:p>
          <w:p>
            <w:r>
              <w:br/>
            </w:r>
            <w:hyperlink w:history="true" r:id="R0ad7282804a54626">
              <w:r>
                <w:rPr>
                  <w:rStyle w:val="Hyperlink"/>
                </w:rPr>
                <w:t xml:space="preserve">Indigenous primary health care: PI14b-Proportion of regular clients aged 50 years and over who are immunised against influenza, 2018-2019</w:t>
              </w:r>
            </w:hyperlink>
          </w:p>
          <w:p>
            <w:pPr>
              <w:spacing w:before="0" w:after="0"/>
            </w:pPr>
            <w:r>
              <w:rPr>
                <w:rStyle w:val="row-content"/>
                <w:color w:val="244061"/>
              </w:rPr>
              <w:t xml:space="preserve">       </w:t>
            </w:r>
            <w:hyperlink w:history="true" r:id="R2e36162c2564491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85836d0a2404552">
              <w:r>
                <w:rPr>
                  <w:rStyle w:val="Hyperlink"/>
                  <w:color w:val="244061"/>
                </w:rPr>
                <w:t xml:space="preserve">Indigenous</w:t>
              </w:r>
            </w:hyperlink>
            <w:r>
              <w:rPr>
                <w:rStyle w:val="row-content"/>
                <w:color w:val="244061"/>
              </w:rPr>
              <w:t xml:space="preserve">, Superseded 14/07/2021</w:t>
            </w:r>
          </w:p>
          <w:p>
            <w:r>
              <w:br/>
            </w:r>
            <w:hyperlink w:history="true" r:id="R52ce768758394c77">
              <w:r>
                <w:rPr>
                  <w:rStyle w:val="Hyperlink"/>
                </w:rPr>
                <w:t xml:space="preserve">Indigenous primary health care: PI14b-Proportion of regular clients aged 50 years and over who are immunised against influenza, June 2020</w:t>
              </w:r>
            </w:hyperlink>
          </w:p>
          <w:p>
            <w:pPr>
              <w:spacing w:before="0" w:after="0"/>
            </w:pPr>
            <w:r>
              <w:rPr>
                <w:rStyle w:val="row-content"/>
                <w:color w:val="244061"/>
              </w:rPr>
              <w:t xml:space="preserve">       </w:t>
            </w:r>
            <w:hyperlink w:history="true" r:id="Rb428fa418e8f443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d833ab197544475">
              <w:r>
                <w:rPr>
                  <w:rStyle w:val="Hyperlink"/>
                  <w:color w:val="244061"/>
                </w:rPr>
                <w:t xml:space="preserve">Indigenous</w:t>
              </w:r>
            </w:hyperlink>
            <w:r>
              <w:rPr>
                <w:rStyle w:val="row-content"/>
                <w:color w:val="244061"/>
              </w:rPr>
              <w:t xml:space="preserve">, Superseded 14/07/2021</w:t>
            </w:r>
          </w:p>
          <w:p>
            <w:r>
              <w:br/>
            </w:r>
            <w:hyperlink w:history="true" r:id="R8f0947208d864a5c">
              <w:r>
                <w:rPr>
                  <w:rStyle w:val="Hyperlink"/>
                </w:rPr>
                <w:t xml:space="preserve">Indigenous primary health care: PI15a-Number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baed19ef3e0a459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6d1dc61b7ec44cb">
              <w:r>
                <w:rPr>
                  <w:rStyle w:val="Hyperlink"/>
                  <w:color w:val="244061"/>
                </w:rPr>
                <w:t xml:space="preserve">Indigenous</w:t>
              </w:r>
            </w:hyperlink>
            <w:r>
              <w:rPr>
                <w:rStyle w:val="row-content"/>
                <w:color w:val="244061"/>
              </w:rPr>
              <w:t xml:space="preserve">, Superseded 14/07/2021</w:t>
            </w:r>
          </w:p>
          <w:p>
            <w:r>
              <w:br/>
            </w:r>
            <w:hyperlink w:history="true" r:id="R2891cef657734320">
              <w:r>
                <w:rPr>
                  <w:rStyle w:val="Hyperlink"/>
                </w:rPr>
                <w:t xml:space="preserve">Indigenous primary health care: PI15a-Number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0f6fb51e39e14f8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f69795fd71b489e">
              <w:r>
                <w:rPr>
                  <w:rStyle w:val="Hyperlink"/>
                  <w:color w:val="244061"/>
                </w:rPr>
                <w:t xml:space="preserve">Indigenous</w:t>
              </w:r>
            </w:hyperlink>
            <w:r>
              <w:rPr>
                <w:rStyle w:val="row-content"/>
                <w:color w:val="244061"/>
              </w:rPr>
              <w:t xml:space="preserve">, Superseded 14/07/2021</w:t>
            </w:r>
          </w:p>
          <w:p>
            <w:r>
              <w:br/>
            </w:r>
            <w:hyperlink w:history="true" r:id="Re61dccbdc2594a50">
              <w:r>
                <w:rPr>
                  <w:rStyle w:val="Hyperlink"/>
                </w:rPr>
                <w:t xml:space="preserve">Indigenous primary health care: PI15a-Number of regular clients with Type II diabetes or COPD who are immunised against influenza, 2013</w:t>
              </w:r>
            </w:hyperlink>
          </w:p>
          <w:p>
            <w:pPr>
              <w:spacing w:before="0" w:after="0"/>
            </w:pPr>
            <w:r>
              <w:rPr>
                <w:rStyle w:val="row-content"/>
                <w:color w:val="244061"/>
              </w:rPr>
              <w:t xml:space="preserve">       </w:t>
            </w:r>
            <w:hyperlink w:history="true" r:id="Rf98657d2b0404c2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17535721732490c">
              <w:r>
                <w:rPr>
                  <w:rStyle w:val="Hyperlink"/>
                  <w:color w:val="244061"/>
                </w:rPr>
                <w:t xml:space="preserve">Indigenous</w:t>
              </w:r>
            </w:hyperlink>
            <w:r>
              <w:rPr>
                <w:rStyle w:val="row-content"/>
                <w:color w:val="244061"/>
              </w:rPr>
              <w:t xml:space="preserve">, Superseded 21/11/2013</w:t>
            </w:r>
          </w:p>
          <w:p>
            <w:r>
              <w:br/>
            </w:r>
            <w:hyperlink w:history="true" r:id="Rfa6085c49a3e4ffe">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2256d3ef05f34ad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373849431d14e96">
              <w:r>
                <w:rPr>
                  <w:rStyle w:val="Hyperlink"/>
                  <w:color w:val="244061"/>
                </w:rPr>
                <w:t xml:space="preserve">Indigenous</w:t>
              </w:r>
            </w:hyperlink>
            <w:r>
              <w:rPr>
                <w:rStyle w:val="row-content"/>
                <w:color w:val="244061"/>
              </w:rPr>
              <w:t xml:space="preserve">, Superseded 13/03/2015</w:t>
            </w:r>
          </w:p>
          <w:p>
            <w:r>
              <w:br/>
            </w:r>
            <w:hyperlink w:history="true" r:id="R2689ce3e5b03468b">
              <w:r>
                <w:rPr>
                  <w:rStyle w:val="Hyperlink"/>
                </w:rPr>
                <w:t xml:space="preserve">Indigenous primary health care: PI15a-Number of regular clients with Type II diabetes or COPD who are immunised against influenza, 2015</w:t>
              </w:r>
            </w:hyperlink>
          </w:p>
          <w:p>
            <w:pPr>
              <w:spacing w:before="0" w:after="0"/>
            </w:pPr>
            <w:r>
              <w:rPr>
                <w:rStyle w:val="row-content"/>
                <w:color w:val="244061"/>
              </w:rPr>
              <w:t xml:space="preserve">       </w:t>
            </w:r>
            <w:hyperlink w:history="true" r:id="Ra23266b1427642a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03133b8d9934c09">
              <w:r>
                <w:rPr>
                  <w:rStyle w:val="Hyperlink"/>
                  <w:color w:val="244061"/>
                </w:rPr>
                <w:t xml:space="preserve">Indigenous</w:t>
              </w:r>
            </w:hyperlink>
            <w:r>
              <w:rPr>
                <w:rStyle w:val="row-content"/>
                <w:color w:val="244061"/>
              </w:rPr>
              <w:t xml:space="preserve">, Superseded 20/01/2017</w:t>
            </w:r>
          </w:p>
          <w:p>
            <w:r>
              <w:br/>
            </w:r>
            <w:hyperlink w:history="true" r:id="Rb0daaf8e38924c59">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8f9cfac7955a472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6c5851b8e7f4cb4">
              <w:r>
                <w:rPr>
                  <w:rStyle w:val="Hyperlink"/>
                  <w:color w:val="244061"/>
                </w:rPr>
                <w:t xml:space="preserve">Indigenous</w:t>
              </w:r>
            </w:hyperlink>
            <w:r>
              <w:rPr>
                <w:rStyle w:val="row-content"/>
                <w:color w:val="244061"/>
              </w:rPr>
              <w:t xml:space="preserve">, Superseded 27/02/2018</w:t>
            </w:r>
          </w:p>
          <w:p>
            <w:r>
              <w:br/>
            </w:r>
            <w:hyperlink w:history="true" r:id="Rdd5bccdeb399477a">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0011a4d9b227412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3e2a67a3a004816">
              <w:r>
                <w:rPr>
                  <w:rStyle w:val="Hyperlink"/>
                  <w:color w:val="244061"/>
                </w:rPr>
                <w:t xml:space="preserve">Indigenous</w:t>
              </w:r>
            </w:hyperlink>
            <w:r>
              <w:rPr>
                <w:rStyle w:val="row-content"/>
                <w:color w:val="244061"/>
              </w:rPr>
              <w:t xml:space="preserve">, Superseded 17/10/2018</w:t>
            </w:r>
          </w:p>
          <w:p>
            <w:r>
              <w:br/>
            </w:r>
            <w:hyperlink w:history="true" r:id="Rd28683df544e4769">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90fa96db859545f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ff9c94736b842db">
              <w:r>
                <w:rPr>
                  <w:rStyle w:val="Hyperlink"/>
                  <w:color w:val="244061"/>
                </w:rPr>
                <w:t xml:space="preserve">Indigenous</w:t>
              </w:r>
            </w:hyperlink>
            <w:r>
              <w:rPr>
                <w:rStyle w:val="row-content"/>
                <w:color w:val="244061"/>
              </w:rPr>
              <w:t xml:space="preserve">, Superseded 14/07/2021</w:t>
            </w:r>
          </w:p>
          <w:p>
            <w:r>
              <w:br/>
            </w:r>
            <w:hyperlink w:history="true" r:id="Rac22160cd3d744dd">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d0893a60134546a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ce89f48f7d34991">
              <w:r>
                <w:rPr>
                  <w:rStyle w:val="Hyperlink"/>
                  <w:color w:val="244061"/>
                </w:rPr>
                <w:t xml:space="preserve">Indigenous</w:t>
              </w:r>
            </w:hyperlink>
            <w:r>
              <w:rPr>
                <w:rStyle w:val="row-content"/>
                <w:color w:val="244061"/>
              </w:rPr>
              <w:t xml:space="preserve">, Superseded 14/07/2021</w:t>
            </w:r>
          </w:p>
          <w:p>
            <w:r>
              <w:br/>
            </w:r>
            <w:hyperlink w:history="true" r:id="R9c767f8053ac4c6d">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26bf00951248452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33d8485083e43ce">
              <w:r>
                <w:rPr>
                  <w:rStyle w:val="Hyperlink"/>
                  <w:color w:val="244061"/>
                </w:rPr>
                <w:t xml:space="preserve">Indigenous</w:t>
              </w:r>
            </w:hyperlink>
            <w:r>
              <w:rPr>
                <w:rStyle w:val="row-content"/>
                <w:color w:val="244061"/>
              </w:rPr>
              <w:t xml:space="preserve">, Superseded 21/11/2013</w:t>
            </w:r>
          </w:p>
          <w:p>
            <w:r>
              <w:br/>
            </w:r>
            <w:hyperlink w:history="true" r:id="R356b1d1fe8994ea4">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53922096c3f24f6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fa6fef07e624ef9">
              <w:r>
                <w:rPr>
                  <w:rStyle w:val="Hyperlink"/>
                  <w:color w:val="244061"/>
                </w:rPr>
                <w:t xml:space="preserve">Indigenous</w:t>
              </w:r>
            </w:hyperlink>
            <w:r>
              <w:rPr>
                <w:rStyle w:val="row-content"/>
                <w:color w:val="244061"/>
              </w:rPr>
              <w:t xml:space="preserve">, Superseded 13/03/2015</w:t>
            </w:r>
          </w:p>
          <w:p>
            <w:r>
              <w:br/>
            </w:r>
            <w:hyperlink w:history="true" r:id="R31456667d5af4ea4">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fba4f5a8d8264b0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17fb9e75cf244fd">
              <w:r>
                <w:rPr>
                  <w:rStyle w:val="Hyperlink"/>
                  <w:color w:val="244061"/>
                </w:rPr>
                <w:t xml:space="preserve">Indigenous</w:t>
              </w:r>
            </w:hyperlink>
            <w:r>
              <w:rPr>
                <w:rStyle w:val="row-content"/>
                <w:color w:val="244061"/>
              </w:rPr>
              <w:t xml:space="preserve">, Superseded 20/01/2017</w:t>
            </w:r>
          </w:p>
          <w:p>
            <w:r>
              <w:br/>
            </w:r>
            <w:hyperlink w:history="true" r:id="R2054a02d924e4b1a">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c8425fa97abd486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7add7be4d6b44d1">
              <w:r>
                <w:rPr>
                  <w:rStyle w:val="Hyperlink"/>
                  <w:color w:val="244061"/>
                </w:rPr>
                <w:t xml:space="preserve">Indigenous</w:t>
              </w:r>
            </w:hyperlink>
            <w:r>
              <w:rPr>
                <w:rStyle w:val="row-content"/>
                <w:color w:val="244061"/>
              </w:rPr>
              <w:t xml:space="preserve">, Superseded 27/02/2018</w:t>
            </w:r>
          </w:p>
          <w:p>
            <w:r>
              <w:br/>
            </w:r>
            <w:hyperlink w:history="true" r:id="R426bf5c629e24b2a">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e13595d4248e480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d67cc83e76e4112">
              <w:r>
                <w:rPr>
                  <w:rStyle w:val="Hyperlink"/>
                  <w:color w:val="244061"/>
                </w:rPr>
                <w:t xml:space="preserve">Indigenous</w:t>
              </w:r>
            </w:hyperlink>
            <w:r>
              <w:rPr>
                <w:rStyle w:val="row-content"/>
                <w:color w:val="244061"/>
              </w:rPr>
              <w:t xml:space="preserve">, Superseded 17/10/2018</w:t>
            </w:r>
          </w:p>
          <w:p>
            <w:r>
              <w:br/>
            </w:r>
            <w:hyperlink w:history="true" r:id="Rcac4704322784f7e">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b7045e2a62ad4ac8">
              <w:r>
                <w:rPr>
                  <w:rStyle w:val="Hyperlink"/>
                  <w:color w:val="244061"/>
                </w:rPr>
                <w:t xml:space="preserve">Indigenous</w:t>
              </w:r>
            </w:hyperlink>
            <w:r>
              <w:rPr>
                <w:rStyle w:val="row-content"/>
                <w:color w:val="244061"/>
              </w:rPr>
              <w:t xml:space="preserve">, Superseded 03/07/2022</w:t>
            </w:r>
          </w:p>
          <w:p>
            <w:r>
              <w:br/>
            </w:r>
            <w:hyperlink w:history="true" r:id="R678b86745071468c">
              <w:r>
                <w:rPr>
                  <w:rStyle w:val="Hyperlink"/>
                </w:rPr>
                <w:t xml:space="preserve">Indigenous-specific primary health care: PI14a-Number of Indigenous regular clients aged 6 months and over who are immunised against influenza, December 2021</w:t>
              </w:r>
            </w:hyperlink>
          </w:p>
          <w:p>
            <w:pPr>
              <w:spacing w:before="0" w:after="0"/>
            </w:pPr>
            <w:r>
              <w:rPr>
                <w:rStyle w:val="row-content"/>
                <w:color w:val="244061"/>
              </w:rPr>
              <w:t xml:space="preserve">       </w:t>
            </w:r>
            <w:hyperlink w:history="true" r:id="Rcfed1c099f87423c">
              <w:r>
                <w:rPr>
                  <w:rStyle w:val="Hyperlink"/>
                  <w:color w:val="244061"/>
                </w:rPr>
                <w:t xml:space="preserve">Indigenous</w:t>
              </w:r>
            </w:hyperlink>
            <w:r>
              <w:rPr>
                <w:rStyle w:val="row-content"/>
                <w:color w:val="244061"/>
              </w:rPr>
              <w:t xml:space="preserve">, Superseded 12/06/2023</w:t>
            </w:r>
          </w:p>
          <w:p>
            <w:r>
              <w:br/>
            </w:r>
            <w:hyperlink w:history="true" r:id="R967e2340564d4057">
              <w:r>
                <w:rPr>
                  <w:rStyle w:val="Hyperlink"/>
                </w:rPr>
                <w:t xml:space="preserve">Indigenous-specific primary health care: PI14a-Number of Indigenous regular clients aged 6 months and over who are immunised against influenza, December 2022</w:t>
              </w:r>
            </w:hyperlink>
          </w:p>
          <w:p>
            <w:pPr>
              <w:spacing w:before="0" w:after="0"/>
            </w:pPr>
            <w:r>
              <w:rPr>
                <w:rStyle w:val="row-content"/>
                <w:color w:val="244061"/>
              </w:rPr>
              <w:t xml:space="preserve">       </w:t>
            </w:r>
            <w:hyperlink w:history="true" r:id="Rf9657b104ec44a37">
              <w:r>
                <w:rPr>
                  <w:rStyle w:val="Hyperlink"/>
                  <w:color w:val="244061"/>
                </w:rPr>
                <w:t xml:space="preserve">Indigenous</w:t>
              </w:r>
            </w:hyperlink>
            <w:r>
              <w:rPr>
                <w:rStyle w:val="row-content"/>
                <w:color w:val="244061"/>
              </w:rPr>
              <w:t xml:space="preserve">, Superseded 18/12/2023</w:t>
            </w:r>
          </w:p>
          <w:p>
            <w:r>
              <w:br/>
            </w:r>
            <w:hyperlink w:history="true" r:id="R34dc652fa72444e8">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7e1589ee03394491">
              <w:r>
                <w:rPr>
                  <w:rStyle w:val="Hyperlink"/>
                  <w:color w:val="244061"/>
                </w:rPr>
                <w:t xml:space="preserve">Indigenous</w:t>
              </w:r>
            </w:hyperlink>
            <w:r>
              <w:rPr>
                <w:rStyle w:val="row-content"/>
                <w:color w:val="244061"/>
              </w:rPr>
              <w:t xml:space="preserve">, Superseded 06/11/2022</w:t>
            </w:r>
          </w:p>
          <w:p>
            <w:r>
              <w:br/>
            </w:r>
            <w:hyperlink w:history="true" r:id="Red9bdaf5dac54b1e">
              <w:r>
                <w:rPr>
                  <w:rStyle w:val="Hyperlink"/>
                </w:rPr>
                <w:t xml:space="preserve">Indigenous-specific primary health care: PI14a-Number of Indigenous regular clients aged 6 months and over who are immunised against influenza, June 2022</w:t>
              </w:r>
            </w:hyperlink>
          </w:p>
          <w:p>
            <w:pPr>
              <w:spacing w:before="0" w:after="0"/>
            </w:pPr>
            <w:r>
              <w:rPr>
                <w:rStyle w:val="row-content"/>
                <w:color w:val="244061"/>
              </w:rPr>
              <w:t xml:space="preserve">       </w:t>
            </w:r>
            <w:hyperlink w:history="true" r:id="R2d7530b65daa419b">
              <w:r>
                <w:rPr>
                  <w:rStyle w:val="Hyperlink"/>
                  <w:color w:val="244061"/>
                </w:rPr>
                <w:t xml:space="preserve">Indigenous</w:t>
              </w:r>
            </w:hyperlink>
            <w:r>
              <w:rPr>
                <w:rStyle w:val="row-content"/>
                <w:color w:val="244061"/>
              </w:rPr>
              <w:t xml:space="preserve">, Superseded 27/08/2023</w:t>
            </w:r>
          </w:p>
          <w:p>
            <w:r>
              <w:br/>
            </w:r>
            <w:hyperlink w:history="true" r:id="R39317a35eef34846">
              <w:r>
                <w:rPr>
                  <w:rStyle w:val="Hyperlink"/>
                </w:rPr>
                <w:t xml:space="preserve">Indigenous-specific primary health care: PI14a-Number of Indigenous regular clients aged 6 months and over who are immunised against influenza, June 2023</w:t>
              </w:r>
            </w:hyperlink>
          </w:p>
          <w:p>
            <w:pPr>
              <w:spacing w:before="0" w:after="0"/>
            </w:pPr>
            <w:r>
              <w:rPr>
                <w:rStyle w:val="row-content"/>
                <w:color w:val="244061"/>
              </w:rPr>
              <w:t xml:space="preserve">       </w:t>
            </w:r>
            <w:hyperlink w:history="true" r:id="R4c2f46ba1f574f57">
              <w:r>
                <w:rPr>
                  <w:rStyle w:val="Hyperlink"/>
                  <w:color w:val="244061"/>
                </w:rPr>
                <w:t xml:space="preserve">Indigenous</w:t>
              </w:r>
            </w:hyperlink>
            <w:r>
              <w:rPr>
                <w:rStyle w:val="row-content"/>
                <w:color w:val="244061"/>
              </w:rPr>
              <w:t xml:space="preserve">, Superseded 25/02/2024</w:t>
            </w:r>
          </w:p>
          <w:p>
            <w:r>
              <w:br/>
            </w:r>
            <w:hyperlink w:history="true" r:id="R906f45bb682241f6">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860ad00c4a5c4aba">
              <w:r>
                <w:rPr>
                  <w:rStyle w:val="Hyperlink"/>
                  <w:color w:val="244061"/>
                </w:rPr>
                <w:t xml:space="preserve">Indigenous</w:t>
              </w:r>
            </w:hyperlink>
            <w:r>
              <w:rPr>
                <w:rStyle w:val="row-content"/>
                <w:color w:val="244061"/>
              </w:rPr>
              <w:t xml:space="preserve">, Superseded 03/07/2022</w:t>
            </w:r>
          </w:p>
          <w:p>
            <w:r>
              <w:br/>
            </w:r>
            <w:hyperlink w:history="true" r:id="R920595201e084cbe">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565633d77efd4e01">
              <w:r>
                <w:rPr>
                  <w:rStyle w:val="Hyperlink"/>
                  <w:color w:val="244061"/>
                </w:rPr>
                <w:t xml:space="preserve">Indigenous</w:t>
              </w:r>
            </w:hyperlink>
            <w:r>
              <w:rPr>
                <w:rStyle w:val="row-content"/>
                <w:color w:val="244061"/>
              </w:rPr>
              <w:t xml:space="preserve">, Superseded 12/06/2023</w:t>
            </w:r>
          </w:p>
          <w:p>
            <w:r>
              <w:br/>
            </w:r>
            <w:hyperlink w:history="true" r:id="R72f2783160234c58">
              <w:r>
                <w:rPr>
                  <w:rStyle w:val="Hyperlink"/>
                </w:rPr>
                <w:t xml:space="preserve">Indigenous-specific primary health care: PI14b-Proportion of Indigenous regular clients aged 6 months and over who are immunised against influenza, December 2022</w:t>
              </w:r>
            </w:hyperlink>
          </w:p>
          <w:p>
            <w:pPr>
              <w:spacing w:before="0" w:after="0"/>
            </w:pPr>
            <w:r>
              <w:rPr>
                <w:rStyle w:val="row-content"/>
                <w:color w:val="244061"/>
              </w:rPr>
              <w:t xml:space="preserve">       </w:t>
            </w:r>
            <w:hyperlink w:history="true" r:id="Ra5ccc2d2c8604a93">
              <w:r>
                <w:rPr>
                  <w:rStyle w:val="Hyperlink"/>
                  <w:color w:val="244061"/>
                </w:rPr>
                <w:t xml:space="preserve">Indigenous</w:t>
              </w:r>
            </w:hyperlink>
            <w:r>
              <w:rPr>
                <w:rStyle w:val="row-content"/>
                <w:color w:val="244061"/>
              </w:rPr>
              <w:t xml:space="preserve">, Superseded 18/12/2023</w:t>
            </w:r>
          </w:p>
          <w:p>
            <w:r>
              <w:br/>
            </w:r>
            <w:hyperlink w:history="true" r:id="R0c95b0ecd7ec4372">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ade873895ff44a5c">
              <w:r>
                <w:rPr>
                  <w:rStyle w:val="Hyperlink"/>
                  <w:color w:val="244061"/>
                </w:rPr>
                <w:t xml:space="preserve">Indigenous</w:t>
              </w:r>
            </w:hyperlink>
            <w:r>
              <w:rPr>
                <w:rStyle w:val="row-content"/>
                <w:color w:val="244061"/>
              </w:rPr>
              <w:t xml:space="preserve">, Superseded 06/11/2022</w:t>
            </w:r>
          </w:p>
          <w:p>
            <w:r>
              <w:br/>
            </w:r>
            <w:hyperlink w:history="true" r:id="R369a30a239e44a6e">
              <w:r>
                <w:rPr>
                  <w:rStyle w:val="Hyperlink"/>
                </w:rPr>
                <w:t xml:space="preserve">Indigenous-specific primary health care: PI14b-Proportion of Indigenous regular clients aged 6 months and over who are immunised against influenza, June 2022</w:t>
              </w:r>
            </w:hyperlink>
          </w:p>
          <w:p>
            <w:pPr>
              <w:spacing w:before="0" w:after="0"/>
            </w:pPr>
            <w:r>
              <w:rPr>
                <w:rStyle w:val="row-content"/>
                <w:color w:val="244061"/>
              </w:rPr>
              <w:t xml:space="preserve">       </w:t>
            </w:r>
            <w:hyperlink w:history="true" r:id="R3b879fbdd46548cb">
              <w:r>
                <w:rPr>
                  <w:rStyle w:val="Hyperlink"/>
                  <w:color w:val="244061"/>
                </w:rPr>
                <w:t xml:space="preserve">Indigenous</w:t>
              </w:r>
            </w:hyperlink>
            <w:r>
              <w:rPr>
                <w:rStyle w:val="row-content"/>
                <w:color w:val="244061"/>
              </w:rPr>
              <w:t xml:space="preserve">, Superseded 27/08/2023</w:t>
            </w:r>
          </w:p>
          <w:p>
            <w:r>
              <w:br/>
            </w:r>
            <w:hyperlink w:history="true" r:id="Ra757b867499e4e5e">
              <w:r>
                <w:rPr>
                  <w:rStyle w:val="Hyperlink"/>
                </w:rPr>
                <w:t xml:space="preserve">Indigenous-specific primary health care: PI14b-Proportion of Indigenous regular clients aged 6 months and over who are immunised against influenza, June 2023</w:t>
              </w:r>
            </w:hyperlink>
          </w:p>
          <w:p>
            <w:pPr>
              <w:spacing w:before="0" w:after="0"/>
            </w:pPr>
            <w:r>
              <w:rPr>
                <w:rStyle w:val="row-content"/>
                <w:color w:val="244061"/>
              </w:rPr>
              <w:t xml:space="preserve">       </w:t>
            </w:r>
            <w:hyperlink w:history="true" r:id="Ra47755b1785549fa">
              <w:r>
                <w:rPr>
                  <w:rStyle w:val="Hyperlink"/>
                  <w:color w:val="244061"/>
                </w:rPr>
                <w:t xml:space="preserve">Indigenous</w:t>
              </w:r>
            </w:hyperlink>
            <w:r>
              <w:rPr>
                <w:rStyle w:val="row-content"/>
                <w:color w:val="244061"/>
              </w:rPr>
              <w:t xml:space="preserve">, Superseded 25/02/2024</w:t>
            </w:r>
          </w:p>
          <w:p>
            <w:r>
              <w:br/>
            </w:r>
            <w:hyperlink w:history="true" r:id="Re6c7f6e86dbb4a6c">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8ba0d61979ba47e5">
              <w:r>
                <w:rPr>
                  <w:rStyle w:val="Hyperlink"/>
                  <w:color w:val="244061"/>
                </w:rPr>
                <w:t xml:space="preserve">Indigenous</w:t>
              </w:r>
            </w:hyperlink>
            <w:r>
              <w:rPr>
                <w:rStyle w:val="row-content"/>
                <w:color w:val="244061"/>
              </w:rPr>
              <w:t xml:space="preserve">, Superseded 03/07/2022</w:t>
            </w:r>
          </w:p>
          <w:p>
            <w:r>
              <w:br/>
            </w:r>
            <w:hyperlink w:history="true" r:id="R0398f73757a5435a">
              <w:r>
                <w:rPr>
                  <w:rStyle w:val="Hyperlink"/>
                </w:rPr>
                <w:t xml:space="preserve">Indigenous-specific primary health care: PI15a-Number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7b4d5b2b0c2a46fc">
              <w:r>
                <w:rPr>
                  <w:rStyle w:val="Hyperlink"/>
                  <w:color w:val="244061"/>
                </w:rPr>
                <w:t xml:space="preserve">Indigenous</w:t>
              </w:r>
            </w:hyperlink>
            <w:r>
              <w:rPr>
                <w:rStyle w:val="row-content"/>
                <w:color w:val="244061"/>
              </w:rPr>
              <w:t xml:space="preserve">, Retired 06/11/2022</w:t>
            </w:r>
          </w:p>
          <w:p>
            <w:r>
              <w:br/>
            </w:r>
            <w:hyperlink w:history="true" r:id="R3d2c1015d59c4c20">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da3aa92f02864597">
              <w:r>
                <w:rPr>
                  <w:rStyle w:val="Hyperlink"/>
                  <w:color w:val="244061"/>
                </w:rPr>
                <w:t xml:space="preserve">Indigenous</w:t>
              </w:r>
            </w:hyperlink>
            <w:r>
              <w:rPr>
                <w:rStyle w:val="row-content"/>
                <w:color w:val="244061"/>
              </w:rPr>
              <w:t xml:space="preserve">, Superseded 03/07/2022</w:t>
            </w:r>
          </w:p>
          <w:p>
            <w:r>
              <w:br/>
            </w:r>
            <w:hyperlink w:history="true" r:id="R7201a64713424d2f">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9dd1d7404200451d">
              <w:r>
                <w:rPr>
                  <w:rStyle w:val="Hyperlink"/>
                  <w:color w:val="244061"/>
                </w:rPr>
                <w:t xml:space="preserve">Indigenous</w:t>
              </w:r>
            </w:hyperlink>
            <w:r>
              <w:rPr>
                <w:rStyle w:val="row-content"/>
                <w:color w:val="244061"/>
              </w:rPr>
              <w:t xml:space="preserve">, Retired 06/11/2022</w:t>
            </w:r>
          </w:p>
          <w:p>
            <w:r>
              <w:br/>
            </w:r>
          </w:p>
        </w:tc>
      </w:tr>
    </w:tbl>
    <w:p/>
    <w:tbl>
      <w:tblPr>
        <w:tblStyle w:val="TableGrid"/>
        <w:tblW w:w="0" w:type="auto"/>
      </w:tblPr>
    </w:tbl>
    <w:p>
      <w:r>
        <w:br/>
      </w:r>
    </w:p>
    <w:sectPr>
      <w:footerReference xmlns:r="http://schemas.openxmlformats.org/officeDocument/2006/relationships" w:type="default" r:id="R812eca6d5ae544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da8cbbe4034b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2eca6d5ae5441a" /><Relationship Type="http://schemas.openxmlformats.org/officeDocument/2006/relationships/header" Target="/word/header1.xml" Id="Rd7537065ebf440e0" /><Relationship Type="http://schemas.openxmlformats.org/officeDocument/2006/relationships/settings" Target="/word/settings.xml" Id="R55df26c581db4cb8" /><Relationship Type="http://schemas.openxmlformats.org/officeDocument/2006/relationships/styles" Target="/word/styles.xml" Id="R02cdc622b2614f9c" /><Relationship Type="http://schemas.openxmlformats.org/officeDocument/2006/relationships/hyperlink" Target="https://meteor.aihw.gov.au/RegistrationAuthority/12" TargetMode="External" Id="R3cf2d21f17c24a01" /><Relationship Type="http://schemas.openxmlformats.org/officeDocument/2006/relationships/hyperlink" Target="https://meteor.aihw.gov.au/RegistrationAuthority/6" TargetMode="External" Id="R55b62ed36a504223" /><Relationship Type="http://schemas.openxmlformats.org/officeDocument/2006/relationships/hyperlink" Target="https://meteor.aihw.gov.au/content/457684" TargetMode="External" Id="Redffe20759354b3b" /><Relationship Type="http://schemas.openxmlformats.org/officeDocument/2006/relationships/hyperlink" Target="https://meteor.aihw.gov.au/content/270732" TargetMode="External" Id="R3daaff085a114743" /><Relationship Type="http://schemas.openxmlformats.org/officeDocument/2006/relationships/hyperlink" Target="https://meteor.aihw.gov.au/content/787920" TargetMode="External" Id="Rc515500ecb834f2d" /><Relationship Type="http://schemas.openxmlformats.org/officeDocument/2006/relationships/hyperlink" Target="https://meteor.aihw.gov.au/RegistrationAuthority/6" TargetMode="External" Id="R3011c624ae7849b2" /><Relationship Type="http://schemas.openxmlformats.org/officeDocument/2006/relationships/hyperlink" Target="https://meteor.aihw.gov.au/content/303794" TargetMode="External" Id="Rc0831bbe139d4666" /><Relationship Type="http://schemas.openxmlformats.org/officeDocument/2006/relationships/hyperlink" Target="https://meteor.aihw.gov.au/content/789146" TargetMode="External" Id="R8e6e61f154f34b67" /><Relationship Type="http://schemas.openxmlformats.org/officeDocument/2006/relationships/hyperlink" Target="https://meteor.aihw.gov.au/RegistrationAuthority/6" TargetMode="External" Id="Ra3cc0fc2018f4066" /><Relationship Type="http://schemas.openxmlformats.org/officeDocument/2006/relationships/hyperlink" Target="https://meteor.aihw.gov.au/content/303794" TargetMode="External" Id="R8203e77907d84d63" /><Relationship Type="http://schemas.openxmlformats.org/officeDocument/2006/relationships/hyperlink" Target="https://meteor.aihw.gov.au/content/430629" TargetMode="External" Id="R04ada8ed6a7146b7" /><Relationship Type="http://schemas.openxmlformats.org/officeDocument/2006/relationships/hyperlink" Target="https://meteor.aihw.gov.au/RegistrationAuthority/12" TargetMode="External" Id="R56ed27be3d354bd9" /><Relationship Type="http://schemas.openxmlformats.org/officeDocument/2006/relationships/hyperlink" Target="https://meteor.aihw.gov.au/RegistrationAuthority/6" TargetMode="External" Id="R38787982216f433f" /><Relationship Type="http://schemas.openxmlformats.org/officeDocument/2006/relationships/hyperlink" Target="https://meteor.aihw.gov.au/content/504325" TargetMode="External" Id="Rf41272448eaa451c" /><Relationship Type="http://schemas.openxmlformats.org/officeDocument/2006/relationships/hyperlink" Target="https://meteor.aihw.gov.au/RegistrationAuthority/12" TargetMode="External" Id="R64472a81396a40f0" /><Relationship Type="http://schemas.openxmlformats.org/officeDocument/2006/relationships/hyperlink" Target="https://meteor.aihw.gov.au/RegistrationAuthority/6" TargetMode="External" Id="Rc5a843f31e1b4703" /><Relationship Type="http://schemas.openxmlformats.org/officeDocument/2006/relationships/hyperlink" Target="https://meteor.aihw.gov.au/content/585036" TargetMode="External" Id="R568025f360d9481c" /><Relationship Type="http://schemas.openxmlformats.org/officeDocument/2006/relationships/hyperlink" Target="https://meteor.aihw.gov.au/RegistrationAuthority/12" TargetMode="External" Id="R64970801a91c4b59" /><Relationship Type="http://schemas.openxmlformats.org/officeDocument/2006/relationships/hyperlink" Target="https://meteor.aihw.gov.au/RegistrationAuthority/6" TargetMode="External" Id="R23965e015e7843e3" /><Relationship Type="http://schemas.openxmlformats.org/officeDocument/2006/relationships/hyperlink" Target="https://meteor.aihw.gov.au/content/686603" TargetMode="External" Id="R47b7525fb4d24b0b" /><Relationship Type="http://schemas.openxmlformats.org/officeDocument/2006/relationships/hyperlink" Target="https://meteor.aihw.gov.au/RegistrationAuthority/12" TargetMode="External" Id="R048a073332e3486b" /><Relationship Type="http://schemas.openxmlformats.org/officeDocument/2006/relationships/hyperlink" Target="https://meteor.aihw.gov.au/RegistrationAuthority/6" TargetMode="External" Id="R4f850f0b01c04339" /><Relationship Type="http://schemas.openxmlformats.org/officeDocument/2006/relationships/hyperlink" Target="https://meteor.aihw.gov.au/content/694101" TargetMode="External" Id="Re95c57c26bf54d09" /><Relationship Type="http://schemas.openxmlformats.org/officeDocument/2006/relationships/hyperlink" Target="https://meteor.aihw.gov.au/RegistrationAuthority/12" TargetMode="External" Id="Rb8d3955bcd0d4271" /><Relationship Type="http://schemas.openxmlformats.org/officeDocument/2006/relationships/hyperlink" Target="https://meteor.aihw.gov.au/RegistrationAuthority/6" TargetMode="External" Id="R4c13f698f07040a5" /><Relationship Type="http://schemas.openxmlformats.org/officeDocument/2006/relationships/hyperlink" Target="https://meteor.aihw.gov.au/content/707502" TargetMode="External" Id="R5fded0a3cd374ea9" /><Relationship Type="http://schemas.openxmlformats.org/officeDocument/2006/relationships/hyperlink" Target="https://meteor.aihw.gov.au/RegistrationAuthority/12" TargetMode="External" Id="Rfc332b84db31404c" /><Relationship Type="http://schemas.openxmlformats.org/officeDocument/2006/relationships/hyperlink" Target="https://meteor.aihw.gov.au/RegistrationAuthority/6" TargetMode="External" Id="Rdbae3eabb3684a35" /><Relationship Type="http://schemas.openxmlformats.org/officeDocument/2006/relationships/hyperlink" Target="https://meteor.aihw.gov.au/content/715320" TargetMode="External" Id="R31c3fe5ccc844cca" /><Relationship Type="http://schemas.openxmlformats.org/officeDocument/2006/relationships/hyperlink" Target="https://meteor.aihw.gov.au/RegistrationAuthority/12" TargetMode="External" Id="R25c1b0b6852d4f88" /><Relationship Type="http://schemas.openxmlformats.org/officeDocument/2006/relationships/hyperlink" Target="https://meteor.aihw.gov.au/content/738532" TargetMode="External" Id="R0c847ba374b149f3" /><Relationship Type="http://schemas.openxmlformats.org/officeDocument/2006/relationships/hyperlink" Target="https://meteor.aihw.gov.au/RegistrationAuthority/6" TargetMode="External" Id="R0cb08a97afa74905" /><Relationship Type="http://schemas.openxmlformats.org/officeDocument/2006/relationships/numbering" Target="/word/numbering.xml" Id="R5579928c78354da6" /><Relationship Type="http://schemas.openxmlformats.org/officeDocument/2006/relationships/hyperlink" Target="https://meteor.aihw.gov.au/content/762318" TargetMode="External" Id="R860096ec1ffa4175" /><Relationship Type="http://schemas.openxmlformats.org/officeDocument/2006/relationships/hyperlink" Target="https://meteor.aihw.gov.au/RegistrationAuthority/6" TargetMode="External" Id="R767b152479394ba8" /><Relationship Type="http://schemas.openxmlformats.org/officeDocument/2006/relationships/hyperlink" Target="https://meteor.aihw.gov.au/content/779011" TargetMode="External" Id="R169acb6b195e4e9e" /><Relationship Type="http://schemas.openxmlformats.org/officeDocument/2006/relationships/hyperlink" Target="https://meteor.aihw.gov.au/RegistrationAuthority/6" TargetMode="External" Id="R5aef88404c6a418e" /><Relationship Type="http://schemas.openxmlformats.org/officeDocument/2006/relationships/hyperlink" Target="https://meteor.aihw.gov.au/content/747374" TargetMode="External" Id="Rfdc612dc0a0c4496" /><Relationship Type="http://schemas.openxmlformats.org/officeDocument/2006/relationships/hyperlink" Target="https://meteor.aihw.gov.au/RegistrationAuthority/6" TargetMode="External" Id="R54d2a097a40f40c5" /><Relationship Type="http://schemas.openxmlformats.org/officeDocument/2006/relationships/hyperlink" Target="https://meteor.aihw.gov.au/content/755097" TargetMode="External" Id="Rb38c63437c0542bf" /><Relationship Type="http://schemas.openxmlformats.org/officeDocument/2006/relationships/hyperlink" Target="https://meteor.aihw.gov.au/content/755097" TargetMode="External" Id="R4f40e535ff894c60" /><Relationship Type="http://schemas.openxmlformats.org/officeDocument/2006/relationships/hyperlink" Target="https://meteor.aihw.gov.au/content/755097" TargetMode="External" Id="R45de87eab39147b2" /><Relationship Type="http://schemas.openxmlformats.org/officeDocument/2006/relationships/hyperlink" Target="https://meteor.aihw.gov.au/content/770355" TargetMode="External" Id="Rd661005682444107" /><Relationship Type="http://schemas.openxmlformats.org/officeDocument/2006/relationships/hyperlink" Target="https://meteor.aihw.gov.au/RegistrationAuthority/6" TargetMode="External" Id="R47d71356753041c8" /><Relationship Type="http://schemas.openxmlformats.org/officeDocument/2006/relationships/hyperlink" Target="https://meteor.aihw.gov.au/content/782621" TargetMode="External" Id="R1067174a3f8f4d95" /><Relationship Type="http://schemas.openxmlformats.org/officeDocument/2006/relationships/hyperlink" Target="https://meteor.aihw.gov.au/RegistrationAuthority/6" TargetMode="External" Id="R2b6d6284fcc74665" /><Relationship Type="http://schemas.openxmlformats.org/officeDocument/2006/relationships/hyperlink" Target="https://meteor.aihw.gov.au/content/787983" TargetMode="External" Id="R3fa4bf6a44144e95" /><Relationship Type="http://schemas.openxmlformats.org/officeDocument/2006/relationships/hyperlink" Target="https://meteor.aihw.gov.au/RegistrationAuthority/6" TargetMode="External" Id="R95670f7d8037447d" /><Relationship Type="http://schemas.openxmlformats.org/officeDocument/2006/relationships/hyperlink" Target="https://meteor.aihw.gov.au/content/789209" TargetMode="External" Id="Rc4ce7541fd754f3a" /><Relationship Type="http://schemas.openxmlformats.org/officeDocument/2006/relationships/hyperlink" Target="https://meteor.aihw.gov.au/RegistrationAuthority/6" TargetMode="External" Id="R067daed9f2894fb2" /><Relationship Type="http://schemas.openxmlformats.org/officeDocument/2006/relationships/hyperlink" Target="https://meteor.aihw.gov.au/content/787985" TargetMode="External" Id="Raf35c4a40f2549dc" /><Relationship Type="http://schemas.openxmlformats.org/officeDocument/2006/relationships/hyperlink" Target="https://meteor.aihw.gov.au/RegistrationAuthority/6" TargetMode="External" Id="R999334ba907d4038" /><Relationship Type="http://schemas.openxmlformats.org/officeDocument/2006/relationships/hyperlink" Target="https://meteor.aihw.gov.au/content/789211" TargetMode="External" Id="R68c87e3452554b23" /><Relationship Type="http://schemas.openxmlformats.org/officeDocument/2006/relationships/hyperlink" Target="https://meteor.aihw.gov.au/RegistrationAuthority/6" TargetMode="External" Id="R8cccde7fea934208" /><Relationship Type="http://schemas.openxmlformats.org/officeDocument/2006/relationships/hyperlink" Target="https://meteor.aihw.gov.au/content/441429" TargetMode="External" Id="Rf5f1627533724069" /><Relationship Type="http://schemas.openxmlformats.org/officeDocument/2006/relationships/hyperlink" Target="https://meteor.aihw.gov.au/RegistrationAuthority/12" TargetMode="External" Id="R3f17437eaf50486a" /><Relationship Type="http://schemas.openxmlformats.org/officeDocument/2006/relationships/hyperlink" Target="https://meteor.aihw.gov.au/RegistrationAuthority/6" TargetMode="External" Id="R6918d45de2ed40d9" /><Relationship Type="http://schemas.openxmlformats.org/officeDocument/2006/relationships/hyperlink" Target="https://meteor.aihw.gov.au/content/504735" TargetMode="External" Id="R5ba1dcac0998442f" /><Relationship Type="http://schemas.openxmlformats.org/officeDocument/2006/relationships/hyperlink" Target="https://meteor.aihw.gov.au/RegistrationAuthority/12" TargetMode="External" Id="R9537a42d3a0e4e82" /><Relationship Type="http://schemas.openxmlformats.org/officeDocument/2006/relationships/hyperlink" Target="https://meteor.aihw.gov.au/RegistrationAuthority/6" TargetMode="External" Id="R67e5233a2d61401f" /><Relationship Type="http://schemas.openxmlformats.org/officeDocument/2006/relationships/hyperlink" Target="https://meteor.aihw.gov.au/content/589051" TargetMode="External" Id="Rc2d69c8de4424efe" /><Relationship Type="http://schemas.openxmlformats.org/officeDocument/2006/relationships/hyperlink" Target="https://meteor.aihw.gov.au/RegistrationAuthority/12" TargetMode="External" Id="Rbefdd67552a34f96" /><Relationship Type="http://schemas.openxmlformats.org/officeDocument/2006/relationships/hyperlink" Target="https://meteor.aihw.gov.au/RegistrationAuthority/6" TargetMode="External" Id="Rddf8c1287b354438" /><Relationship Type="http://schemas.openxmlformats.org/officeDocument/2006/relationships/hyperlink" Target="https://meteor.aihw.gov.au/content/663954" TargetMode="External" Id="Rd7baca5cd0fa4b23" /><Relationship Type="http://schemas.openxmlformats.org/officeDocument/2006/relationships/hyperlink" Target="https://meteor.aihw.gov.au/RegistrationAuthority/12" TargetMode="External" Id="Ra0055d72b58248d4" /><Relationship Type="http://schemas.openxmlformats.org/officeDocument/2006/relationships/hyperlink" Target="https://meteor.aihw.gov.au/RegistrationAuthority/6" TargetMode="External" Id="R59b96ce8ad2441ae" /><Relationship Type="http://schemas.openxmlformats.org/officeDocument/2006/relationships/hyperlink" Target="https://meteor.aihw.gov.au/content/686480" TargetMode="External" Id="Rd3b5e076de1b40a7" /><Relationship Type="http://schemas.openxmlformats.org/officeDocument/2006/relationships/hyperlink" Target="https://meteor.aihw.gov.au/RegistrationAuthority/12" TargetMode="External" Id="Rda581e27fcfe43ee" /><Relationship Type="http://schemas.openxmlformats.org/officeDocument/2006/relationships/hyperlink" Target="https://meteor.aihw.gov.au/RegistrationAuthority/6" TargetMode="External" Id="R959fc350e40f4e2d" /><Relationship Type="http://schemas.openxmlformats.org/officeDocument/2006/relationships/hyperlink" Target="https://meteor.aihw.gov.au/content/687978" TargetMode="External" Id="Rab6c4a6102a148ef" /><Relationship Type="http://schemas.openxmlformats.org/officeDocument/2006/relationships/hyperlink" Target="https://meteor.aihw.gov.au/RegistrationAuthority/12" TargetMode="External" Id="R3864a1a8db804cbd" /><Relationship Type="http://schemas.openxmlformats.org/officeDocument/2006/relationships/hyperlink" Target="https://meteor.aihw.gov.au/RegistrationAuthority/6" TargetMode="External" Id="R953490c42ff34cea" /><Relationship Type="http://schemas.openxmlformats.org/officeDocument/2006/relationships/hyperlink" Target="https://meteor.aihw.gov.au/content/717320" TargetMode="External" Id="R08a9400981f14c7e" /><Relationship Type="http://schemas.openxmlformats.org/officeDocument/2006/relationships/hyperlink" Target="https://meteor.aihw.gov.au/RegistrationAuthority/12" TargetMode="External" Id="R684e48757fae41d1" /><Relationship Type="http://schemas.openxmlformats.org/officeDocument/2006/relationships/hyperlink" Target="https://meteor.aihw.gov.au/RegistrationAuthority/6" TargetMode="External" Id="R3a8569c0b1df4307" /><Relationship Type="http://schemas.openxmlformats.org/officeDocument/2006/relationships/hyperlink" Target="https://meteor.aihw.gov.au/content/441433" TargetMode="External" Id="R9e2d6ae1ec3746ca" /><Relationship Type="http://schemas.openxmlformats.org/officeDocument/2006/relationships/hyperlink" Target="https://meteor.aihw.gov.au/RegistrationAuthority/12" TargetMode="External" Id="Rbef5e1c94ff74001" /><Relationship Type="http://schemas.openxmlformats.org/officeDocument/2006/relationships/hyperlink" Target="https://meteor.aihw.gov.au/RegistrationAuthority/6" TargetMode="External" Id="R4bf4015168014657" /><Relationship Type="http://schemas.openxmlformats.org/officeDocument/2006/relationships/hyperlink" Target="https://meteor.aihw.gov.au/content/504737" TargetMode="External" Id="R505d2df064884c7c" /><Relationship Type="http://schemas.openxmlformats.org/officeDocument/2006/relationships/hyperlink" Target="https://meteor.aihw.gov.au/RegistrationAuthority/12" TargetMode="External" Id="R1b4e19d80dec4272" /><Relationship Type="http://schemas.openxmlformats.org/officeDocument/2006/relationships/hyperlink" Target="https://meteor.aihw.gov.au/RegistrationAuthority/6" TargetMode="External" Id="Ra3635e07afdb4bc9" /><Relationship Type="http://schemas.openxmlformats.org/officeDocument/2006/relationships/hyperlink" Target="https://meteor.aihw.gov.au/content/589053" TargetMode="External" Id="R90e8f1cf3e644063" /><Relationship Type="http://schemas.openxmlformats.org/officeDocument/2006/relationships/hyperlink" Target="https://meteor.aihw.gov.au/RegistrationAuthority/12" TargetMode="External" Id="R2eb34a0e2c25469a" /><Relationship Type="http://schemas.openxmlformats.org/officeDocument/2006/relationships/hyperlink" Target="https://meteor.aihw.gov.au/RegistrationAuthority/6" TargetMode="External" Id="R9e0010d3d339486b" /><Relationship Type="http://schemas.openxmlformats.org/officeDocument/2006/relationships/hyperlink" Target="https://meteor.aihw.gov.au/content/686484" TargetMode="External" Id="R34303e30b5f3401e" /><Relationship Type="http://schemas.openxmlformats.org/officeDocument/2006/relationships/hyperlink" Target="https://meteor.aihw.gov.au/RegistrationAuthority/12" TargetMode="External" Id="R5d3f44c2586f4182" /><Relationship Type="http://schemas.openxmlformats.org/officeDocument/2006/relationships/hyperlink" Target="https://meteor.aihw.gov.au/RegistrationAuthority/6" TargetMode="External" Id="R3159a981d4f549d2" /><Relationship Type="http://schemas.openxmlformats.org/officeDocument/2006/relationships/hyperlink" Target="https://meteor.aihw.gov.au/content/663956" TargetMode="External" Id="Ra987918fcac24c1b" /><Relationship Type="http://schemas.openxmlformats.org/officeDocument/2006/relationships/hyperlink" Target="https://meteor.aihw.gov.au/RegistrationAuthority/12" TargetMode="External" Id="Rf76d4ff9bc324335" /><Relationship Type="http://schemas.openxmlformats.org/officeDocument/2006/relationships/hyperlink" Target="https://meteor.aihw.gov.au/RegistrationAuthority/6" TargetMode="External" Id="R1cf636b322684a21" /><Relationship Type="http://schemas.openxmlformats.org/officeDocument/2006/relationships/hyperlink" Target="https://meteor.aihw.gov.au/content/687980" TargetMode="External" Id="R0ad7282804a54626" /><Relationship Type="http://schemas.openxmlformats.org/officeDocument/2006/relationships/hyperlink" Target="https://meteor.aihw.gov.au/RegistrationAuthority/12" TargetMode="External" Id="R2e36162c25644918" /><Relationship Type="http://schemas.openxmlformats.org/officeDocument/2006/relationships/hyperlink" Target="https://meteor.aihw.gov.au/RegistrationAuthority/6" TargetMode="External" Id="Rb85836d0a2404552" /><Relationship Type="http://schemas.openxmlformats.org/officeDocument/2006/relationships/hyperlink" Target="https://meteor.aihw.gov.au/content/717322" TargetMode="External" Id="R52ce768758394c77" /><Relationship Type="http://schemas.openxmlformats.org/officeDocument/2006/relationships/hyperlink" Target="https://meteor.aihw.gov.au/RegistrationAuthority/12" TargetMode="External" Id="Rb428fa418e8f443b" /><Relationship Type="http://schemas.openxmlformats.org/officeDocument/2006/relationships/hyperlink" Target="https://meteor.aihw.gov.au/RegistrationAuthority/6" TargetMode="External" Id="R3d833ab197544475" /><Relationship Type="http://schemas.openxmlformats.org/officeDocument/2006/relationships/hyperlink" Target="https://meteor.aihw.gov.au/content/687982" TargetMode="External" Id="R8f0947208d864a5c" /><Relationship Type="http://schemas.openxmlformats.org/officeDocument/2006/relationships/hyperlink" Target="https://meteor.aihw.gov.au/RegistrationAuthority/12" TargetMode="External" Id="Rbaed19ef3e0a4599" /><Relationship Type="http://schemas.openxmlformats.org/officeDocument/2006/relationships/hyperlink" Target="https://meteor.aihw.gov.au/RegistrationAuthority/6" TargetMode="External" Id="R66d1dc61b7ec44cb" /><Relationship Type="http://schemas.openxmlformats.org/officeDocument/2006/relationships/hyperlink" Target="https://meteor.aihw.gov.au/content/717324" TargetMode="External" Id="R2891cef657734320" /><Relationship Type="http://schemas.openxmlformats.org/officeDocument/2006/relationships/hyperlink" Target="https://meteor.aihw.gov.au/RegistrationAuthority/12" TargetMode="External" Id="R0f6fb51e39e14f81" /><Relationship Type="http://schemas.openxmlformats.org/officeDocument/2006/relationships/hyperlink" Target="https://meteor.aihw.gov.au/RegistrationAuthority/6" TargetMode="External" Id="R4f69795fd71b489e" /><Relationship Type="http://schemas.openxmlformats.org/officeDocument/2006/relationships/hyperlink" Target="https://meteor.aihw.gov.au/content/438117" TargetMode="External" Id="Re61dccbdc2594a50" /><Relationship Type="http://schemas.openxmlformats.org/officeDocument/2006/relationships/hyperlink" Target="https://meteor.aihw.gov.au/RegistrationAuthority/12" TargetMode="External" Id="Rf98657d2b0404c29" /><Relationship Type="http://schemas.openxmlformats.org/officeDocument/2006/relationships/hyperlink" Target="https://meteor.aihw.gov.au/RegistrationAuthority/6" TargetMode="External" Id="R917535721732490c" /><Relationship Type="http://schemas.openxmlformats.org/officeDocument/2006/relationships/hyperlink" Target="https://meteor.aihw.gov.au/content/504739" TargetMode="External" Id="Rfa6085c49a3e4ffe" /><Relationship Type="http://schemas.openxmlformats.org/officeDocument/2006/relationships/hyperlink" Target="https://meteor.aihw.gov.au/RegistrationAuthority/12" TargetMode="External" Id="R2256d3ef05f34ad0" /><Relationship Type="http://schemas.openxmlformats.org/officeDocument/2006/relationships/hyperlink" Target="https://meteor.aihw.gov.au/RegistrationAuthority/6" TargetMode="External" Id="R4373849431d14e96" /><Relationship Type="http://schemas.openxmlformats.org/officeDocument/2006/relationships/hyperlink" Target="https://meteor.aihw.gov.au/content/589056" TargetMode="External" Id="R2689ce3e5b03468b" /><Relationship Type="http://schemas.openxmlformats.org/officeDocument/2006/relationships/hyperlink" Target="https://meteor.aihw.gov.au/RegistrationAuthority/12" TargetMode="External" Id="Ra23266b1427642ab" /><Relationship Type="http://schemas.openxmlformats.org/officeDocument/2006/relationships/hyperlink" Target="https://meteor.aihw.gov.au/RegistrationAuthority/6" TargetMode="External" Id="R803133b8d9934c09" /><Relationship Type="http://schemas.openxmlformats.org/officeDocument/2006/relationships/hyperlink" Target="https://meteor.aihw.gov.au/content/663959" TargetMode="External" Id="Rb0daaf8e38924c59" /><Relationship Type="http://schemas.openxmlformats.org/officeDocument/2006/relationships/hyperlink" Target="https://meteor.aihw.gov.au/RegistrationAuthority/12" TargetMode="External" Id="R8f9cfac7955a4726" /><Relationship Type="http://schemas.openxmlformats.org/officeDocument/2006/relationships/hyperlink" Target="https://meteor.aihw.gov.au/RegistrationAuthority/6" TargetMode="External" Id="R96c5851b8e7f4cb4" /><Relationship Type="http://schemas.openxmlformats.org/officeDocument/2006/relationships/hyperlink" Target="https://meteor.aihw.gov.au/content/686342" TargetMode="External" Id="Rdd5bccdeb399477a" /><Relationship Type="http://schemas.openxmlformats.org/officeDocument/2006/relationships/hyperlink" Target="https://meteor.aihw.gov.au/RegistrationAuthority/12" TargetMode="External" Id="R0011a4d9b227412d" /><Relationship Type="http://schemas.openxmlformats.org/officeDocument/2006/relationships/hyperlink" Target="https://meteor.aihw.gov.au/RegistrationAuthority/6" TargetMode="External" Id="R13e2a67a3a004816" /><Relationship Type="http://schemas.openxmlformats.org/officeDocument/2006/relationships/hyperlink" Target="https://meteor.aihw.gov.au/content/687984" TargetMode="External" Id="Rd28683df544e4769" /><Relationship Type="http://schemas.openxmlformats.org/officeDocument/2006/relationships/hyperlink" Target="https://meteor.aihw.gov.au/RegistrationAuthority/12" TargetMode="External" Id="R90fa96db859545f4" /><Relationship Type="http://schemas.openxmlformats.org/officeDocument/2006/relationships/hyperlink" Target="https://meteor.aihw.gov.au/RegistrationAuthority/6" TargetMode="External" Id="R8ff9c94736b842db" /><Relationship Type="http://schemas.openxmlformats.org/officeDocument/2006/relationships/hyperlink" Target="https://meteor.aihw.gov.au/content/717326" TargetMode="External" Id="Rac22160cd3d744dd" /><Relationship Type="http://schemas.openxmlformats.org/officeDocument/2006/relationships/hyperlink" Target="https://meteor.aihw.gov.au/RegistrationAuthority/12" TargetMode="External" Id="Rd0893a60134546ab" /><Relationship Type="http://schemas.openxmlformats.org/officeDocument/2006/relationships/hyperlink" Target="https://meteor.aihw.gov.au/RegistrationAuthority/6" TargetMode="External" Id="R9ce89f48f7d34991" /><Relationship Type="http://schemas.openxmlformats.org/officeDocument/2006/relationships/hyperlink" Target="https://meteor.aihw.gov.au/content/438127" TargetMode="External" Id="R9c767f8053ac4c6d" /><Relationship Type="http://schemas.openxmlformats.org/officeDocument/2006/relationships/hyperlink" Target="https://meteor.aihw.gov.au/RegistrationAuthority/12" TargetMode="External" Id="R26bf009512484528" /><Relationship Type="http://schemas.openxmlformats.org/officeDocument/2006/relationships/hyperlink" Target="https://meteor.aihw.gov.au/RegistrationAuthority/6" TargetMode="External" Id="Re33d8485083e43ce" /><Relationship Type="http://schemas.openxmlformats.org/officeDocument/2006/relationships/hyperlink" Target="https://meteor.aihw.gov.au/content/504741" TargetMode="External" Id="R356b1d1fe8994ea4" /><Relationship Type="http://schemas.openxmlformats.org/officeDocument/2006/relationships/hyperlink" Target="https://meteor.aihw.gov.au/RegistrationAuthority/12" TargetMode="External" Id="R53922096c3f24f6c" /><Relationship Type="http://schemas.openxmlformats.org/officeDocument/2006/relationships/hyperlink" Target="https://meteor.aihw.gov.au/RegistrationAuthority/6" TargetMode="External" Id="R6fa6fef07e624ef9" /><Relationship Type="http://schemas.openxmlformats.org/officeDocument/2006/relationships/hyperlink" Target="https://meteor.aihw.gov.au/content/589059" TargetMode="External" Id="R31456667d5af4ea4" /><Relationship Type="http://schemas.openxmlformats.org/officeDocument/2006/relationships/hyperlink" Target="https://meteor.aihw.gov.au/RegistrationAuthority/12" TargetMode="External" Id="Rfba4f5a8d8264b01" /><Relationship Type="http://schemas.openxmlformats.org/officeDocument/2006/relationships/hyperlink" Target="https://meteor.aihw.gov.au/RegistrationAuthority/6" TargetMode="External" Id="R717fb9e75cf244fd" /><Relationship Type="http://schemas.openxmlformats.org/officeDocument/2006/relationships/hyperlink" Target="https://meteor.aihw.gov.au/content/663961" TargetMode="External" Id="R2054a02d924e4b1a" /><Relationship Type="http://schemas.openxmlformats.org/officeDocument/2006/relationships/hyperlink" Target="https://meteor.aihw.gov.au/RegistrationAuthority/12" TargetMode="External" Id="Rc8425fa97abd4862" /><Relationship Type="http://schemas.openxmlformats.org/officeDocument/2006/relationships/hyperlink" Target="https://meteor.aihw.gov.au/RegistrationAuthority/6" TargetMode="External" Id="R07add7be4d6b44d1" /><Relationship Type="http://schemas.openxmlformats.org/officeDocument/2006/relationships/hyperlink" Target="https://meteor.aihw.gov.au/content/686388" TargetMode="External" Id="R426bf5c629e24b2a" /><Relationship Type="http://schemas.openxmlformats.org/officeDocument/2006/relationships/hyperlink" Target="https://meteor.aihw.gov.au/RegistrationAuthority/12" TargetMode="External" Id="Re13595d4248e4800" /><Relationship Type="http://schemas.openxmlformats.org/officeDocument/2006/relationships/hyperlink" Target="https://meteor.aihw.gov.au/RegistrationAuthority/6" TargetMode="External" Id="Rbd67cc83e76e4112" /><Relationship Type="http://schemas.openxmlformats.org/officeDocument/2006/relationships/hyperlink" Target="https://meteor.aihw.gov.au/content/731851" TargetMode="External" Id="Rcac4704322784f7e" /><Relationship Type="http://schemas.openxmlformats.org/officeDocument/2006/relationships/hyperlink" Target="https://meteor.aihw.gov.au/RegistrationAuthority/6" TargetMode="External" Id="Rb7045e2a62ad4ac8" /><Relationship Type="http://schemas.openxmlformats.org/officeDocument/2006/relationships/hyperlink" Target="https://meteor.aihw.gov.au/content/762599" TargetMode="External" Id="R678b86745071468c" /><Relationship Type="http://schemas.openxmlformats.org/officeDocument/2006/relationships/hyperlink" Target="https://meteor.aihw.gov.au/RegistrationAuthority/6" TargetMode="External" Id="Rcfed1c099f87423c" /><Relationship Type="http://schemas.openxmlformats.org/officeDocument/2006/relationships/hyperlink" Target="https://meteor.aihw.gov.au/content/779083" TargetMode="External" Id="R967e2340564d4057" /><Relationship Type="http://schemas.openxmlformats.org/officeDocument/2006/relationships/hyperlink" Target="https://meteor.aihw.gov.au/RegistrationAuthority/6" TargetMode="External" Id="Rf9657b104ec44a37" /><Relationship Type="http://schemas.openxmlformats.org/officeDocument/2006/relationships/hyperlink" Target="https://meteor.aihw.gov.au/content/747544" TargetMode="External" Id="R34dc652fa72444e8" /><Relationship Type="http://schemas.openxmlformats.org/officeDocument/2006/relationships/hyperlink" Target="https://meteor.aihw.gov.au/RegistrationAuthority/6" TargetMode="External" Id="R7e1589ee03394491" /><Relationship Type="http://schemas.openxmlformats.org/officeDocument/2006/relationships/hyperlink" Target="https://meteor.aihw.gov.au/content/772322" TargetMode="External" Id="Red9bdaf5dac54b1e" /><Relationship Type="http://schemas.openxmlformats.org/officeDocument/2006/relationships/hyperlink" Target="https://meteor.aihw.gov.au/RegistrationAuthority/6" TargetMode="External" Id="R2d7530b65daa419b" /><Relationship Type="http://schemas.openxmlformats.org/officeDocument/2006/relationships/hyperlink" Target="https://meteor.aihw.gov.au/content/782697" TargetMode="External" Id="R39317a35eef34846" /><Relationship Type="http://schemas.openxmlformats.org/officeDocument/2006/relationships/hyperlink" Target="https://meteor.aihw.gov.au/RegistrationAuthority/6" TargetMode="External" Id="R4c2f46ba1f574f57" /><Relationship Type="http://schemas.openxmlformats.org/officeDocument/2006/relationships/hyperlink" Target="https://meteor.aihw.gov.au/content/731856" TargetMode="External" Id="R906f45bb682241f6" /><Relationship Type="http://schemas.openxmlformats.org/officeDocument/2006/relationships/hyperlink" Target="https://meteor.aihw.gov.au/RegistrationAuthority/6" TargetMode="External" Id="R860ad00c4a5c4aba" /><Relationship Type="http://schemas.openxmlformats.org/officeDocument/2006/relationships/hyperlink" Target="https://meteor.aihw.gov.au/content/762601" TargetMode="External" Id="R920595201e084cbe" /><Relationship Type="http://schemas.openxmlformats.org/officeDocument/2006/relationships/hyperlink" Target="https://meteor.aihw.gov.au/RegistrationAuthority/6" TargetMode="External" Id="R565633d77efd4e01" /><Relationship Type="http://schemas.openxmlformats.org/officeDocument/2006/relationships/hyperlink" Target="https://meteor.aihw.gov.au/content/779103" TargetMode="External" Id="R72f2783160234c58" /><Relationship Type="http://schemas.openxmlformats.org/officeDocument/2006/relationships/hyperlink" Target="https://meteor.aihw.gov.au/RegistrationAuthority/6" TargetMode="External" Id="Ra5ccc2d2c8604a93" /><Relationship Type="http://schemas.openxmlformats.org/officeDocument/2006/relationships/hyperlink" Target="https://meteor.aihw.gov.au/content/747541" TargetMode="External" Id="R0c95b0ecd7ec4372" /><Relationship Type="http://schemas.openxmlformats.org/officeDocument/2006/relationships/hyperlink" Target="https://meteor.aihw.gov.au/RegistrationAuthority/6" TargetMode="External" Id="Rade873895ff44a5c" /><Relationship Type="http://schemas.openxmlformats.org/officeDocument/2006/relationships/hyperlink" Target="https://meteor.aihw.gov.au/content/772324" TargetMode="External" Id="R369a30a239e44a6e" /><Relationship Type="http://schemas.openxmlformats.org/officeDocument/2006/relationships/hyperlink" Target="https://meteor.aihw.gov.au/RegistrationAuthority/6" TargetMode="External" Id="R3b879fbdd46548cb" /><Relationship Type="http://schemas.openxmlformats.org/officeDocument/2006/relationships/hyperlink" Target="https://meteor.aihw.gov.au/content/782699" TargetMode="External" Id="Ra757b867499e4e5e" /><Relationship Type="http://schemas.openxmlformats.org/officeDocument/2006/relationships/hyperlink" Target="https://meteor.aihw.gov.au/RegistrationAuthority/6" TargetMode="External" Id="Ra47755b1785549fa" /><Relationship Type="http://schemas.openxmlformats.org/officeDocument/2006/relationships/hyperlink" Target="https://meteor.aihw.gov.au/content/739397" TargetMode="External" Id="Re6c7f6e86dbb4a6c" /><Relationship Type="http://schemas.openxmlformats.org/officeDocument/2006/relationships/hyperlink" Target="https://meteor.aihw.gov.au/RegistrationAuthority/6" TargetMode="External" Id="R8ba0d61979ba47e5" /><Relationship Type="http://schemas.openxmlformats.org/officeDocument/2006/relationships/hyperlink" Target="https://meteor.aihw.gov.au/content/747532" TargetMode="External" Id="R0398f73757a5435a" /><Relationship Type="http://schemas.openxmlformats.org/officeDocument/2006/relationships/hyperlink" Target="https://meteor.aihw.gov.au/RegistrationAuthority/6" TargetMode="External" Id="R7b4d5b2b0c2a46fc" /><Relationship Type="http://schemas.openxmlformats.org/officeDocument/2006/relationships/hyperlink" Target="https://meteor.aihw.gov.au/content/739399" TargetMode="External" Id="R3d2c1015d59c4c20" /><Relationship Type="http://schemas.openxmlformats.org/officeDocument/2006/relationships/hyperlink" Target="https://meteor.aihw.gov.au/RegistrationAuthority/6" TargetMode="External" Id="Rda3aa92f02864597" /><Relationship Type="http://schemas.openxmlformats.org/officeDocument/2006/relationships/hyperlink" Target="https://meteor.aihw.gov.au/content/747534" TargetMode="External" Id="R7201a64713424d2f" /><Relationship Type="http://schemas.openxmlformats.org/officeDocument/2006/relationships/hyperlink" Target="https://meteor.aihw.gov.au/RegistrationAuthority/6" TargetMode="External" Id="R9dd1d7404200451d" /></Relationships>
</file>

<file path=word/_rels/header1.xml.rels>&#65279;<?xml version="1.0" encoding="utf-8"?><Relationships xmlns="http://schemas.openxmlformats.org/package/2006/relationships"><Relationship Type="http://schemas.openxmlformats.org/officeDocument/2006/relationships/image" Target="/media/image.png" Id="R61da8cbbe4034b65" /></Relationships>
</file>