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4062cba4544d7b" /></Relationships>
</file>

<file path=word/document.xml><?xml version="1.0" encoding="utf-8"?>
<w:document xmlns:r="http://schemas.openxmlformats.org/officeDocument/2006/relationships" xmlns:w="http://schemas.openxmlformats.org/wordprocessingml/2006/main">
  <w:body>
    <w:p>
      <w:pPr>
        <w:pStyle w:val="Title"/>
      </w:pPr>
      <w:r>
        <w:t>Person—substantiation date for an abuse or neglect claim within in an out-of-home care placement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Person—substantiation date for an abuse or neglect claim within in an out-of-home care placement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e9cf6def44591">
              <w:r>
                <w:rPr>
                  <w:rStyle w:val="Hyperlink"/>
                  <w:color w:val="244061"/>
                </w:rPr>
                <w:t xml:space="preserve">Community Services (retired)</w:t>
              </w:r>
            </w:hyperlink>
            <w:r>
              <w:rPr>
                <w:rStyle w:val="row-content"/>
                <w:color w:val="244061"/>
              </w:rPr>
              <w:t xml:space="preserve">, Recorded 29/09/2011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investigating officer made a decision to substantiate a claim that a child may be the subject or abuse or neglect whilst in an out-of-home care placement.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95363189e04c3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479a69273b470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eb8b5200414481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2eda6b4d7944a2">
              <w:r>
                <w:rPr>
                  <w:rStyle w:val="Hyperlink"/>
                </w:rPr>
                <w:t xml:space="preserve">Substantiation date for an abuse or neglect claim within in  an out-of-home care placement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decision was made to substantiate a claim that a child may be the subject or abuse or neglect whilst in an 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28bce714df4da1">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b8dad0ba6b4a3f">
              <w:r>
                <w:rPr>
                  <w:rStyle w:val="Hyperlink"/>
                </w:rPr>
                <w:t xml:space="preserve">Person—substantiation date for an abuse or neglect claim within  an out-of-home care placement, DDMMYYYY</w:t>
              </w:r>
            </w:hyperlink>
          </w:p>
          <w:p>
            <w:pPr>
              <w:pStyle w:val="registration-status"/>
              <w:spacing w:before="0" w:after="0"/>
            </w:pPr>
            <w:hyperlink w:history="true" r:id="Rfffb00b97a0e4bc1">
              <w:r>
                <w:rPr>
                  <w:rStyle w:val="Hyperlink"/>
                  <w:color w:val="244061"/>
                </w:rPr>
                <w:t xml:space="preserve">Community Services (retired)</w:t>
              </w:r>
            </w:hyperlink>
            <w:r>
              <w:rPr>
                <w:rStyle w:val="row-content"/>
                <w:color w:val="244061"/>
              </w:rPr>
              <w:t xml:space="preserve">, Recorded 29/09/2011</w:t>
            </w:r>
          </w:p>
          <w:p>
            <w:r>
              <w:br/>
            </w:r>
          </w:p>
        </w:tc>
      </w:tr>
    </w:tbl>
    <w:p>
      <w:r>
        <w:br/>
      </w:r>
      <w:r>
        <w:br/>
      </w:r>
    </w:p>
    <w:sectPr>
      <w:footerReference xmlns:r="http://schemas.openxmlformats.org/officeDocument/2006/relationships" w:type="default" r:id="Rbe7b494ed52342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455992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076d6d192344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7b494ed52342ac" /><Relationship Type="http://schemas.openxmlformats.org/officeDocument/2006/relationships/header" Target="/word/header1.xml" Id="R312f4fba3c954db5" /><Relationship Type="http://schemas.openxmlformats.org/officeDocument/2006/relationships/settings" Target="/word/settings.xml" Id="Rafeb6d6e70504c90" /><Relationship Type="http://schemas.openxmlformats.org/officeDocument/2006/relationships/styles" Target="/word/styles.xml" Id="R390e47bd90de4405" /><Relationship Type="http://schemas.openxmlformats.org/officeDocument/2006/relationships/hyperlink" Target="https://meteor.aihw.gov.au/RegistrationAuthority/1" TargetMode="External" Id="R928e9cf6def44591" /><Relationship Type="http://schemas.openxmlformats.org/officeDocument/2006/relationships/hyperlink" Target="https://meteor.aihw.gov.au/content/268955" TargetMode="External" Id="R5695363189e04c30" /><Relationship Type="http://schemas.openxmlformats.org/officeDocument/2006/relationships/hyperlink" Target="https://www.ag.gov.au/Publications/Pages/AustralianGovernmentGuidelinesontheRecognitionofSexandGender.aspx" TargetMode="External" Id="Rb8479a69273b470c" /><Relationship Type="http://schemas.openxmlformats.org/officeDocument/2006/relationships/hyperlink" Target="http://abs.gov.au/AUSSTATS/abs@.nsf/Lookup/1200.0.55.012Main+Features12016?OpenDocument" TargetMode="External" Id="R1eb8b52004144811" /><Relationship Type="http://schemas.openxmlformats.org/officeDocument/2006/relationships/hyperlink" Target="https://meteor.aihw.gov.au/content/455990" TargetMode="External" Id="Rec2eda6b4d7944a2" /><Relationship Type="http://schemas.openxmlformats.org/officeDocument/2006/relationships/hyperlink" Target="https://meteor.aihw.gov.au/content/274642" TargetMode="External" Id="Rde28bce714df4da1" /><Relationship Type="http://schemas.openxmlformats.org/officeDocument/2006/relationships/hyperlink" Target="https://meteor.aihw.gov.au/content/455994" TargetMode="External" Id="R1cb8dad0ba6b4a3f" /><Relationship Type="http://schemas.openxmlformats.org/officeDocument/2006/relationships/hyperlink" Target="https://meteor.aihw.gov.au/RegistrationAuthority/1" TargetMode="External" Id="Rfffb00b97a0e4bc1" /></Relationships>
</file>

<file path=word/_rels/header1.xml.rels>&#65279;<?xml version="1.0" encoding="utf-8"?><Relationships xmlns="http://schemas.openxmlformats.org/package/2006/relationships"><Relationship Type="http://schemas.openxmlformats.org/officeDocument/2006/relationships/image" Target="/media/image.png" Id="R89076d6d1923447d" /></Relationships>
</file>