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c85aa3825e482b" /></Relationships>
</file>

<file path=word/document.xml><?xml version="1.0" encoding="utf-8"?>
<w:document xmlns:r="http://schemas.openxmlformats.org/officeDocument/2006/relationships" xmlns:w="http://schemas.openxmlformats.org/wordprocessingml/2006/main">
  <w:body>
    <w:p>
      <w:pPr>
        <w:pStyle w:val="Title"/>
      </w:pPr>
      <w:r>
        <w:t>Statistical area level 2 (SA2) code (ASGS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2 (SA2) code (ASGS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8a633104643b9">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afd86a1e9b1d4723">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26731e4d7b244f66">
              <w:r>
                <w:rPr>
                  <w:rStyle w:val="Hyperlink"/>
                  <w:color w:val="244061"/>
                </w:rPr>
                <w:t xml:space="preserve">Disability</w:t>
              </w:r>
            </w:hyperlink>
            <w:r>
              <w:rPr>
                <w:rStyle w:val="row-content"/>
                <w:color w:val="244061"/>
              </w:rPr>
              <w:t xml:space="preserve">, Standard 13/08/2015</w:t>
            </w:r>
          </w:p>
          <w:p>
            <w:pPr>
              <w:spacing w:before="0" w:after="0"/>
            </w:pPr>
            <w:hyperlink w:history="true" r:id="Rfbe9c3d7c10543e6">
              <w:r>
                <w:rPr>
                  <w:rStyle w:val="Hyperlink"/>
                  <w:color w:val="244061"/>
                </w:rPr>
                <w:t xml:space="preserve">Early Childhood</w:t>
              </w:r>
            </w:hyperlink>
            <w:r>
              <w:rPr>
                <w:rStyle w:val="row-content"/>
                <w:color w:val="244061"/>
              </w:rPr>
              <w:t xml:space="preserve">, Superseded 24/07/2018</w:t>
            </w:r>
          </w:p>
          <w:p>
            <w:pPr>
              <w:spacing w:before="0" w:after="0"/>
            </w:pPr>
            <w:hyperlink w:history="true" r:id="Rcc0e1b373f734797">
              <w:r>
                <w:rPr>
                  <w:rStyle w:val="Hyperlink"/>
                  <w:color w:val="244061"/>
                </w:rPr>
                <w:t xml:space="preserve">Health</w:t>
              </w:r>
            </w:hyperlink>
            <w:r>
              <w:rPr>
                <w:rStyle w:val="row-content"/>
                <w:color w:val="244061"/>
              </w:rPr>
              <w:t xml:space="preserve">, Superseded 06/12/2016</w:t>
            </w:r>
          </w:p>
          <w:p>
            <w:pPr>
              <w:spacing w:before="0" w:after="0"/>
            </w:pPr>
            <w:hyperlink w:history="true" r:id="Rebea7d0f63474f0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840a76157a0485b">
              <w:r>
                <w:rPr>
                  <w:rStyle w:val="Hyperlink"/>
                  <w:color w:val="244061"/>
                </w:rPr>
                <w:t xml:space="preserve">Tasmanian Health</w:t>
              </w:r>
            </w:hyperlink>
            <w:r>
              <w:rPr>
                <w:rStyle w:val="row-content"/>
                <w:color w:val="244061"/>
              </w:rPr>
              <w:t xml:space="preserve">, Superseded 27/06/2017</w:t>
            </w:r>
          </w:p>
          <w:p>
            <w:pPr>
              <w:spacing w:before="0" w:after="0"/>
            </w:pPr>
            <w:hyperlink w:history="true" r:id="R45f9518f45e0460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medium-sized area built from whole Statistical areas level 1 (SA1s). The aim of Statistical areas level 2 (SA2s) is to represent a community that interacts together socially and economically.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2b2b28137de43c0">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an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2,196 SA2 spatial units. In aggregate, they cover the whole of Australia without gaps or overlaps. Jervis Bay Territory, the Territory of the Cocos (Keeling) Islands and the Territory of Christmas Island are each represented by an SA2.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423ee946cc604319">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21b8b95dcb47de">
              <w:r>
                <w:rPr>
                  <w:rStyle w:val="Hyperlink"/>
                </w:rPr>
                <w:t xml:space="preserve">Statistical area level 2 (SA2) code (ASGS 2016) N(9)</w:t>
              </w:r>
            </w:hyperlink>
          </w:p>
          <w:p>
            <w:pPr>
              <w:spacing w:before="0" w:after="0"/>
            </w:pPr>
            <w:r>
              <w:rPr>
                <w:rStyle w:val="row-content"/>
                <w:color w:val="244061"/>
              </w:rPr>
              <w:t xml:space="preserve">       </w:t>
            </w:r>
            <w:hyperlink w:history="true" r:id="R877d33987bba4ea8">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1091894a525b40a3">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5f27f4eaa61a4bf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524a4ada6dc34be2">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fa8d149f80456f">
              <w:r>
                <w:rPr>
                  <w:rStyle w:val="Hyperlink"/>
                </w:rPr>
                <w:t xml:space="preserve">Address—statistical area, level 2 (SA2) code (ASGS 2011) N(9)</w:t>
              </w:r>
            </w:hyperlink>
          </w:p>
          <w:p>
            <w:pPr>
              <w:spacing w:before="0" w:after="0"/>
            </w:pPr>
            <w:r>
              <w:rPr>
                <w:rStyle w:val="row-content"/>
                <w:color w:val="244061"/>
              </w:rPr>
              <w:t xml:space="preserve">       </w:t>
            </w:r>
            <w:hyperlink w:history="true" r:id="Rf6a4277538844946">
              <w:r>
                <w:rPr>
                  <w:rStyle w:val="Hyperlink"/>
                  <w:color w:val="244061"/>
                </w:rPr>
                <w:t xml:space="preserve">Children and Families</w:t>
              </w:r>
            </w:hyperlink>
            <w:r>
              <w:rPr>
                <w:rStyle w:val="row-content"/>
                <w:color w:val="244061"/>
              </w:rPr>
              <w:t xml:space="preserve">, Superseded 21/01/2021</w:t>
            </w:r>
          </w:p>
          <w:p>
            <w:pPr>
              <w:spacing w:before="0" w:after="0"/>
            </w:pPr>
            <w:r>
              <w:rPr>
                <w:rStyle w:val="row-content"/>
                <w:color w:val="244061"/>
              </w:rPr>
              <w:t xml:space="preserve">       </w:t>
            </w:r>
            <w:hyperlink w:history="true" r:id="R6101728a558f49f8">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1b8da4b9bec44d5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15f080b0b1a40e7">
              <w:r>
                <w:rPr>
                  <w:rStyle w:val="Hyperlink"/>
                  <w:color w:val="244061"/>
                </w:rPr>
                <w:t xml:space="preserve">Health</w:t>
              </w:r>
            </w:hyperlink>
            <w:r>
              <w:rPr>
                <w:rStyle w:val="row-content"/>
                <w:color w:val="244061"/>
              </w:rPr>
              <w:t xml:space="preserve">, Superseded 06/12/2016</w:t>
            </w:r>
          </w:p>
          <w:p>
            <w:r>
              <w:br/>
            </w:r>
            <w:hyperlink w:history="true" r:id="Red12ebf7e6c94a4f">
              <w:r>
                <w:rPr>
                  <w:rStyle w:val="Hyperlink"/>
                </w:rPr>
                <w:t xml:space="preserve">Person—area of usual residence, statistical area level 2 (SA2) code (ASGS 2011) N(9)</w:t>
              </w:r>
            </w:hyperlink>
          </w:p>
          <w:p>
            <w:pPr>
              <w:spacing w:before="0" w:after="0"/>
            </w:pPr>
            <w:r>
              <w:rPr>
                <w:rStyle w:val="row-content"/>
                <w:color w:val="244061"/>
              </w:rPr>
              <w:t xml:space="preserve">       </w:t>
            </w:r>
            <w:hyperlink w:history="true" r:id="R1ea2fa1c9005478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9aea38990484cc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f733307d51d4af6">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9c667fd619c747b5">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e645e604ac5f499e">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21466969f744a66">
              <w:r>
                <w:rPr>
                  <w:rStyle w:val="Hyperlink"/>
                  <w:color w:val="244061"/>
                </w:rPr>
                <w:t xml:space="preserve">Tasmanian Health</w:t>
              </w:r>
            </w:hyperlink>
            <w:r>
              <w:rPr>
                <w:rStyle w:val="row-content"/>
                <w:color w:val="244061"/>
              </w:rPr>
              <w:t xml:space="preserve">, Superseded 27/06/2017</w:t>
            </w:r>
          </w:p>
          <w:p>
            <w:pPr>
              <w:spacing w:before="0" w:after="0"/>
            </w:pPr>
            <w:r>
              <w:rPr>
                <w:rStyle w:val="row-content"/>
                <w:color w:val="244061"/>
              </w:rPr>
              <w:t xml:space="preserve">       </w:t>
            </w:r>
            <w:hyperlink w:history="true" r:id="R5dae73d4db46461f">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770d68dcb6ae4a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455810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44cb01137644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0d68dcb6ae4a61" /><Relationship Type="http://schemas.openxmlformats.org/officeDocument/2006/relationships/header" Target="/word/header1.xml" Id="R2300c3ab8ef3452d" /><Relationship Type="http://schemas.openxmlformats.org/officeDocument/2006/relationships/settings" Target="/word/settings.xml" Id="R4a005d6af20a4d76" /><Relationship Type="http://schemas.openxmlformats.org/officeDocument/2006/relationships/styles" Target="/word/styles.xml" Id="Ra8057e85c522439f" /><Relationship Type="http://schemas.openxmlformats.org/officeDocument/2006/relationships/hyperlink" Target="https://meteor.aihw.gov.au/RegistrationAuthority/17" TargetMode="External" Id="Rfd68a633104643b9" /><Relationship Type="http://schemas.openxmlformats.org/officeDocument/2006/relationships/hyperlink" Target="https://meteor.aihw.gov.au/RegistrationAuthority/1" TargetMode="External" Id="Rafd86a1e9b1d4723" /><Relationship Type="http://schemas.openxmlformats.org/officeDocument/2006/relationships/hyperlink" Target="https://meteor.aihw.gov.au/RegistrationAuthority/16" TargetMode="External" Id="R26731e4d7b244f66" /><Relationship Type="http://schemas.openxmlformats.org/officeDocument/2006/relationships/hyperlink" Target="https://meteor.aihw.gov.au/RegistrationAuthority/13" TargetMode="External" Id="Rfbe9c3d7c10543e6" /><Relationship Type="http://schemas.openxmlformats.org/officeDocument/2006/relationships/hyperlink" Target="https://meteor.aihw.gov.au/RegistrationAuthority/12" TargetMode="External" Id="Rcc0e1b373f734797" /><Relationship Type="http://schemas.openxmlformats.org/officeDocument/2006/relationships/hyperlink" Target="https://meteor.aihw.gov.au/RegistrationAuthority/3" TargetMode="External" Id="Rebea7d0f63474f02" /><Relationship Type="http://schemas.openxmlformats.org/officeDocument/2006/relationships/hyperlink" Target="https://meteor.aihw.gov.au/RegistrationAuthority/15" TargetMode="External" Id="Ra840a76157a0485b" /><Relationship Type="http://schemas.openxmlformats.org/officeDocument/2006/relationships/hyperlink" Target="https://meteor.aihw.gov.au/RegistrationAuthority/2" TargetMode="External" Id="R45f9518f45e04607" /><Relationship Type="http://schemas.openxmlformats.org/officeDocument/2006/relationships/hyperlink" Target="https://meteor.aihw.gov.au/content/437772" TargetMode="External" Id="R62b2b28137de43c0" /><Relationship Type="http://schemas.openxmlformats.org/officeDocument/2006/relationships/hyperlink" Target="http://www.abs.gov.au/AUSSTATS/abs@.nsf/DetailsPage/1270.0.55.001July%202011?OpenDocument" TargetMode="External" Id="R423ee946cc604319" /><Relationship Type="http://schemas.openxmlformats.org/officeDocument/2006/relationships/hyperlink" Target="https://meteor.aihw.gov.au/content/659727" TargetMode="External" Id="R8a21b8b95dcb47de" /><Relationship Type="http://schemas.openxmlformats.org/officeDocument/2006/relationships/hyperlink" Target="https://meteor.aihw.gov.au/RegistrationAuthority/17" TargetMode="External" Id="R877d33987bba4ea8" /><Relationship Type="http://schemas.openxmlformats.org/officeDocument/2006/relationships/hyperlink" Target="https://meteor.aihw.gov.au/RegistrationAuthority/13" TargetMode="External" Id="R1091894a525b40a3" /><Relationship Type="http://schemas.openxmlformats.org/officeDocument/2006/relationships/hyperlink" Target="https://meteor.aihw.gov.au/RegistrationAuthority/12" TargetMode="External" Id="R5f27f4eaa61a4bf5" /><Relationship Type="http://schemas.openxmlformats.org/officeDocument/2006/relationships/hyperlink" Target="https://meteor.aihw.gov.au/RegistrationAuthority/15" TargetMode="External" Id="R524a4ada6dc34be2" /><Relationship Type="http://schemas.openxmlformats.org/officeDocument/2006/relationships/hyperlink" Target="https://meteor.aihw.gov.au/content/457289" TargetMode="External" Id="R56fa8d149f80456f" /><Relationship Type="http://schemas.openxmlformats.org/officeDocument/2006/relationships/hyperlink" Target="https://meteor.aihw.gov.au/RegistrationAuthority/17" TargetMode="External" Id="Rf6a4277538844946" /><Relationship Type="http://schemas.openxmlformats.org/officeDocument/2006/relationships/hyperlink" Target="https://meteor.aihw.gov.au/RegistrationAuthority/1" TargetMode="External" Id="R6101728a558f49f8" /><Relationship Type="http://schemas.openxmlformats.org/officeDocument/2006/relationships/hyperlink" Target="https://meteor.aihw.gov.au/RegistrationAuthority/16" TargetMode="External" Id="R1b8da4b9bec44d52" /><Relationship Type="http://schemas.openxmlformats.org/officeDocument/2006/relationships/hyperlink" Target="https://meteor.aihw.gov.au/RegistrationAuthority/12" TargetMode="External" Id="R515f080b0b1a40e7" /><Relationship Type="http://schemas.openxmlformats.org/officeDocument/2006/relationships/hyperlink" Target="https://meteor.aihw.gov.au/content/469909" TargetMode="External" Id="Red12ebf7e6c94a4f" /><Relationship Type="http://schemas.openxmlformats.org/officeDocument/2006/relationships/hyperlink" Target="https://meteor.aihw.gov.au/RegistrationAuthority/1" TargetMode="External" Id="R1ea2fa1c9005478c" /><Relationship Type="http://schemas.openxmlformats.org/officeDocument/2006/relationships/hyperlink" Target="https://meteor.aihw.gov.au/RegistrationAuthority/16" TargetMode="External" Id="R09aea38990484cc3" /><Relationship Type="http://schemas.openxmlformats.org/officeDocument/2006/relationships/hyperlink" Target="https://meteor.aihw.gov.au/RegistrationAuthority/13" TargetMode="External" Id="R5f733307d51d4af6" /><Relationship Type="http://schemas.openxmlformats.org/officeDocument/2006/relationships/hyperlink" Target="https://meteor.aihw.gov.au/RegistrationAuthority/12" TargetMode="External" Id="R9c667fd619c747b5" /><Relationship Type="http://schemas.openxmlformats.org/officeDocument/2006/relationships/hyperlink" Target="https://meteor.aihw.gov.au/RegistrationAuthority/3" TargetMode="External" Id="Re645e604ac5f499e" /><Relationship Type="http://schemas.openxmlformats.org/officeDocument/2006/relationships/hyperlink" Target="https://meteor.aihw.gov.au/RegistrationAuthority/15" TargetMode="External" Id="R721466969f744a66" /><Relationship Type="http://schemas.openxmlformats.org/officeDocument/2006/relationships/hyperlink" Target="https://meteor.aihw.gov.au/RegistrationAuthority/2" TargetMode="External" Id="R5dae73d4db46461f" /></Relationships>
</file>

<file path=word/_rels/header1.xml.rels>&#65279;<?xml version="1.0" encoding="utf-8"?><Relationships xmlns="http://schemas.openxmlformats.org/package/2006/relationships"><Relationship Type="http://schemas.openxmlformats.org/officeDocument/2006/relationships/image" Target="/media/image.png" Id="Rf744cb0113764408" /></Relationships>
</file>